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7D3D" w14:textId="77777777" w:rsidR="00ED36D4" w:rsidRPr="009C5C6C" w:rsidRDefault="00ED36D4" w:rsidP="00BA2DB2">
      <w:pPr>
        <w:spacing w:after="0" w:line="480" w:lineRule="auto"/>
        <w:jc w:val="center"/>
        <w:rPr>
          <w:rFonts w:ascii="Times New Roman" w:hAnsi="Times New Roman"/>
          <w:sz w:val="24"/>
          <w:szCs w:val="24"/>
          <w:lang w:val="en-US"/>
        </w:rPr>
      </w:pPr>
      <w:bookmarkStart w:id="0" w:name="_GoBack"/>
      <w:r w:rsidRPr="009C5C6C">
        <w:rPr>
          <w:rFonts w:ascii="Times New Roman" w:hAnsi="Times New Roman"/>
          <w:sz w:val="24"/>
          <w:szCs w:val="24"/>
          <w:lang w:val="en-US"/>
        </w:rPr>
        <w:t>THE 2012 EMILIA</w:t>
      </w:r>
      <w:r w:rsidR="005C693C" w:rsidRPr="009C5C6C">
        <w:rPr>
          <w:rFonts w:ascii="Times New Roman" w:hAnsi="Times New Roman"/>
          <w:sz w:val="24"/>
          <w:szCs w:val="24"/>
          <w:lang w:val="en-US"/>
        </w:rPr>
        <w:t xml:space="preserve"> (NORTHERN ITALY)</w:t>
      </w:r>
      <w:r w:rsidRPr="009C5C6C">
        <w:rPr>
          <w:rFonts w:ascii="Times New Roman" w:hAnsi="Times New Roman"/>
          <w:sz w:val="24"/>
          <w:szCs w:val="24"/>
          <w:lang w:val="en-US"/>
        </w:rPr>
        <w:t xml:space="preserve"> </w:t>
      </w:r>
      <w:r w:rsidR="001C385C" w:rsidRPr="009C5C6C">
        <w:rPr>
          <w:rFonts w:ascii="Times New Roman" w:hAnsi="Times New Roman"/>
          <w:sz w:val="24"/>
          <w:szCs w:val="24"/>
          <w:lang w:val="en-US"/>
        </w:rPr>
        <w:t xml:space="preserve">EARTHQUAKE </w:t>
      </w:r>
      <w:r w:rsidRPr="009C5C6C">
        <w:rPr>
          <w:rFonts w:ascii="Times New Roman" w:hAnsi="Times New Roman"/>
          <w:sz w:val="24"/>
          <w:szCs w:val="24"/>
          <w:lang w:val="en-US"/>
        </w:rPr>
        <w:t>SEQUENCE: AN ATTEMPT OF HISTORICAL READING</w:t>
      </w:r>
    </w:p>
    <w:p w14:paraId="04E46701" w14:textId="77777777" w:rsidR="00ED36D4" w:rsidRPr="009C5C6C" w:rsidRDefault="00ED36D4" w:rsidP="00BA2DB2">
      <w:pPr>
        <w:spacing w:after="0" w:line="480" w:lineRule="auto"/>
        <w:jc w:val="both"/>
        <w:rPr>
          <w:rFonts w:ascii="Times New Roman" w:hAnsi="Times New Roman"/>
          <w:sz w:val="24"/>
          <w:szCs w:val="24"/>
          <w:lang w:val="en-US"/>
        </w:rPr>
      </w:pPr>
    </w:p>
    <w:p w14:paraId="49503CAC" w14:textId="77777777" w:rsidR="00ED36D4" w:rsidRPr="009C5C6C" w:rsidRDefault="00ED36D4" w:rsidP="00BA2DB2">
      <w:pPr>
        <w:widowControl w:val="0"/>
        <w:autoSpaceDE w:val="0"/>
        <w:autoSpaceDN w:val="0"/>
        <w:adjustRightInd w:val="0"/>
        <w:spacing w:after="0" w:line="480" w:lineRule="auto"/>
        <w:jc w:val="center"/>
        <w:rPr>
          <w:rFonts w:ascii="Times New Roman" w:hAnsi="Times New Roman"/>
          <w:sz w:val="24"/>
        </w:rPr>
      </w:pPr>
      <w:r w:rsidRPr="009C5C6C">
        <w:rPr>
          <w:rFonts w:ascii="Times New Roman" w:hAnsi="Times New Roman"/>
          <w:sz w:val="24"/>
        </w:rPr>
        <w:t>L. Graziani(</w:t>
      </w:r>
      <w:r w:rsidR="00D46D6F" w:rsidRPr="009C5C6C">
        <w:rPr>
          <w:rFonts w:ascii="Times New Roman" w:hAnsi="Times New Roman"/>
          <w:sz w:val="24"/>
        </w:rPr>
        <w:t>1</w:t>
      </w:r>
      <w:r w:rsidRPr="009C5C6C">
        <w:rPr>
          <w:rFonts w:ascii="Times New Roman" w:hAnsi="Times New Roman"/>
          <w:sz w:val="24"/>
        </w:rPr>
        <w:t>), F. Bernardini(1), C. Castellano(</w:t>
      </w:r>
      <w:r w:rsidR="00D46D6F" w:rsidRPr="009C5C6C">
        <w:rPr>
          <w:rFonts w:ascii="Times New Roman" w:hAnsi="Times New Roman"/>
          <w:sz w:val="24"/>
        </w:rPr>
        <w:t>1</w:t>
      </w:r>
      <w:r w:rsidRPr="009C5C6C">
        <w:rPr>
          <w:rFonts w:ascii="Times New Roman" w:hAnsi="Times New Roman"/>
          <w:sz w:val="24"/>
        </w:rPr>
        <w:t>), S. Del Mese(</w:t>
      </w:r>
      <w:r w:rsidR="00D46D6F" w:rsidRPr="009C5C6C">
        <w:rPr>
          <w:rFonts w:ascii="Times New Roman" w:hAnsi="Times New Roman"/>
          <w:sz w:val="24"/>
        </w:rPr>
        <w:t>1</w:t>
      </w:r>
      <w:r w:rsidRPr="009C5C6C">
        <w:rPr>
          <w:rFonts w:ascii="Times New Roman" w:hAnsi="Times New Roman"/>
          <w:sz w:val="24"/>
        </w:rPr>
        <w:t xml:space="preserve">), E. </w:t>
      </w:r>
      <w:proofErr w:type="spellStart"/>
      <w:r w:rsidRPr="009C5C6C">
        <w:rPr>
          <w:rFonts w:ascii="Times New Roman" w:hAnsi="Times New Roman"/>
          <w:sz w:val="24"/>
        </w:rPr>
        <w:t>Ercolani</w:t>
      </w:r>
      <w:proofErr w:type="spellEnd"/>
      <w:r w:rsidRPr="009C5C6C">
        <w:rPr>
          <w:rFonts w:ascii="Times New Roman" w:hAnsi="Times New Roman"/>
          <w:sz w:val="24"/>
        </w:rPr>
        <w:t>(1), A. Rossi(</w:t>
      </w:r>
      <w:r w:rsidR="00D46D6F" w:rsidRPr="009C5C6C">
        <w:rPr>
          <w:rFonts w:ascii="Times New Roman" w:hAnsi="Times New Roman"/>
          <w:sz w:val="24"/>
        </w:rPr>
        <w:t>1</w:t>
      </w:r>
      <w:r w:rsidRPr="009C5C6C">
        <w:rPr>
          <w:rFonts w:ascii="Times New Roman" w:hAnsi="Times New Roman"/>
          <w:sz w:val="24"/>
        </w:rPr>
        <w:t>), A. Tertulliani(</w:t>
      </w:r>
      <w:r w:rsidR="00D46D6F" w:rsidRPr="009C5C6C">
        <w:rPr>
          <w:rFonts w:ascii="Times New Roman" w:hAnsi="Times New Roman"/>
          <w:sz w:val="24"/>
        </w:rPr>
        <w:t>1)</w:t>
      </w:r>
      <w:r w:rsidRPr="009C5C6C">
        <w:rPr>
          <w:rFonts w:ascii="Times New Roman" w:hAnsi="Times New Roman"/>
          <w:sz w:val="24"/>
        </w:rPr>
        <w:t>, M. Vecchi(</w:t>
      </w:r>
      <w:r w:rsidR="00D46D6F" w:rsidRPr="009C5C6C">
        <w:rPr>
          <w:rFonts w:ascii="Times New Roman" w:hAnsi="Times New Roman"/>
          <w:sz w:val="24"/>
        </w:rPr>
        <w:t>1</w:t>
      </w:r>
      <w:r w:rsidRPr="009C5C6C">
        <w:rPr>
          <w:rFonts w:ascii="Times New Roman" w:hAnsi="Times New Roman"/>
          <w:sz w:val="24"/>
        </w:rPr>
        <w:t>)</w:t>
      </w:r>
    </w:p>
    <w:p w14:paraId="26346BE0" w14:textId="77777777" w:rsidR="00ED36D4" w:rsidRPr="009C5C6C" w:rsidRDefault="00ED36D4" w:rsidP="00BA2DB2">
      <w:pPr>
        <w:widowControl w:val="0"/>
        <w:autoSpaceDE w:val="0"/>
        <w:autoSpaceDN w:val="0"/>
        <w:adjustRightInd w:val="0"/>
        <w:spacing w:after="0" w:line="480" w:lineRule="auto"/>
        <w:jc w:val="center"/>
        <w:rPr>
          <w:rFonts w:ascii="Times New Roman" w:hAnsi="Times New Roman"/>
          <w:sz w:val="24"/>
        </w:rPr>
      </w:pPr>
    </w:p>
    <w:p w14:paraId="441B3E9A" w14:textId="77777777" w:rsidR="00ED36D4" w:rsidRPr="009C5C6C" w:rsidRDefault="00ED36D4" w:rsidP="00BA2DB2">
      <w:pPr>
        <w:spacing w:after="0" w:line="480" w:lineRule="auto"/>
        <w:rPr>
          <w:rFonts w:ascii="Times New Roman" w:hAnsi="Times New Roman"/>
          <w:sz w:val="24"/>
        </w:rPr>
      </w:pPr>
      <w:r w:rsidRPr="009C5C6C">
        <w:rPr>
          <w:rFonts w:ascii="Times New Roman" w:hAnsi="Times New Roman"/>
          <w:sz w:val="24"/>
        </w:rPr>
        <w:t>(1) Istituto Nazionale di Geofisica e Vulcanologia</w:t>
      </w:r>
    </w:p>
    <w:p w14:paraId="643D65B2" w14:textId="77777777" w:rsidR="00ED36D4" w:rsidRPr="009C5C6C" w:rsidRDefault="00083F02" w:rsidP="00BA2DB2">
      <w:pPr>
        <w:spacing w:after="0" w:line="480" w:lineRule="auto"/>
        <w:rPr>
          <w:rFonts w:ascii="Times New Roman" w:hAnsi="Times New Roman"/>
          <w:sz w:val="24"/>
          <w:lang w:val="en-US"/>
        </w:rPr>
      </w:pPr>
      <w:r w:rsidRPr="009C5C6C">
        <w:rPr>
          <w:rFonts w:ascii="Times New Roman" w:hAnsi="Times New Roman"/>
          <w:sz w:val="24"/>
          <w:lang w:val="en-US"/>
        </w:rPr>
        <w:t>K</w:t>
      </w:r>
      <w:r w:rsidR="00D86815" w:rsidRPr="009C5C6C">
        <w:rPr>
          <w:rFonts w:ascii="Times New Roman" w:hAnsi="Times New Roman"/>
          <w:sz w:val="24"/>
          <w:lang w:val="en-US"/>
        </w:rPr>
        <w:t xml:space="preserve">eywords: </w:t>
      </w:r>
      <w:r w:rsidR="00CE0BBD" w:rsidRPr="009C5C6C">
        <w:rPr>
          <w:rFonts w:ascii="Times New Roman" w:hAnsi="Times New Roman"/>
          <w:sz w:val="24"/>
          <w:lang w:val="en-US"/>
        </w:rPr>
        <w:t xml:space="preserve">MCS </w:t>
      </w:r>
      <w:r w:rsidR="0025797B" w:rsidRPr="009C5C6C">
        <w:rPr>
          <w:rFonts w:ascii="Times New Roman" w:hAnsi="Times New Roman"/>
          <w:sz w:val="24"/>
          <w:lang w:val="en-US"/>
        </w:rPr>
        <w:t>scale, EMS98</w:t>
      </w:r>
      <w:r w:rsidR="00CE0BBD" w:rsidRPr="009C5C6C">
        <w:rPr>
          <w:rFonts w:ascii="Times New Roman" w:hAnsi="Times New Roman"/>
          <w:sz w:val="24"/>
          <w:lang w:val="en-US"/>
        </w:rPr>
        <w:t xml:space="preserve">, </w:t>
      </w:r>
      <w:r w:rsidR="0025797B" w:rsidRPr="009C5C6C">
        <w:rPr>
          <w:rFonts w:ascii="Times New Roman" w:hAnsi="Times New Roman"/>
          <w:sz w:val="24"/>
          <w:lang w:val="en-US"/>
        </w:rPr>
        <w:t>Emilia 2012 earthquakes, historical seismology</w:t>
      </w:r>
    </w:p>
    <w:p w14:paraId="22735002" w14:textId="77777777" w:rsidR="005E4114" w:rsidRPr="009C5C6C" w:rsidRDefault="008E6DAE" w:rsidP="00BA2DB2">
      <w:pPr>
        <w:spacing w:line="480" w:lineRule="auto"/>
        <w:rPr>
          <w:rFonts w:ascii="Times New Roman" w:hAnsi="Times New Roman"/>
          <w:sz w:val="24"/>
          <w:lang w:val="en-US"/>
        </w:rPr>
      </w:pPr>
      <w:r w:rsidRPr="009C5C6C">
        <w:rPr>
          <w:rFonts w:ascii="Times New Roman" w:hAnsi="Times New Roman"/>
          <w:b/>
          <w:sz w:val="24"/>
          <w:lang w:val="en-US"/>
        </w:rPr>
        <w:t>Abstract</w:t>
      </w:r>
    </w:p>
    <w:p w14:paraId="3CD1173F" w14:textId="78863168" w:rsidR="00AB1844" w:rsidRPr="009C5C6C" w:rsidRDefault="00AB1844" w:rsidP="00AB1844">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In May-June 2012 the Po Valley (Northern Italy) was struck by an earthquake</w:t>
      </w:r>
      <w:r w:rsidR="003E33DF" w:rsidRPr="009C5C6C">
        <w:rPr>
          <w:rFonts w:ascii="Times New Roman" w:hAnsi="Times New Roman"/>
          <w:sz w:val="24"/>
          <w:szCs w:val="24"/>
          <w:lang w:val="en-US"/>
        </w:rPr>
        <w:t xml:space="preserve"> sequence whose strongest event occurred on 20 May (Mw 5.9)</w:t>
      </w:r>
      <w:r w:rsidRPr="009C5C6C">
        <w:rPr>
          <w:rFonts w:ascii="Times New Roman" w:hAnsi="Times New Roman"/>
          <w:sz w:val="24"/>
          <w:szCs w:val="24"/>
          <w:lang w:val="en-US"/>
        </w:rPr>
        <w:t xml:space="preserve">. The intensity values (Imax 7-8 EMS98) assessed through macroseismic field surveys seemed inappropriate to describe the whole range of effects observed, especially those to monumental heritage, that suffered very heavy damage and destruction. The observed intensities in fact were significantly lower than those we could have expected after a Mw 5.9 event for Italy. As </w:t>
      </w:r>
      <w:r w:rsidR="00D2110A" w:rsidRPr="009C5C6C">
        <w:rPr>
          <w:rFonts w:ascii="Times New Roman" w:hAnsi="Times New Roman"/>
          <w:sz w:val="24"/>
          <w:szCs w:val="24"/>
          <w:lang w:val="en-US"/>
        </w:rPr>
        <w:t>magnitude</w:t>
      </w:r>
      <w:r w:rsidRPr="009C5C6C">
        <w:rPr>
          <w:rFonts w:ascii="Times New Roman" w:hAnsi="Times New Roman"/>
          <w:sz w:val="24"/>
          <w:szCs w:val="24"/>
          <w:lang w:val="en-US"/>
        </w:rPr>
        <w:t>-</w:t>
      </w:r>
      <w:r w:rsidR="00D2110A" w:rsidRPr="009C5C6C">
        <w:rPr>
          <w:rFonts w:ascii="Times New Roman" w:hAnsi="Times New Roman"/>
          <w:sz w:val="24"/>
          <w:szCs w:val="24"/>
          <w:lang w:val="en-US"/>
        </w:rPr>
        <w:t>intensity</w:t>
      </w:r>
      <w:r w:rsidRPr="009C5C6C">
        <w:rPr>
          <w:rFonts w:ascii="Times New Roman" w:hAnsi="Times New Roman"/>
          <w:sz w:val="24"/>
          <w:szCs w:val="24"/>
          <w:lang w:val="en-US"/>
        </w:rPr>
        <w:t xml:space="preserve"> regressions are mainly based on historical earthquakes data, we handle this issue going back in time and debating the following hypotheses:</w:t>
      </w:r>
    </w:p>
    <w:p w14:paraId="3C75A068" w14:textId="77777777" w:rsidR="00AB1844" w:rsidRPr="009C5C6C" w:rsidRDefault="00AB1844" w:rsidP="00AB1844">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a) the 2012 Emilia earthquake sequence shows lower intensity values than expected because the affected urban context is more heterogeneous and much less vulnerable than in the past;</w:t>
      </w:r>
    </w:p>
    <w:p w14:paraId="07978B6E" w14:textId="77C7160F" w:rsidR="00AB1844" w:rsidRPr="009C5C6C" w:rsidRDefault="00AB1844" w:rsidP="00AB1844">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b) some historical earthquakes, especially those that occurred centuries ago and are provided with little information, could show a tendency to be overestimated</w:t>
      </w:r>
      <w:r w:rsidR="002D3E38" w:rsidRPr="009C5C6C">
        <w:rPr>
          <w:rFonts w:ascii="Times New Roman" w:hAnsi="Times New Roman"/>
          <w:sz w:val="24"/>
          <w:szCs w:val="24"/>
          <w:lang w:val="en-US"/>
        </w:rPr>
        <w:t xml:space="preserve"> in intensity, and consequently in magnitude</w:t>
      </w:r>
      <w:r w:rsidRPr="009C5C6C">
        <w:rPr>
          <w:rFonts w:ascii="Times New Roman" w:hAnsi="Times New Roman"/>
          <w:sz w:val="24"/>
          <w:szCs w:val="24"/>
          <w:lang w:val="en-US"/>
        </w:rPr>
        <w:t>.</w:t>
      </w:r>
    </w:p>
    <w:p w14:paraId="5BCC9FAD" w14:textId="6F01A352" w:rsidR="00AB1844" w:rsidRPr="009C5C6C" w:rsidRDefault="00AB1844" w:rsidP="00AB1844">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In order to give consistency to such hypotheses we have introduced, as a test, a dual historical reading of the 2012 Emilia earthquake sequence as if it had occurred in the past: the first reading </w:t>
      </w:r>
      <w:r w:rsidRPr="009C5C6C">
        <w:rPr>
          <w:rFonts w:ascii="Times New Roman" w:hAnsi="Times New Roman"/>
          <w:sz w:val="24"/>
          <w:szCs w:val="24"/>
          <w:lang w:val="en-US"/>
        </w:rPr>
        <w:lastRenderedPageBreak/>
        <w:t xml:space="preserve">refers to a period prior to the introduction of concrete in buildings assessing the intensity on traditional masonry buildings only. </w:t>
      </w:r>
      <w:r w:rsidR="00A41BAC" w:rsidRPr="009C5C6C">
        <w:rPr>
          <w:rFonts w:ascii="Times New Roman" w:hAnsi="Times New Roman"/>
          <w:sz w:val="24"/>
          <w:szCs w:val="24"/>
          <w:lang w:val="en-US"/>
        </w:rPr>
        <w:t xml:space="preserve">A further historical reading, assessed by using information on monumental buildings only, was performed and it can be </w:t>
      </w:r>
      <w:r w:rsidRPr="009C5C6C">
        <w:rPr>
          <w:rFonts w:ascii="Times New Roman" w:hAnsi="Times New Roman"/>
          <w:sz w:val="24"/>
          <w:szCs w:val="24"/>
          <w:lang w:val="en-US"/>
        </w:rPr>
        <w:t xml:space="preserve">roughly </w:t>
      </w:r>
      <w:r w:rsidR="00A41BAC" w:rsidRPr="009C5C6C">
        <w:rPr>
          <w:rFonts w:ascii="Times New Roman" w:hAnsi="Times New Roman"/>
          <w:sz w:val="24"/>
          <w:szCs w:val="24"/>
          <w:lang w:val="en-US"/>
        </w:rPr>
        <w:t xml:space="preserve">referred </w:t>
      </w:r>
      <w:r w:rsidRPr="009C5C6C">
        <w:rPr>
          <w:rFonts w:ascii="Times New Roman" w:hAnsi="Times New Roman"/>
          <w:sz w:val="24"/>
          <w:szCs w:val="24"/>
          <w:lang w:val="en-US"/>
        </w:rPr>
        <w:t>to the XVI-XVII centuries</w:t>
      </w:r>
      <w:r w:rsidR="00A41BAC" w:rsidRPr="009C5C6C">
        <w:rPr>
          <w:rFonts w:ascii="Times New Roman" w:hAnsi="Times New Roman"/>
          <w:sz w:val="24"/>
          <w:szCs w:val="24"/>
          <w:lang w:val="en-US"/>
        </w:rPr>
        <w:t xml:space="preserve">. </w:t>
      </w:r>
      <w:r w:rsidRPr="009C5C6C">
        <w:rPr>
          <w:rFonts w:ascii="Times New Roman" w:hAnsi="Times New Roman"/>
          <w:sz w:val="24"/>
          <w:szCs w:val="24"/>
          <w:lang w:val="en-US"/>
        </w:rPr>
        <w:t xml:space="preserve">In both cases intensity values tend to grow significantly. The results could have a </w:t>
      </w:r>
      <w:r w:rsidR="007E262F" w:rsidRPr="009C5C6C">
        <w:rPr>
          <w:rFonts w:ascii="Times New Roman" w:hAnsi="Times New Roman"/>
          <w:sz w:val="24"/>
          <w:szCs w:val="24"/>
          <w:lang w:val="en-US"/>
        </w:rPr>
        <w:t>relevant</w:t>
      </w:r>
      <w:r w:rsidRPr="009C5C6C">
        <w:rPr>
          <w:rFonts w:ascii="Times New Roman" w:hAnsi="Times New Roman"/>
          <w:sz w:val="24"/>
          <w:szCs w:val="24"/>
          <w:lang w:val="en-US"/>
        </w:rPr>
        <w:t xml:space="preserve"> impact when considered for seismic hazard assessments if confirmed </w:t>
      </w:r>
      <w:r w:rsidR="00357071" w:rsidRPr="009C5C6C">
        <w:rPr>
          <w:rFonts w:ascii="Times New Roman" w:hAnsi="Times New Roman"/>
          <w:sz w:val="24"/>
          <w:szCs w:val="24"/>
          <w:lang w:val="en-US"/>
        </w:rPr>
        <w:t>o</w:t>
      </w:r>
      <w:r w:rsidRPr="009C5C6C">
        <w:rPr>
          <w:rFonts w:ascii="Times New Roman" w:hAnsi="Times New Roman"/>
          <w:sz w:val="24"/>
          <w:szCs w:val="24"/>
          <w:lang w:val="en-US"/>
        </w:rPr>
        <w:t xml:space="preserve">n a </w:t>
      </w:r>
      <w:r w:rsidR="00357071" w:rsidRPr="009C5C6C">
        <w:rPr>
          <w:rFonts w:ascii="Times New Roman" w:hAnsi="Times New Roman"/>
          <w:sz w:val="24"/>
          <w:szCs w:val="24"/>
          <w:lang w:val="en-US"/>
        </w:rPr>
        <w:t xml:space="preserve">large </w:t>
      </w:r>
      <w:r w:rsidRPr="009C5C6C">
        <w:rPr>
          <w:rFonts w:ascii="Times New Roman" w:hAnsi="Times New Roman"/>
          <w:sz w:val="24"/>
          <w:szCs w:val="24"/>
          <w:lang w:val="en-US"/>
        </w:rPr>
        <w:t>scale.</w:t>
      </w:r>
    </w:p>
    <w:p w14:paraId="541689D6" w14:textId="77777777" w:rsidR="0009042B" w:rsidRPr="009C5C6C" w:rsidRDefault="0009042B" w:rsidP="00BA2DB2">
      <w:pPr>
        <w:spacing w:after="0" w:line="480" w:lineRule="auto"/>
        <w:jc w:val="both"/>
        <w:rPr>
          <w:rFonts w:ascii="Times New Roman" w:hAnsi="Times New Roman"/>
          <w:sz w:val="24"/>
          <w:szCs w:val="24"/>
          <w:lang w:val="en-US"/>
        </w:rPr>
      </w:pPr>
    </w:p>
    <w:p w14:paraId="7FB2B659" w14:textId="77777777" w:rsidR="00ED36D4" w:rsidRPr="009C5C6C" w:rsidRDefault="00F96EEE" w:rsidP="00BA2DB2">
      <w:pPr>
        <w:spacing w:line="480" w:lineRule="auto"/>
        <w:jc w:val="both"/>
        <w:rPr>
          <w:rFonts w:ascii="Times New Roman" w:hAnsi="Times New Roman"/>
          <w:b/>
          <w:sz w:val="24"/>
          <w:lang w:val="en-US"/>
        </w:rPr>
      </w:pPr>
      <w:r w:rsidRPr="009C5C6C">
        <w:rPr>
          <w:rFonts w:ascii="Times New Roman" w:hAnsi="Times New Roman"/>
          <w:b/>
          <w:sz w:val="24"/>
          <w:lang w:val="en-US"/>
        </w:rPr>
        <w:t xml:space="preserve">1 </w:t>
      </w:r>
      <w:r w:rsidR="00ED36D4" w:rsidRPr="009C5C6C">
        <w:rPr>
          <w:rFonts w:ascii="Times New Roman" w:hAnsi="Times New Roman"/>
          <w:b/>
          <w:sz w:val="24"/>
          <w:lang w:val="en-US"/>
        </w:rPr>
        <w:t>Introduction</w:t>
      </w:r>
    </w:p>
    <w:p w14:paraId="060A6BD9" w14:textId="2CE3815E" w:rsidR="00ED36D4" w:rsidRPr="009C5C6C" w:rsidRDefault="00ED36D4" w:rsidP="00BA2DB2">
      <w:pPr>
        <w:spacing w:line="480" w:lineRule="auto"/>
        <w:jc w:val="both"/>
        <w:rPr>
          <w:rFonts w:ascii="Times New Roman" w:hAnsi="Times New Roman"/>
          <w:sz w:val="24"/>
          <w:lang w:val="en-GB"/>
        </w:rPr>
      </w:pPr>
      <w:r w:rsidRPr="009C5C6C">
        <w:rPr>
          <w:rFonts w:ascii="Times New Roman" w:hAnsi="Times New Roman"/>
          <w:sz w:val="24"/>
          <w:lang w:val="en-US"/>
        </w:rPr>
        <w:t xml:space="preserve">On </w:t>
      </w:r>
      <w:r w:rsidR="00EB3A54" w:rsidRPr="009C5C6C">
        <w:rPr>
          <w:rFonts w:ascii="Times New Roman" w:hAnsi="Times New Roman"/>
          <w:sz w:val="24"/>
          <w:lang w:val="en-US"/>
        </w:rPr>
        <w:t xml:space="preserve">20 </w:t>
      </w:r>
      <w:r w:rsidRPr="009C5C6C">
        <w:rPr>
          <w:rFonts w:ascii="Times New Roman" w:hAnsi="Times New Roman"/>
          <w:sz w:val="24"/>
          <w:lang w:val="en-US"/>
        </w:rPr>
        <w:t xml:space="preserve">May 2012, at 4:03 local time (2:03 UTC) a damaging earthquake (Mw 5.9) struck a large part of the Po Valley between the cities of Ferrara, Modena, Bologna and </w:t>
      </w:r>
      <w:proofErr w:type="spellStart"/>
      <w:r w:rsidRPr="009C5C6C">
        <w:rPr>
          <w:rFonts w:ascii="Times New Roman" w:hAnsi="Times New Roman"/>
          <w:sz w:val="24"/>
          <w:lang w:val="en-US"/>
        </w:rPr>
        <w:t>Mantova</w:t>
      </w:r>
      <w:proofErr w:type="spellEnd"/>
      <w:r w:rsidR="005C693C" w:rsidRPr="009C5C6C">
        <w:rPr>
          <w:rFonts w:ascii="Times New Roman" w:hAnsi="Times New Roman"/>
          <w:sz w:val="24"/>
          <w:lang w:val="en-US"/>
        </w:rPr>
        <w:t xml:space="preserve"> (Northern Italy)</w:t>
      </w:r>
      <w:r w:rsidRPr="009C5C6C">
        <w:rPr>
          <w:rFonts w:ascii="Times New Roman" w:hAnsi="Times New Roman"/>
          <w:sz w:val="24"/>
          <w:lang w:val="en-US"/>
        </w:rPr>
        <w:t xml:space="preserve">. The </w:t>
      </w:r>
      <w:proofErr w:type="spellStart"/>
      <w:r w:rsidR="00DD69D6" w:rsidRPr="009C5C6C">
        <w:rPr>
          <w:rFonts w:ascii="Times New Roman" w:hAnsi="Times New Roman"/>
          <w:sz w:val="24"/>
          <w:szCs w:val="24"/>
          <w:lang w:val="en-US"/>
        </w:rPr>
        <w:t>epi</w:t>
      </w:r>
      <w:r w:rsidR="00622219" w:rsidRPr="009C5C6C">
        <w:rPr>
          <w:rFonts w:ascii="Times New Roman" w:hAnsi="Times New Roman"/>
          <w:sz w:val="24"/>
          <w:szCs w:val="24"/>
          <w:lang w:val="en-US"/>
        </w:rPr>
        <w:t>centr</w:t>
      </w:r>
      <w:r w:rsidR="00250780" w:rsidRPr="009C5C6C">
        <w:rPr>
          <w:rFonts w:ascii="Times New Roman" w:hAnsi="Times New Roman"/>
          <w:sz w:val="24"/>
          <w:szCs w:val="24"/>
          <w:lang w:val="en-US"/>
        </w:rPr>
        <w:t>e</w:t>
      </w:r>
      <w:proofErr w:type="spellEnd"/>
      <w:r w:rsidR="00DD69D6" w:rsidRPr="009C5C6C">
        <w:rPr>
          <w:rFonts w:ascii="Times New Roman" w:hAnsi="Times New Roman"/>
          <w:sz w:val="24"/>
          <w:szCs w:val="24"/>
          <w:lang w:val="en-US"/>
        </w:rPr>
        <w:t xml:space="preserve"> </w:t>
      </w:r>
      <w:r w:rsidRPr="009C5C6C">
        <w:rPr>
          <w:rFonts w:ascii="Times New Roman" w:hAnsi="Times New Roman"/>
          <w:sz w:val="24"/>
          <w:lang w:val="en-US"/>
        </w:rPr>
        <w:t xml:space="preserve">was located by the </w:t>
      </w:r>
      <w:proofErr w:type="spellStart"/>
      <w:r w:rsidRPr="009C5C6C">
        <w:rPr>
          <w:rFonts w:ascii="Times New Roman" w:hAnsi="Times New Roman"/>
          <w:sz w:val="24"/>
          <w:lang w:val="en-US"/>
        </w:rPr>
        <w:t>Istituto</w:t>
      </w:r>
      <w:proofErr w:type="spellEnd"/>
      <w:r w:rsidRPr="009C5C6C">
        <w:rPr>
          <w:rFonts w:ascii="Times New Roman" w:hAnsi="Times New Roman"/>
          <w:sz w:val="24"/>
          <w:lang w:val="en-US"/>
        </w:rPr>
        <w:t xml:space="preserve"> </w:t>
      </w:r>
      <w:proofErr w:type="spellStart"/>
      <w:r w:rsidRPr="009C5C6C">
        <w:rPr>
          <w:rFonts w:ascii="Times New Roman" w:hAnsi="Times New Roman"/>
          <w:sz w:val="24"/>
          <w:lang w:val="en-US"/>
        </w:rPr>
        <w:t>Nazionale</w:t>
      </w:r>
      <w:proofErr w:type="spellEnd"/>
      <w:r w:rsidRPr="009C5C6C">
        <w:rPr>
          <w:rFonts w:ascii="Times New Roman" w:hAnsi="Times New Roman"/>
          <w:sz w:val="24"/>
          <w:lang w:val="en-US"/>
        </w:rPr>
        <w:t xml:space="preserve"> di Geo</w:t>
      </w:r>
      <w:r w:rsidRPr="009C5C6C">
        <w:rPr>
          <w:rFonts w:ascii="Times New Roman" w:hAnsi="Times New Roman"/>
          <w:sz w:val="24"/>
        </w:rPr>
        <w:t>ﬁ</w:t>
      </w:r>
      <w:proofErr w:type="spellStart"/>
      <w:r w:rsidRPr="009C5C6C">
        <w:rPr>
          <w:rFonts w:ascii="Times New Roman" w:hAnsi="Times New Roman"/>
          <w:sz w:val="24"/>
          <w:lang w:val="en-US"/>
        </w:rPr>
        <w:t>sica</w:t>
      </w:r>
      <w:proofErr w:type="spellEnd"/>
      <w:r w:rsidRPr="009C5C6C">
        <w:rPr>
          <w:rFonts w:ascii="Times New Roman" w:hAnsi="Times New Roman"/>
          <w:sz w:val="24"/>
          <w:lang w:val="en-US"/>
        </w:rPr>
        <w:t xml:space="preserve"> e </w:t>
      </w:r>
      <w:proofErr w:type="spellStart"/>
      <w:r w:rsidRPr="009C5C6C">
        <w:rPr>
          <w:rFonts w:ascii="Times New Roman" w:hAnsi="Times New Roman"/>
          <w:sz w:val="24"/>
          <w:lang w:val="en-US"/>
        </w:rPr>
        <w:t>Vulcanologia</w:t>
      </w:r>
      <w:proofErr w:type="spellEnd"/>
      <w:r w:rsidRPr="009C5C6C">
        <w:rPr>
          <w:rFonts w:ascii="Times New Roman" w:hAnsi="Times New Roman"/>
          <w:sz w:val="24"/>
          <w:lang w:val="en-US"/>
        </w:rPr>
        <w:t xml:space="preserve"> (INGV) seismic network </w:t>
      </w:r>
      <w:proofErr w:type="spellStart"/>
      <w:r w:rsidR="00D8695E" w:rsidRPr="009C5C6C">
        <w:rPr>
          <w:rFonts w:ascii="Times New Roman" w:hAnsi="Times New Roman"/>
          <w:sz w:val="24"/>
          <w:lang w:val="en-US"/>
        </w:rPr>
        <w:t>ISIDe</w:t>
      </w:r>
      <w:proofErr w:type="spellEnd"/>
      <w:r w:rsidR="00522F49" w:rsidRPr="009C5C6C">
        <w:rPr>
          <w:rFonts w:ascii="Times New Roman" w:hAnsi="Times New Roman"/>
          <w:sz w:val="24"/>
          <w:lang w:val="en-US"/>
        </w:rPr>
        <w:t xml:space="preserve"> (2012)</w:t>
      </w:r>
      <w:r w:rsidRPr="009C5C6C">
        <w:rPr>
          <w:rFonts w:ascii="Times New Roman" w:hAnsi="Times New Roman"/>
          <w:sz w:val="24"/>
          <w:lang w:val="en-US"/>
        </w:rPr>
        <w:t xml:space="preserve"> at 44.889 ˚N and 11.228 ˚E, approximately 30 km west of Ferrara. </w:t>
      </w:r>
      <w:r w:rsidRPr="009C5C6C">
        <w:rPr>
          <w:rFonts w:ascii="Times New Roman" w:hAnsi="Times New Roman"/>
          <w:sz w:val="24"/>
          <w:lang w:val="en-GB"/>
        </w:rPr>
        <w:t xml:space="preserve">The event was preceded by a foreshock that occurred at 01:13 local time (Mw 4.8), and </w:t>
      </w:r>
      <w:r w:rsidR="00DD69D6" w:rsidRPr="009C5C6C">
        <w:rPr>
          <w:rFonts w:ascii="Times New Roman" w:hAnsi="Times New Roman"/>
          <w:sz w:val="24"/>
          <w:szCs w:val="24"/>
          <w:lang w:val="en-GB"/>
        </w:rPr>
        <w:t>followed by a</w:t>
      </w:r>
      <w:r w:rsidRPr="009C5C6C">
        <w:rPr>
          <w:rFonts w:ascii="Times New Roman" w:hAnsi="Times New Roman"/>
          <w:sz w:val="24"/>
          <w:lang w:val="en-GB"/>
        </w:rPr>
        <w:t xml:space="preserve"> sequence that lasted for weeks, with six strong shocks with ML &gt;5 (Fig</w:t>
      </w:r>
      <w:r w:rsidR="00D86815" w:rsidRPr="009C5C6C">
        <w:rPr>
          <w:rFonts w:ascii="Times New Roman" w:hAnsi="Times New Roman"/>
          <w:sz w:val="24"/>
          <w:lang w:val="en-GB"/>
        </w:rPr>
        <w:t>.</w:t>
      </w:r>
      <w:r w:rsidRPr="009C5C6C">
        <w:rPr>
          <w:rFonts w:ascii="Times New Roman" w:hAnsi="Times New Roman"/>
          <w:sz w:val="24"/>
          <w:lang w:val="en-GB"/>
        </w:rPr>
        <w:t xml:space="preserve"> 1). The strongest occurred on </w:t>
      </w:r>
      <w:r w:rsidR="00EB3A54" w:rsidRPr="009C5C6C">
        <w:rPr>
          <w:rFonts w:ascii="Times New Roman" w:hAnsi="Times New Roman"/>
          <w:sz w:val="24"/>
          <w:lang w:val="en-GB"/>
        </w:rPr>
        <w:t xml:space="preserve">29 </w:t>
      </w:r>
      <w:r w:rsidRPr="009C5C6C">
        <w:rPr>
          <w:rFonts w:ascii="Times New Roman" w:hAnsi="Times New Roman"/>
          <w:sz w:val="24"/>
          <w:lang w:val="en-GB"/>
        </w:rPr>
        <w:t xml:space="preserve">May 2012, at 9:00 local time (Mw 5.7) and 12:55 local time (Mw 5.3), </w:t>
      </w:r>
      <w:r w:rsidR="00DD69D6" w:rsidRPr="009C5C6C">
        <w:rPr>
          <w:rFonts w:ascii="Times New Roman" w:hAnsi="Times New Roman"/>
          <w:sz w:val="24"/>
          <w:szCs w:val="24"/>
          <w:lang w:val="en-GB"/>
        </w:rPr>
        <w:t>causing</w:t>
      </w:r>
      <w:r w:rsidRPr="009C5C6C">
        <w:rPr>
          <w:rFonts w:ascii="Times New Roman" w:hAnsi="Times New Roman"/>
          <w:sz w:val="24"/>
          <w:lang w:val="en-GB"/>
        </w:rPr>
        <w:t xml:space="preserve"> additional heavy damage in the western part of the area already hit on May 20. </w:t>
      </w:r>
    </w:p>
    <w:p w14:paraId="58D80C84" w14:textId="2EE6C14D" w:rsidR="00ED36D4" w:rsidRPr="009C5C6C" w:rsidDel="00247739" w:rsidRDefault="00ED36D4" w:rsidP="00BA2DB2">
      <w:pPr>
        <w:spacing w:after="0" w:line="480" w:lineRule="auto"/>
        <w:jc w:val="both"/>
        <w:rPr>
          <w:rFonts w:ascii="Times New Roman" w:hAnsi="Times New Roman"/>
          <w:sz w:val="24"/>
          <w:lang w:val="en-US"/>
        </w:rPr>
      </w:pPr>
      <w:r w:rsidRPr="009C5C6C">
        <w:rPr>
          <w:rFonts w:ascii="Times New Roman" w:hAnsi="Times New Roman"/>
          <w:sz w:val="24"/>
          <w:lang w:val="en-US"/>
        </w:rPr>
        <w:t xml:space="preserve">The area affected by the </w:t>
      </w:r>
      <w:r w:rsidR="00DD69D6" w:rsidRPr="009C5C6C">
        <w:rPr>
          <w:rFonts w:ascii="Times New Roman" w:hAnsi="Times New Roman"/>
          <w:sz w:val="24"/>
          <w:szCs w:val="24"/>
          <w:lang w:val="en-US"/>
        </w:rPr>
        <w:t>earthquake</w:t>
      </w:r>
      <w:r w:rsidRPr="009C5C6C">
        <w:rPr>
          <w:rFonts w:ascii="Times New Roman" w:hAnsi="Times New Roman"/>
          <w:sz w:val="24"/>
          <w:lang w:val="en-US"/>
        </w:rPr>
        <w:t xml:space="preserve"> sequence of 2012 is characterized by a low-to-moderate level of seismicity. In an area within 30-40 km from the </w:t>
      </w:r>
      <w:proofErr w:type="spellStart"/>
      <w:r w:rsidR="00DD69D6" w:rsidRPr="009C5C6C">
        <w:rPr>
          <w:rFonts w:ascii="Times New Roman" w:hAnsi="Times New Roman"/>
          <w:sz w:val="24"/>
          <w:szCs w:val="24"/>
          <w:lang w:val="en-US"/>
        </w:rPr>
        <w:t>epi</w:t>
      </w:r>
      <w:r w:rsidR="00622219" w:rsidRPr="009C5C6C">
        <w:rPr>
          <w:rFonts w:ascii="Times New Roman" w:hAnsi="Times New Roman"/>
          <w:sz w:val="24"/>
          <w:szCs w:val="24"/>
          <w:lang w:val="en-US"/>
        </w:rPr>
        <w:t>centr</w:t>
      </w:r>
      <w:r w:rsidR="00250780" w:rsidRPr="009C5C6C">
        <w:rPr>
          <w:rFonts w:ascii="Times New Roman" w:hAnsi="Times New Roman"/>
          <w:sz w:val="24"/>
          <w:szCs w:val="24"/>
          <w:lang w:val="en-US"/>
        </w:rPr>
        <w:t>e</w:t>
      </w:r>
      <w:r w:rsidR="00DD69D6" w:rsidRPr="009C5C6C">
        <w:rPr>
          <w:rFonts w:ascii="Times New Roman" w:hAnsi="Times New Roman"/>
          <w:sz w:val="24"/>
          <w:szCs w:val="24"/>
          <w:lang w:val="en-US"/>
        </w:rPr>
        <w:t>s</w:t>
      </w:r>
      <w:proofErr w:type="spellEnd"/>
      <w:r w:rsidR="00DD69D6" w:rsidRPr="009C5C6C">
        <w:rPr>
          <w:rFonts w:ascii="Times New Roman" w:hAnsi="Times New Roman"/>
          <w:sz w:val="24"/>
          <w:szCs w:val="24"/>
          <w:lang w:val="en-US"/>
        </w:rPr>
        <w:t xml:space="preserve"> </w:t>
      </w:r>
      <w:r w:rsidRPr="009C5C6C">
        <w:rPr>
          <w:rFonts w:ascii="Times New Roman" w:hAnsi="Times New Roman"/>
          <w:sz w:val="24"/>
          <w:lang w:val="en-US"/>
        </w:rPr>
        <w:t xml:space="preserve">of the main shocks of </w:t>
      </w:r>
      <w:r w:rsidR="00EB3A54" w:rsidRPr="009C5C6C">
        <w:rPr>
          <w:rFonts w:ascii="Times New Roman" w:hAnsi="Times New Roman"/>
          <w:sz w:val="24"/>
          <w:lang w:val="en-US"/>
        </w:rPr>
        <w:t xml:space="preserve">20 and 29 </w:t>
      </w:r>
      <w:r w:rsidRPr="009C5C6C">
        <w:rPr>
          <w:rFonts w:ascii="Times New Roman" w:hAnsi="Times New Roman"/>
          <w:sz w:val="24"/>
          <w:lang w:val="en-US"/>
        </w:rPr>
        <w:t xml:space="preserve">May 2012, historical information provided by the current Parametric Catalogue of Italian Earthquakes (hereinafter CPTI11, </w:t>
      </w:r>
      <w:proofErr w:type="spellStart"/>
      <w:r w:rsidRPr="009C5C6C">
        <w:rPr>
          <w:rFonts w:ascii="Times New Roman" w:hAnsi="Times New Roman"/>
          <w:sz w:val="24"/>
          <w:lang w:val="en-US"/>
        </w:rPr>
        <w:t>Rovida</w:t>
      </w:r>
      <w:proofErr w:type="spellEnd"/>
      <w:r w:rsidRPr="009C5C6C">
        <w:rPr>
          <w:rFonts w:ascii="Times New Roman" w:hAnsi="Times New Roman"/>
          <w:sz w:val="24"/>
          <w:lang w:val="en-US"/>
        </w:rPr>
        <w:t xml:space="preserve"> et al. 2011) do</w:t>
      </w:r>
      <w:r w:rsidR="00F72ACE" w:rsidRPr="009C5C6C">
        <w:rPr>
          <w:rFonts w:ascii="Times New Roman" w:hAnsi="Times New Roman"/>
          <w:sz w:val="24"/>
          <w:lang w:val="en-US"/>
        </w:rPr>
        <w:t>es</w:t>
      </w:r>
      <w:r w:rsidRPr="009C5C6C">
        <w:rPr>
          <w:rFonts w:ascii="Times New Roman" w:hAnsi="Times New Roman"/>
          <w:sz w:val="24"/>
          <w:lang w:val="en-US"/>
        </w:rPr>
        <w:t xml:space="preserve"> not report any significant event, with the only exception of the event that struck Ferrara on </w:t>
      </w:r>
      <w:r w:rsidR="00EB3A54" w:rsidRPr="009C5C6C">
        <w:rPr>
          <w:rFonts w:ascii="Times New Roman" w:hAnsi="Times New Roman"/>
          <w:sz w:val="24"/>
          <w:lang w:val="en-US"/>
        </w:rPr>
        <w:t>17</w:t>
      </w:r>
      <w:r w:rsidR="00426688" w:rsidRPr="009C5C6C">
        <w:rPr>
          <w:rFonts w:ascii="Times New Roman" w:hAnsi="Times New Roman"/>
          <w:sz w:val="24"/>
          <w:lang w:val="en-US"/>
        </w:rPr>
        <w:t xml:space="preserve"> </w:t>
      </w:r>
      <w:r w:rsidRPr="009C5C6C">
        <w:rPr>
          <w:rFonts w:ascii="Times New Roman" w:hAnsi="Times New Roman"/>
          <w:sz w:val="24"/>
          <w:lang w:val="en-US"/>
        </w:rPr>
        <w:t xml:space="preserve">November 1570 </w:t>
      </w:r>
      <w:r w:rsidR="00DF4827" w:rsidRPr="009C5C6C">
        <w:rPr>
          <w:rFonts w:ascii="Times New Roman" w:hAnsi="Times New Roman"/>
          <w:sz w:val="24"/>
          <w:lang w:val="en-US"/>
        </w:rPr>
        <w:t xml:space="preserve">(Mw 5.5) </w:t>
      </w:r>
      <w:r w:rsidRPr="009C5C6C">
        <w:rPr>
          <w:rFonts w:ascii="Times New Roman" w:hAnsi="Times New Roman"/>
          <w:sz w:val="24"/>
          <w:lang w:val="en-US"/>
        </w:rPr>
        <w:t xml:space="preserve">(see also </w:t>
      </w:r>
      <w:proofErr w:type="spellStart"/>
      <w:r w:rsidRPr="009C5C6C">
        <w:rPr>
          <w:rFonts w:ascii="Times New Roman" w:hAnsi="Times New Roman"/>
          <w:sz w:val="24"/>
          <w:lang w:val="en-US"/>
        </w:rPr>
        <w:t>Castelli</w:t>
      </w:r>
      <w:proofErr w:type="spellEnd"/>
      <w:r w:rsidRPr="009C5C6C">
        <w:rPr>
          <w:rFonts w:ascii="Times New Roman" w:hAnsi="Times New Roman"/>
          <w:sz w:val="24"/>
          <w:lang w:val="en-US"/>
        </w:rPr>
        <w:t xml:space="preserve"> et al. 2012). In the last decades sporadic small-to-medium magnitude earthquakes have occurred in this sector of the Po Valley, such as the events of </w:t>
      </w:r>
      <w:r w:rsidR="00EB3A54" w:rsidRPr="009C5C6C">
        <w:rPr>
          <w:rFonts w:ascii="Times New Roman" w:hAnsi="Times New Roman"/>
          <w:sz w:val="24"/>
          <w:lang w:val="en-US"/>
        </w:rPr>
        <w:t xml:space="preserve">6 </w:t>
      </w:r>
      <w:r w:rsidRPr="009C5C6C">
        <w:rPr>
          <w:rFonts w:ascii="Times New Roman" w:hAnsi="Times New Roman"/>
          <w:sz w:val="24"/>
          <w:lang w:val="en-US"/>
        </w:rPr>
        <w:t>December 1986 (</w:t>
      </w:r>
      <w:r w:rsidRPr="009C5C6C">
        <w:rPr>
          <w:rFonts w:ascii="Times New Roman" w:hAnsi="Times New Roman"/>
          <w:sz w:val="24"/>
          <w:lang w:val="en-GB"/>
        </w:rPr>
        <w:t>Mw</w:t>
      </w:r>
      <w:r w:rsidRPr="009C5C6C">
        <w:rPr>
          <w:rFonts w:ascii="Times New Roman" w:hAnsi="Times New Roman"/>
          <w:sz w:val="24"/>
          <w:lang w:val="en-US"/>
        </w:rPr>
        <w:t xml:space="preserve"> 4.6), and </w:t>
      </w:r>
      <w:r w:rsidR="00EB3A54" w:rsidRPr="009C5C6C">
        <w:rPr>
          <w:rFonts w:ascii="Times New Roman" w:hAnsi="Times New Roman"/>
          <w:sz w:val="24"/>
          <w:lang w:val="en-US"/>
        </w:rPr>
        <w:t xml:space="preserve">2 </w:t>
      </w:r>
      <w:r w:rsidR="00EB3A54" w:rsidRPr="009C5C6C">
        <w:rPr>
          <w:rFonts w:ascii="Times New Roman" w:hAnsi="Times New Roman"/>
          <w:sz w:val="24"/>
          <w:lang w:val="en-US"/>
        </w:rPr>
        <w:lastRenderedPageBreak/>
        <w:t xml:space="preserve">and 8 </w:t>
      </w:r>
      <w:r w:rsidRPr="009C5C6C">
        <w:rPr>
          <w:rFonts w:ascii="Times New Roman" w:hAnsi="Times New Roman"/>
          <w:sz w:val="24"/>
          <w:lang w:val="en-US"/>
        </w:rPr>
        <w:t>May 1987 (</w:t>
      </w:r>
      <w:r w:rsidRPr="009C5C6C">
        <w:rPr>
          <w:rFonts w:ascii="Times New Roman" w:hAnsi="Times New Roman"/>
          <w:sz w:val="24"/>
          <w:lang w:val="en-GB"/>
        </w:rPr>
        <w:t>Mw</w:t>
      </w:r>
      <w:r w:rsidRPr="009C5C6C">
        <w:rPr>
          <w:rFonts w:ascii="Times New Roman" w:hAnsi="Times New Roman"/>
          <w:sz w:val="24"/>
          <w:lang w:val="en-US"/>
        </w:rPr>
        <w:t xml:space="preserve"> 4.7, 4.6, respectively), that </w:t>
      </w:r>
      <w:r w:rsidR="00DD69D6" w:rsidRPr="009C5C6C">
        <w:rPr>
          <w:rFonts w:ascii="Times New Roman" w:hAnsi="Times New Roman"/>
          <w:sz w:val="24"/>
          <w:szCs w:val="24"/>
          <w:lang w:val="en-US"/>
        </w:rPr>
        <w:t xml:space="preserve">affected </w:t>
      </w:r>
      <w:r w:rsidRPr="009C5C6C">
        <w:rPr>
          <w:rFonts w:ascii="Times New Roman" w:hAnsi="Times New Roman"/>
          <w:sz w:val="24"/>
          <w:lang w:val="en-US"/>
        </w:rPr>
        <w:t xml:space="preserve">the northern sector of the Modena </w:t>
      </w:r>
      <w:r w:rsidR="00DF4827" w:rsidRPr="009C5C6C">
        <w:rPr>
          <w:rFonts w:ascii="Times New Roman" w:hAnsi="Times New Roman"/>
          <w:sz w:val="24"/>
          <w:lang w:val="en-US"/>
        </w:rPr>
        <w:t xml:space="preserve">province </w:t>
      </w:r>
      <w:r w:rsidRPr="009C5C6C">
        <w:rPr>
          <w:rFonts w:ascii="Times New Roman" w:hAnsi="Times New Roman"/>
          <w:sz w:val="24"/>
          <w:lang w:val="en-US"/>
        </w:rPr>
        <w:t>(</w:t>
      </w:r>
      <w:proofErr w:type="spellStart"/>
      <w:r w:rsidRPr="009C5C6C">
        <w:rPr>
          <w:rFonts w:ascii="Times New Roman" w:hAnsi="Times New Roman"/>
          <w:sz w:val="24"/>
          <w:lang w:val="en-US"/>
        </w:rPr>
        <w:t>Locati</w:t>
      </w:r>
      <w:proofErr w:type="spellEnd"/>
      <w:r w:rsidRPr="009C5C6C">
        <w:rPr>
          <w:rFonts w:ascii="Times New Roman" w:hAnsi="Times New Roman"/>
          <w:sz w:val="24"/>
          <w:lang w:val="en-US"/>
        </w:rPr>
        <w:t xml:space="preserve"> et al. 2011, </w:t>
      </w:r>
      <w:proofErr w:type="spellStart"/>
      <w:r w:rsidRPr="009C5C6C">
        <w:rPr>
          <w:rFonts w:ascii="Times New Roman" w:hAnsi="Times New Roman"/>
          <w:sz w:val="24"/>
          <w:lang w:val="en-US"/>
        </w:rPr>
        <w:t>Rovida</w:t>
      </w:r>
      <w:proofErr w:type="spellEnd"/>
      <w:r w:rsidRPr="009C5C6C">
        <w:rPr>
          <w:rFonts w:ascii="Times New Roman" w:hAnsi="Times New Roman"/>
          <w:sz w:val="24"/>
          <w:lang w:val="en-US"/>
        </w:rPr>
        <w:t xml:space="preserve"> et al. 2011). </w:t>
      </w:r>
    </w:p>
    <w:p w14:paraId="736515FE" w14:textId="65926BC1" w:rsidR="00ED36D4" w:rsidRPr="009C5C6C" w:rsidRDefault="00ED36D4" w:rsidP="00BA2DB2">
      <w:pPr>
        <w:spacing w:after="0" w:line="480" w:lineRule="auto"/>
        <w:jc w:val="both"/>
        <w:rPr>
          <w:rFonts w:ascii="Times New Roman" w:hAnsi="Times New Roman"/>
          <w:lang w:val="en-GB"/>
        </w:rPr>
      </w:pPr>
      <w:r w:rsidRPr="009C5C6C">
        <w:rPr>
          <w:rFonts w:ascii="Times New Roman" w:eastAsia="Batang" w:hAnsi="Times New Roman"/>
          <w:sz w:val="24"/>
          <w:lang w:val="en-GB"/>
        </w:rPr>
        <w:t xml:space="preserve">The macroseismic effects of the 2012 Emilia earthquakes have been carefully investigated either according to European Macroseismic Scale (EMS98, </w:t>
      </w:r>
      <w:proofErr w:type="spellStart"/>
      <w:r w:rsidRPr="009C5C6C">
        <w:rPr>
          <w:rFonts w:ascii="Times New Roman" w:eastAsia="Batang" w:hAnsi="Times New Roman"/>
          <w:sz w:val="24"/>
          <w:lang w:val="en-GB"/>
        </w:rPr>
        <w:t>Grünthal</w:t>
      </w:r>
      <w:proofErr w:type="spellEnd"/>
      <w:r w:rsidRPr="009C5C6C">
        <w:rPr>
          <w:rFonts w:ascii="Times New Roman" w:eastAsia="Batang" w:hAnsi="Times New Roman"/>
          <w:sz w:val="24"/>
          <w:lang w:val="en-GB"/>
        </w:rPr>
        <w:t xml:space="preserve"> 1998) (Tertulliani et al</w:t>
      </w:r>
      <w:r w:rsidR="00D86815" w:rsidRPr="009C5C6C">
        <w:rPr>
          <w:rFonts w:ascii="Times New Roman" w:eastAsia="Batang" w:hAnsi="Times New Roman"/>
          <w:sz w:val="24"/>
          <w:lang w:val="en-GB"/>
        </w:rPr>
        <w:t>.</w:t>
      </w:r>
      <w:r w:rsidRPr="009C5C6C">
        <w:rPr>
          <w:rFonts w:ascii="Times New Roman" w:eastAsia="Batang" w:hAnsi="Times New Roman"/>
          <w:sz w:val="24"/>
          <w:lang w:val="en-GB"/>
        </w:rPr>
        <w:t xml:space="preserve"> 2012</w:t>
      </w:r>
      <w:r w:rsidR="00C1662D" w:rsidRPr="009C5C6C">
        <w:rPr>
          <w:rFonts w:ascii="Times New Roman" w:eastAsia="Batang" w:hAnsi="Times New Roman"/>
          <w:sz w:val="24"/>
          <w:lang w:val="en-GB"/>
        </w:rPr>
        <w:t>a</w:t>
      </w:r>
      <w:r w:rsidRPr="009C5C6C">
        <w:rPr>
          <w:rFonts w:ascii="Times New Roman" w:eastAsia="Batang" w:hAnsi="Times New Roman"/>
          <w:sz w:val="24"/>
          <w:lang w:val="en-GB"/>
        </w:rPr>
        <w:t xml:space="preserve">) or according to the </w:t>
      </w:r>
      <w:proofErr w:type="spellStart"/>
      <w:r w:rsidRPr="009C5C6C">
        <w:rPr>
          <w:rFonts w:ascii="Times New Roman" w:eastAsia="Batang" w:hAnsi="Times New Roman"/>
          <w:sz w:val="24"/>
          <w:lang w:val="en-GB"/>
        </w:rPr>
        <w:t>Mercalli-Cancani-Sieberg</w:t>
      </w:r>
      <w:proofErr w:type="spellEnd"/>
      <w:r w:rsidRPr="009C5C6C">
        <w:rPr>
          <w:rFonts w:ascii="Times New Roman" w:eastAsia="Batang" w:hAnsi="Times New Roman"/>
          <w:sz w:val="24"/>
          <w:lang w:val="en-GB"/>
        </w:rPr>
        <w:t xml:space="preserve"> (MCS, </w:t>
      </w:r>
      <w:proofErr w:type="spellStart"/>
      <w:r w:rsidRPr="009C5C6C">
        <w:rPr>
          <w:rFonts w:ascii="Times New Roman" w:eastAsia="Batang" w:hAnsi="Times New Roman"/>
          <w:sz w:val="24"/>
          <w:lang w:val="en-GB"/>
        </w:rPr>
        <w:t>Sieberg</w:t>
      </w:r>
      <w:proofErr w:type="spellEnd"/>
      <w:r w:rsidRPr="009C5C6C">
        <w:rPr>
          <w:rFonts w:ascii="Times New Roman" w:eastAsia="Batang" w:hAnsi="Times New Roman"/>
          <w:sz w:val="24"/>
          <w:lang w:val="en-GB"/>
        </w:rPr>
        <w:t xml:space="preserve"> 1930) guidelines (</w:t>
      </w:r>
      <w:proofErr w:type="spellStart"/>
      <w:r w:rsidRPr="009C5C6C">
        <w:rPr>
          <w:rFonts w:ascii="Times New Roman" w:eastAsia="Batang" w:hAnsi="Times New Roman"/>
          <w:sz w:val="24"/>
          <w:lang w:val="en-GB"/>
        </w:rPr>
        <w:t>Galli</w:t>
      </w:r>
      <w:proofErr w:type="spellEnd"/>
      <w:r w:rsidRPr="009C5C6C">
        <w:rPr>
          <w:rFonts w:ascii="Times New Roman" w:eastAsia="Batang" w:hAnsi="Times New Roman"/>
          <w:sz w:val="24"/>
          <w:lang w:val="en-GB"/>
        </w:rPr>
        <w:t xml:space="preserve"> et al</w:t>
      </w:r>
      <w:r w:rsidR="00D86815" w:rsidRPr="009C5C6C">
        <w:rPr>
          <w:rFonts w:ascii="Times New Roman" w:eastAsia="Batang" w:hAnsi="Times New Roman"/>
          <w:sz w:val="24"/>
          <w:lang w:val="en-GB"/>
        </w:rPr>
        <w:t>.</w:t>
      </w:r>
      <w:r w:rsidRPr="009C5C6C">
        <w:rPr>
          <w:rFonts w:ascii="Times New Roman" w:eastAsia="Batang" w:hAnsi="Times New Roman"/>
          <w:sz w:val="24"/>
          <w:lang w:val="en-GB"/>
        </w:rPr>
        <w:t xml:space="preserve"> 2012)</w:t>
      </w:r>
      <w:r w:rsidRPr="009C5C6C">
        <w:rPr>
          <w:rFonts w:ascii="Times New Roman" w:hAnsi="Times New Roman"/>
          <w:lang w:val="en-GB"/>
        </w:rPr>
        <w:t>;</w:t>
      </w:r>
      <w:r w:rsidRPr="009C5C6C">
        <w:rPr>
          <w:rFonts w:ascii="Times New Roman" w:eastAsia="Batang" w:hAnsi="Times New Roman"/>
          <w:sz w:val="24"/>
          <w:lang w:val="en-GB"/>
        </w:rPr>
        <w:t xml:space="preserve"> in both cases the results </w:t>
      </w:r>
      <w:r w:rsidR="00357071" w:rsidRPr="009C5C6C">
        <w:rPr>
          <w:rFonts w:ascii="Times New Roman" w:eastAsia="Batang" w:hAnsi="Times New Roman"/>
          <w:sz w:val="24"/>
          <w:lang w:val="en-GB"/>
        </w:rPr>
        <w:t>a</w:t>
      </w:r>
      <w:r w:rsidRPr="009C5C6C">
        <w:rPr>
          <w:rFonts w:ascii="Times New Roman" w:eastAsia="Batang" w:hAnsi="Times New Roman"/>
          <w:sz w:val="24"/>
          <w:lang w:val="en-GB"/>
        </w:rPr>
        <w:t xml:space="preserve">re very similar. </w:t>
      </w:r>
    </w:p>
    <w:p w14:paraId="08099CA6" w14:textId="5E1ACB8C"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lang w:val="en-GB"/>
        </w:rPr>
        <w:t xml:space="preserve">The EMS98 survey was performed on a total of </w:t>
      </w:r>
      <w:r w:rsidR="00DF011C" w:rsidRPr="009C5C6C">
        <w:rPr>
          <w:rFonts w:ascii="Times New Roman" w:hAnsi="Times New Roman"/>
          <w:sz w:val="24"/>
          <w:lang w:val="en-GB"/>
        </w:rPr>
        <w:t xml:space="preserve">87 </w:t>
      </w:r>
      <w:r w:rsidRPr="009C5C6C">
        <w:rPr>
          <w:rFonts w:ascii="Times New Roman" w:hAnsi="Times New Roman"/>
          <w:sz w:val="24"/>
          <w:lang w:val="en-GB"/>
        </w:rPr>
        <w:t>localities with the specific goal of describing, as accurately as possible, the damage scenario for each locality.</w:t>
      </w:r>
      <w:r w:rsidRPr="009C5C6C">
        <w:rPr>
          <w:rFonts w:ascii="Times New Roman" w:hAnsi="Times New Roman"/>
          <w:lang w:val="en-GB"/>
        </w:rPr>
        <w:t xml:space="preserve"> I</w:t>
      </w:r>
      <w:r w:rsidRPr="009C5C6C">
        <w:rPr>
          <w:rFonts w:ascii="Times New Roman" w:eastAsia="Batang" w:hAnsi="Times New Roman"/>
          <w:sz w:val="24"/>
          <w:lang w:val="en-GB"/>
        </w:rPr>
        <w:t xml:space="preserve">t was possible to define the intensity distribution for the </w:t>
      </w:r>
      <w:r w:rsidR="00EB3A54" w:rsidRPr="009C5C6C">
        <w:rPr>
          <w:rFonts w:ascii="Times New Roman" w:eastAsia="Batang" w:hAnsi="Times New Roman"/>
          <w:sz w:val="24"/>
          <w:lang w:val="en-GB"/>
        </w:rPr>
        <w:t xml:space="preserve">20 </w:t>
      </w:r>
      <w:r w:rsidRPr="009C5C6C">
        <w:rPr>
          <w:rFonts w:ascii="Times New Roman" w:eastAsia="Batang" w:hAnsi="Times New Roman"/>
          <w:sz w:val="24"/>
          <w:lang w:val="en-GB"/>
        </w:rPr>
        <w:t>May</w:t>
      </w:r>
      <w:r w:rsidR="00EB3A54" w:rsidRPr="009C5C6C">
        <w:rPr>
          <w:rFonts w:ascii="Times New Roman" w:eastAsia="Batang" w:hAnsi="Times New Roman"/>
          <w:sz w:val="24"/>
          <w:lang w:val="en-GB"/>
        </w:rPr>
        <w:t xml:space="preserve"> </w:t>
      </w:r>
      <w:r w:rsidRPr="009C5C6C">
        <w:rPr>
          <w:rFonts w:ascii="Times New Roman" w:eastAsia="Batang" w:hAnsi="Times New Roman"/>
          <w:sz w:val="24"/>
          <w:lang w:val="en-GB"/>
        </w:rPr>
        <w:t xml:space="preserve">event in about fifty localities, surveyed before the occurrence of the </w:t>
      </w:r>
      <w:r w:rsidR="00EB3A54" w:rsidRPr="009C5C6C">
        <w:rPr>
          <w:rFonts w:ascii="Times New Roman" w:eastAsia="Batang" w:hAnsi="Times New Roman"/>
          <w:sz w:val="24"/>
          <w:lang w:val="en-GB"/>
        </w:rPr>
        <w:t xml:space="preserve">29 </w:t>
      </w:r>
      <w:r w:rsidRPr="009C5C6C">
        <w:rPr>
          <w:rFonts w:ascii="Times New Roman" w:hAnsi="Times New Roman"/>
          <w:sz w:val="24"/>
          <w:szCs w:val="24"/>
          <w:lang w:val="en-GB"/>
        </w:rPr>
        <w:t>May</w:t>
      </w:r>
      <w:r w:rsidR="00221D8E" w:rsidRPr="009C5C6C">
        <w:rPr>
          <w:rFonts w:ascii="Times New Roman" w:hAnsi="Times New Roman"/>
          <w:sz w:val="24"/>
          <w:szCs w:val="24"/>
          <w:lang w:val="en-GB"/>
        </w:rPr>
        <w:t xml:space="preserve"> </w:t>
      </w:r>
      <w:r w:rsidR="00221D8E" w:rsidRPr="009C5C6C">
        <w:rPr>
          <w:rFonts w:ascii="Times New Roman" w:eastAsia="Batang" w:hAnsi="Times New Roman"/>
          <w:sz w:val="24"/>
          <w:lang w:val="en-GB"/>
        </w:rPr>
        <w:t>shocks</w:t>
      </w:r>
      <w:r w:rsidRPr="009C5C6C">
        <w:rPr>
          <w:rFonts w:ascii="Times New Roman" w:hAnsi="Times New Roman"/>
          <w:sz w:val="24"/>
          <w:szCs w:val="24"/>
          <w:lang w:val="en-GB"/>
        </w:rPr>
        <w:t>.</w:t>
      </w:r>
      <w:r w:rsidRPr="009C5C6C">
        <w:rPr>
          <w:rFonts w:ascii="Times New Roman" w:hAnsi="Times New Roman"/>
          <w:sz w:val="24"/>
          <w:lang w:val="en-GB"/>
        </w:rPr>
        <w:t xml:space="preserve"> </w:t>
      </w:r>
      <w:r w:rsidRPr="009C5C6C">
        <w:rPr>
          <w:rFonts w:ascii="Times New Roman" w:hAnsi="Times New Roman"/>
          <w:sz w:val="24"/>
          <w:szCs w:val="24"/>
          <w:lang w:val="en-US"/>
        </w:rPr>
        <w:t xml:space="preserve">The assessment of </w:t>
      </w:r>
      <w:r w:rsidR="00221D8E" w:rsidRPr="009C5C6C">
        <w:rPr>
          <w:rFonts w:ascii="Times New Roman" w:hAnsi="Times New Roman"/>
          <w:sz w:val="24"/>
          <w:szCs w:val="24"/>
          <w:lang w:val="en-US"/>
        </w:rPr>
        <w:t xml:space="preserve">EMS98 </w:t>
      </w:r>
      <w:r w:rsidRPr="009C5C6C">
        <w:rPr>
          <w:rFonts w:ascii="Times New Roman" w:hAnsi="Times New Roman"/>
          <w:sz w:val="24"/>
          <w:szCs w:val="24"/>
          <w:lang w:val="en-US"/>
        </w:rPr>
        <w:t>intensities is based on the observations of damage suffered by the residential building stock, previously classified in typology and vulnerability classes.</w:t>
      </w:r>
      <w:r w:rsidR="005A7FFE" w:rsidRPr="009C5C6C">
        <w:rPr>
          <w:rFonts w:ascii="Times New Roman" w:hAnsi="Times New Roman"/>
          <w:sz w:val="24"/>
          <w:szCs w:val="24"/>
          <w:lang w:val="en-US"/>
        </w:rPr>
        <w:t xml:space="preserve"> The intensity assessment is based on the percentage</w:t>
      </w:r>
      <w:r w:rsidR="00E67F47" w:rsidRPr="009C5C6C">
        <w:rPr>
          <w:rFonts w:ascii="Times New Roman" w:hAnsi="Times New Roman"/>
          <w:sz w:val="24"/>
          <w:szCs w:val="24"/>
          <w:lang w:val="en-US"/>
        </w:rPr>
        <w:t xml:space="preserve"> of the different damage grades suffered by each vulnerability class.</w:t>
      </w:r>
      <w:r w:rsidRPr="009C5C6C">
        <w:rPr>
          <w:rFonts w:ascii="Times New Roman" w:hAnsi="Times New Roman"/>
          <w:sz w:val="24"/>
          <w:szCs w:val="24"/>
          <w:lang w:val="en-US"/>
        </w:rPr>
        <w:t xml:space="preserve"> Damage on monumental and special buildings was reported too, although it </w:t>
      </w:r>
      <w:r w:rsidR="00E4520D" w:rsidRPr="009C5C6C">
        <w:rPr>
          <w:rFonts w:ascii="Times New Roman" w:hAnsi="Times New Roman"/>
          <w:sz w:val="24"/>
          <w:szCs w:val="24"/>
          <w:lang w:val="en-US"/>
        </w:rPr>
        <w:t>is</w:t>
      </w:r>
      <w:r w:rsidRPr="009C5C6C">
        <w:rPr>
          <w:rFonts w:ascii="Times New Roman" w:hAnsi="Times New Roman"/>
          <w:sz w:val="24"/>
          <w:szCs w:val="24"/>
          <w:lang w:val="en-US"/>
        </w:rPr>
        <w:t xml:space="preserve"> not considered for the estimation of intensity</w:t>
      </w:r>
      <w:r w:rsidR="005448FF" w:rsidRPr="009C5C6C">
        <w:rPr>
          <w:rFonts w:ascii="Times New Roman" w:hAnsi="Times New Roman"/>
          <w:sz w:val="24"/>
          <w:szCs w:val="24"/>
          <w:lang w:val="en-US"/>
        </w:rPr>
        <w:t>,</w:t>
      </w:r>
      <w:r w:rsidR="00097305" w:rsidRPr="009C5C6C">
        <w:rPr>
          <w:rFonts w:ascii="Times New Roman" w:hAnsi="Times New Roman"/>
          <w:sz w:val="24"/>
          <w:szCs w:val="24"/>
          <w:lang w:val="en-US"/>
        </w:rPr>
        <w:t xml:space="preserve"> as suggested by the guidelines of the EMS98 scale</w:t>
      </w:r>
      <w:r w:rsidR="007A0F5F" w:rsidRPr="009C5C6C">
        <w:rPr>
          <w:rFonts w:ascii="Times New Roman" w:hAnsi="Times New Roman"/>
          <w:sz w:val="24"/>
          <w:szCs w:val="24"/>
          <w:lang w:val="en-US"/>
        </w:rPr>
        <w:t>. Such kind of buildings</w:t>
      </w:r>
      <w:r w:rsidR="00097305" w:rsidRPr="009C5C6C">
        <w:rPr>
          <w:rFonts w:ascii="Times New Roman" w:hAnsi="Times New Roman"/>
          <w:sz w:val="24"/>
          <w:szCs w:val="24"/>
          <w:lang w:val="en-US"/>
        </w:rPr>
        <w:t xml:space="preserve"> </w:t>
      </w:r>
      <w:r w:rsidR="00895873" w:rsidRPr="009C5C6C">
        <w:rPr>
          <w:rFonts w:ascii="Times New Roman" w:hAnsi="Times New Roman"/>
          <w:sz w:val="24"/>
          <w:szCs w:val="24"/>
          <w:lang w:val="en-US"/>
        </w:rPr>
        <w:t>hav</w:t>
      </w:r>
      <w:r w:rsidR="007A0F5F" w:rsidRPr="009C5C6C">
        <w:rPr>
          <w:rFonts w:ascii="Times New Roman" w:hAnsi="Times New Roman"/>
          <w:sz w:val="24"/>
          <w:szCs w:val="24"/>
          <w:lang w:val="en-US"/>
        </w:rPr>
        <w:t xml:space="preserve">e </w:t>
      </w:r>
      <w:r w:rsidR="00097305" w:rsidRPr="009C5C6C">
        <w:rPr>
          <w:rFonts w:ascii="Times New Roman" w:hAnsi="Times New Roman"/>
          <w:sz w:val="24"/>
          <w:szCs w:val="24"/>
          <w:lang w:val="en-US"/>
        </w:rPr>
        <w:t xml:space="preserve">the </w:t>
      </w:r>
      <w:r w:rsidR="00895873" w:rsidRPr="009C5C6C">
        <w:rPr>
          <w:rFonts w:ascii="Times New Roman" w:hAnsi="Times New Roman"/>
          <w:sz w:val="24"/>
          <w:szCs w:val="24"/>
          <w:lang w:val="en-US"/>
        </w:rPr>
        <w:t>characteristic of being unique or very few in one place</w:t>
      </w:r>
      <w:r w:rsidR="007A0F5F" w:rsidRPr="009C5C6C">
        <w:rPr>
          <w:rFonts w:ascii="Times New Roman" w:hAnsi="Times New Roman"/>
          <w:sz w:val="24"/>
          <w:szCs w:val="24"/>
          <w:lang w:val="en-US"/>
        </w:rPr>
        <w:t xml:space="preserve"> and therefore</w:t>
      </w:r>
      <w:r w:rsidR="00895873" w:rsidRPr="009C5C6C">
        <w:rPr>
          <w:rFonts w:ascii="Times New Roman" w:hAnsi="Times New Roman"/>
          <w:sz w:val="24"/>
          <w:szCs w:val="24"/>
          <w:lang w:val="en-US"/>
        </w:rPr>
        <w:t xml:space="preserve"> the</w:t>
      </w:r>
      <w:r w:rsidR="00097305" w:rsidRPr="009C5C6C">
        <w:rPr>
          <w:rFonts w:ascii="Times New Roman" w:hAnsi="Times New Roman"/>
          <w:sz w:val="24"/>
          <w:szCs w:val="24"/>
          <w:lang w:val="en-US"/>
        </w:rPr>
        <w:t xml:space="preserve">y </w:t>
      </w:r>
      <w:r w:rsidR="00895873" w:rsidRPr="009C5C6C">
        <w:rPr>
          <w:rFonts w:ascii="Times New Roman" w:hAnsi="Times New Roman"/>
          <w:sz w:val="24"/>
          <w:szCs w:val="24"/>
          <w:lang w:val="en-US"/>
        </w:rPr>
        <w:t>can</w:t>
      </w:r>
      <w:r w:rsidR="00097305" w:rsidRPr="009C5C6C">
        <w:rPr>
          <w:rFonts w:ascii="Times New Roman" w:hAnsi="Times New Roman"/>
          <w:sz w:val="24"/>
          <w:szCs w:val="24"/>
          <w:lang w:val="en-US"/>
        </w:rPr>
        <w:t>no</w:t>
      </w:r>
      <w:r w:rsidR="00895873" w:rsidRPr="009C5C6C">
        <w:rPr>
          <w:rFonts w:ascii="Times New Roman" w:hAnsi="Times New Roman"/>
          <w:sz w:val="24"/>
          <w:szCs w:val="24"/>
          <w:lang w:val="en-US"/>
        </w:rPr>
        <w:t>t be computed in a statistical way</w:t>
      </w:r>
      <w:r w:rsidR="007A0F5F" w:rsidRPr="009C5C6C">
        <w:rPr>
          <w:rFonts w:ascii="Times New Roman" w:hAnsi="Times New Roman"/>
          <w:sz w:val="24"/>
          <w:szCs w:val="24"/>
          <w:lang w:val="en-US"/>
        </w:rPr>
        <w:t xml:space="preserve"> as other building </w:t>
      </w:r>
      <w:r w:rsidR="006609D5" w:rsidRPr="009C5C6C">
        <w:rPr>
          <w:rFonts w:ascii="Times New Roman" w:hAnsi="Times New Roman"/>
          <w:sz w:val="24"/>
          <w:szCs w:val="24"/>
          <w:lang w:val="en-US"/>
        </w:rPr>
        <w:t>typologies</w:t>
      </w:r>
      <w:r w:rsidR="00895873" w:rsidRPr="009C5C6C">
        <w:rPr>
          <w:rFonts w:ascii="Times New Roman" w:hAnsi="Times New Roman"/>
          <w:sz w:val="24"/>
          <w:szCs w:val="24"/>
          <w:lang w:val="en-US"/>
        </w:rPr>
        <w:t xml:space="preserve"> (</w:t>
      </w:r>
      <w:r w:rsidR="00097305" w:rsidRPr="009C5C6C">
        <w:rPr>
          <w:rFonts w:ascii="Times New Roman" w:hAnsi="Times New Roman"/>
          <w:sz w:val="24"/>
          <w:szCs w:val="24"/>
          <w:lang w:val="en-US"/>
        </w:rPr>
        <w:t>Gr</w:t>
      </w:r>
      <w:r w:rsidR="00E4520D" w:rsidRPr="009C5C6C">
        <w:rPr>
          <w:rFonts w:ascii="Times New Roman" w:eastAsia="Batang" w:hAnsi="Times New Roman"/>
          <w:sz w:val="24"/>
          <w:lang w:val="en-GB"/>
        </w:rPr>
        <w:t>ü</w:t>
      </w:r>
      <w:proofErr w:type="spellStart"/>
      <w:r w:rsidR="00097305" w:rsidRPr="009C5C6C">
        <w:rPr>
          <w:rFonts w:ascii="Times New Roman" w:hAnsi="Times New Roman"/>
          <w:sz w:val="24"/>
          <w:szCs w:val="24"/>
          <w:lang w:val="en-US"/>
        </w:rPr>
        <w:t>ntal</w:t>
      </w:r>
      <w:proofErr w:type="spellEnd"/>
      <w:r w:rsidR="00097305" w:rsidRPr="009C5C6C">
        <w:rPr>
          <w:rFonts w:ascii="Times New Roman" w:hAnsi="Times New Roman"/>
          <w:sz w:val="24"/>
          <w:szCs w:val="24"/>
          <w:lang w:val="en-US"/>
        </w:rPr>
        <w:t>, 1998)</w:t>
      </w:r>
      <w:r w:rsidRPr="009C5C6C">
        <w:rPr>
          <w:rFonts w:ascii="Times New Roman" w:hAnsi="Times New Roman"/>
          <w:sz w:val="24"/>
          <w:szCs w:val="24"/>
          <w:lang w:val="en-US"/>
        </w:rPr>
        <w:t xml:space="preserve">. </w:t>
      </w:r>
    </w:p>
    <w:p w14:paraId="73CB4B04" w14:textId="1C105F6E"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The MCS survey was performed in 190 localities, 52 before the</w:t>
      </w:r>
      <w:r w:rsidR="00EB3A54" w:rsidRPr="009C5C6C">
        <w:rPr>
          <w:rFonts w:ascii="Times New Roman" w:hAnsi="Times New Roman"/>
          <w:sz w:val="24"/>
          <w:szCs w:val="24"/>
          <w:lang w:val="en-US"/>
        </w:rPr>
        <w:t xml:space="preserve"> 29</w:t>
      </w:r>
      <w:r w:rsidRPr="009C5C6C">
        <w:rPr>
          <w:rFonts w:ascii="Times New Roman" w:hAnsi="Times New Roman"/>
          <w:sz w:val="24"/>
          <w:szCs w:val="24"/>
          <w:lang w:val="en-US"/>
        </w:rPr>
        <w:t xml:space="preserve"> May shocks, with the main intent of defining, as quickly as possible, the area of major damage (</w:t>
      </w:r>
      <w:proofErr w:type="spellStart"/>
      <w:r w:rsidRPr="009C5C6C">
        <w:rPr>
          <w:rFonts w:ascii="Times New Roman" w:hAnsi="Times New Roman"/>
          <w:sz w:val="24"/>
          <w:szCs w:val="24"/>
          <w:lang w:val="en-US"/>
        </w:rPr>
        <w:t>Galli</w:t>
      </w:r>
      <w:proofErr w:type="spellEnd"/>
      <w:r w:rsidRPr="009C5C6C">
        <w:rPr>
          <w:rFonts w:ascii="Times New Roman" w:hAnsi="Times New Roman"/>
          <w:sz w:val="24"/>
          <w:szCs w:val="24"/>
          <w:lang w:val="en-US"/>
        </w:rPr>
        <w:t xml:space="preserve"> et al</w:t>
      </w:r>
      <w:r w:rsidR="00DD69D6" w:rsidRPr="009C5C6C">
        <w:rPr>
          <w:rFonts w:ascii="Times New Roman" w:hAnsi="Times New Roman"/>
          <w:sz w:val="24"/>
          <w:szCs w:val="24"/>
          <w:lang w:val="en-US"/>
        </w:rPr>
        <w:t>.</w:t>
      </w:r>
      <w:r w:rsidRPr="009C5C6C">
        <w:rPr>
          <w:rFonts w:ascii="Times New Roman" w:hAnsi="Times New Roman"/>
          <w:sz w:val="24"/>
          <w:szCs w:val="24"/>
          <w:lang w:val="en-US"/>
        </w:rPr>
        <w:t xml:space="preserve"> 2012) for civil protection purposes.</w:t>
      </w:r>
      <w:r w:rsidR="00724A50" w:rsidRPr="009C5C6C">
        <w:rPr>
          <w:rFonts w:ascii="Times New Roman" w:hAnsi="Times New Roman"/>
          <w:sz w:val="24"/>
          <w:szCs w:val="24"/>
          <w:lang w:val="en-US"/>
        </w:rPr>
        <w:t xml:space="preserve"> The main difference between the </w:t>
      </w:r>
      <w:r w:rsidR="00056CCC" w:rsidRPr="009C5C6C">
        <w:rPr>
          <w:rFonts w:ascii="Times New Roman" w:hAnsi="Times New Roman"/>
          <w:sz w:val="24"/>
          <w:szCs w:val="24"/>
          <w:lang w:val="en-US"/>
        </w:rPr>
        <w:t xml:space="preserve">use of </w:t>
      </w:r>
      <w:r w:rsidR="00724A50" w:rsidRPr="009C5C6C">
        <w:rPr>
          <w:rFonts w:ascii="Times New Roman" w:hAnsi="Times New Roman"/>
          <w:sz w:val="24"/>
          <w:szCs w:val="24"/>
          <w:lang w:val="en-US"/>
        </w:rPr>
        <w:t>EMS98 and MCS scales lies</w:t>
      </w:r>
      <w:r w:rsidR="00E56534" w:rsidRPr="009C5C6C">
        <w:rPr>
          <w:rFonts w:ascii="Times New Roman" w:hAnsi="Times New Roman"/>
          <w:sz w:val="24"/>
          <w:szCs w:val="24"/>
          <w:lang w:val="en-US"/>
        </w:rPr>
        <w:t xml:space="preserve"> in the fact that the latter assesses the intensity value on the base of a comprehensive scenario, without detailing building types, damage grades and quantities, considered individually by EMS98.</w:t>
      </w:r>
    </w:p>
    <w:p w14:paraId="5909D9EE" w14:textId="1D505A80"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lang w:val="en-GB"/>
        </w:rPr>
        <w:t xml:space="preserve">In broad terms we can </w:t>
      </w:r>
      <w:r w:rsidR="00DD69D6" w:rsidRPr="009C5C6C">
        <w:rPr>
          <w:rFonts w:ascii="Times New Roman" w:hAnsi="Times New Roman"/>
          <w:sz w:val="24"/>
          <w:szCs w:val="24"/>
          <w:lang w:val="en-GB"/>
        </w:rPr>
        <w:t xml:space="preserve">confirm </w:t>
      </w:r>
      <w:r w:rsidRPr="009C5C6C">
        <w:rPr>
          <w:rFonts w:ascii="Times New Roman" w:hAnsi="Times New Roman"/>
          <w:sz w:val="24"/>
          <w:lang w:val="en-GB"/>
        </w:rPr>
        <w:t xml:space="preserve">that </w:t>
      </w:r>
      <w:r w:rsidRPr="009C5C6C">
        <w:rPr>
          <w:rFonts w:ascii="Times New Roman" w:hAnsi="Times New Roman"/>
          <w:sz w:val="24"/>
          <w:lang w:val="en-US"/>
        </w:rPr>
        <w:t xml:space="preserve">most of the damage was </w:t>
      </w:r>
      <w:r w:rsidR="00DD69D6" w:rsidRPr="009C5C6C">
        <w:rPr>
          <w:rFonts w:ascii="Times New Roman" w:hAnsi="Times New Roman"/>
          <w:sz w:val="24"/>
          <w:szCs w:val="24"/>
          <w:lang w:val="en-US"/>
        </w:rPr>
        <w:t>concentrated in</w:t>
      </w:r>
      <w:r w:rsidRPr="009C5C6C">
        <w:rPr>
          <w:rFonts w:ascii="Times New Roman" w:hAnsi="Times New Roman"/>
          <w:sz w:val="24"/>
          <w:lang w:val="en-US"/>
        </w:rPr>
        <w:t xml:space="preserve"> old town </w:t>
      </w:r>
      <w:proofErr w:type="spellStart"/>
      <w:r w:rsidRPr="009C5C6C">
        <w:rPr>
          <w:rFonts w:ascii="Times New Roman" w:hAnsi="Times New Roman"/>
          <w:sz w:val="24"/>
          <w:lang w:val="en-US"/>
        </w:rPr>
        <w:t>centr</w:t>
      </w:r>
      <w:r w:rsidR="00250780" w:rsidRPr="009C5C6C">
        <w:rPr>
          <w:rFonts w:ascii="Times New Roman" w:hAnsi="Times New Roman"/>
          <w:sz w:val="24"/>
          <w:lang w:val="en-US"/>
        </w:rPr>
        <w:t>e</w:t>
      </w:r>
      <w:r w:rsidRPr="009C5C6C">
        <w:rPr>
          <w:rFonts w:ascii="Times New Roman" w:hAnsi="Times New Roman"/>
          <w:sz w:val="24"/>
          <w:lang w:val="en-US"/>
        </w:rPr>
        <w:t>s</w:t>
      </w:r>
      <w:proofErr w:type="spellEnd"/>
      <w:r w:rsidRPr="009C5C6C">
        <w:rPr>
          <w:rFonts w:ascii="Times New Roman" w:hAnsi="Times New Roman"/>
          <w:sz w:val="24"/>
          <w:lang w:val="en-US"/>
        </w:rPr>
        <w:t xml:space="preserve">, where the historic monumental buildings were heavily struck. Most of the total or near collapses </w:t>
      </w:r>
      <w:r w:rsidRPr="009C5C6C">
        <w:rPr>
          <w:rFonts w:ascii="Times New Roman" w:hAnsi="Times New Roman"/>
          <w:sz w:val="24"/>
          <w:lang w:val="en-US"/>
        </w:rPr>
        <w:lastRenderedPageBreak/>
        <w:t xml:space="preserve">involved both </w:t>
      </w:r>
      <w:r w:rsidR="009900BE" w:rsidRPr="009C5C6C">
        <w:rPr>
          <w:rFonts w:ascii="Times New Roman" w:hAnsi="Times New Roman"/>
          <w:sz w:val="24"/>
          <w:lang w:val="en-US"/>
        </w:rPr>
        <w:t>manufacturing plants</w:t>
      </w:r>
      <w:r w:rsidR="00EE60C2" w:rsidRPr="009C5C6C">
        <w:rPr>
          <w:rFonts w:ascii="Times New Roman" w:hAnsi="Times New Roman"/>
          <w:sz w:val="24"/>
          <w:lang w:val="en-US"/>
        </w:rPr>
        <w:t xml:space="preserve"> </w:t>
      </w:r>
      <w:r w:rsidRPr="009C5C6C">
        <w:rPr>
          <w:rFonts w:ascii="Times New Roman" w:hAnsi="Times New Roman"/>
          <w:sz w:val="24"/>
          <w:lang w:val="en-US"/>
        </w:rPr>
        <w:t>(industrial warehouses, farmhouses, barns) and monumental buildings (</w:t>
      </w:r>
      <w:r w:rsidR="002743CF" w:rsidRPr="009C5C6C">
        <w:rPr>
          <w:rFonts w:ascii="Times New Roman" w:hAnsi="Times New Roman"/>
          <w:sz w:val="24"/>
          <w:lang w:val="en-US"/>
        </w:rPr>
        <w:t xml:space="preserve">fortresses, </w:t>
      </w:r>
      <w:r w:rsidRPr="009C5C6C">
        <w:rPr>
          <w:rFonts w:ascii="Times New Roman" w:hAnsi="Times New Roman"/>
          <w:sz w:val="24"/>
          <w:lang w:val="en-US"/>
        </w:rPr>
        <w:t xml:space="preserve">churches and towers or belfries). </w:t>
      </w:r>
      <w:r w:rsidRPr="009C5C6C">
        <w:rPr>
          <w:rFonts w:ascii="Times New Roman" w:hAnsi="Times New Roman"/>
          <w:sz w:val="24"/>
          <w:szCs w:val="24"/>
          <w:lang w:val="en-US"/>
        </w:rPr>
        <w:t>Dedicated investigations confirm</w:t>
      </w:r>
      <w:r w:rsidR="00056CCC" w:rsidRPr="009C5C6C">
        <w:rPr>
          <w:rFonts w:ascii="Times New Roman" w:hAnsi="Times New Roman"/>
          <w:sz w:val="24"/>
          <w:szCs w:val="24"/>
          <w:lang w:val="en-US"/>
        </w:rPr>
        <w:t>ed</w:t>
      </w:r>
      <w:r w:rsidRPr="009C5C6C">
        <w:rPr>
          <w:rFonts w:ascii="Times New Roman" w:hAnsi="Times New Roman"/>
          <w:sz w:val="24"/>
          <w:szCs w:val="24"/>
          <w:lang w:val="en-US"/>
        </w:rPr>
        <w:t xml:space="preserve"> that the historical/monumental building stock suffered the major damage</w:t>
      </w:r>
      <w:r w:rsidR="00CB3953" w:rsidRPr="009C5C6C">
        <w:rPr>
          <w:rFonts w:ascii="Times New Roman" w:hAnsi="Times New Roman"/>
          <w:sz w:val="24"/>
          <w:szCs w:val="24"/>
          <w:lang w:val="en-US"/>
        </w:rPr>
        <w:t xml:space="preserve"> as demonstrated in </w:t>
      </w:r>
      <w:r w:rsidRPr="009C5C6C">
        <w:rPr>
          <w:rFonts w:ascii="Times New Roman" w:hAnsi="Times New Roman"/>
          <w:sz w:val="24"/>
          <w:szCs w:val="24"/>
          <w:lang w:val="en-US"/>
        </w:rPr>
        <w:t xml:space="preserve">Modena et al. </w:t>
      </w:r>
      <w:r w:rsidR="00CB3953" w:rsidRPr="009C5C6C">
        <w:rPr>
          <w:rFonts w:ascii="Times New Roman" w:hAnsi="Times New Roman"/>
          <w:sz w:val="24"/>
          <w:szCs w:val="24"/>
          <w:lang w:val="en-US"/>
        </w:rPr>
        <w:t>(</w:t>
      </w:r>
      <w:r w:rsidRPr="009C5C6C">
        <w:rPr>
          <w:rFonts w:ascii="Times New Roman" w:hAnsi="Times New Roman"/>
          <w:sz w:val="24"/>
          <w:szCs w:val="24"/>
          <w:lang w:val="en-US"/>
        </w:rPr>
        <w:t>2013</w:t>
      </w:r>
      <w:r w:rsidR="00CB3953" w:rsidRPr="009C5C6C">
        <w:rPr>
          <w:rFonts w:ascii="Times New Roman" w:hAnsi="Times New Roman"/>
          <w:sz w:val="24"/>
          <w:szCs w:val="24"/>
          <w:lang w:val="en-US"/>
        </w:rPr>
        <w:t>)</w:t>
      </w:r>
      <w:r w:rsidRPr="009C5C6C">
        <w:rPr>
          <w:rFonts w:ascii="Times New Roman" w:hAnsi="Times New Roman"/>
          <w:sz w:val="24"/>
          <w:szCs w:val="24"/>
          <w:lang w:val="en-US"/>
        </w:rPr>
        <w:t xml:space="preserve">. </w:t>
      </w:r>
      <w:r w:rsidR="00DD69D6" w:rsidRPr="009C5C6C">
        <w:rPr>
          <w:rFonts w:ascii="Times New Roman" w:hAnsi="Times New Roman"/>
          <w:sz w:val="24"/>
          <w:szCs w:val="24"/>
          <w:lang w:val="en-US"/>
        </w:rPr>
        <w:t>On the other side,</w:t>
      </w:r>
      <w:r w:rsidRPr="009C5C6C">
        <w:rPr>
          <w:rFonts w:ascii="Times New Roman" w:hAnsi="Times New Roman"/>
          <w:sz w:val="24"/>
          <w:lang w:val="en-US"/>
        </w:rPr>
        <w:t xml:space="preserve"> the residential building stock did not suffer much damage: generally from light to moderate</w:t>
      </w:r>
      <w:r w:rsidR="002743CF" w:rsidRPr="009C5C6C">
        <w:rPr>
          <w:rFonts w:ascii="Times New Roman" w:hAnsi="Times New Roman"/>
          <w:sz w:val="24"/>
          <w:lang w:val="en-US"/>
        </w:rPr>
        <w:t xml:space="preserve"> (</w:t>
      </w:r>
      <w:proofErr w:type="spellStart"/>
      <w:r w:rsidR="002743CF" w:rsidRPr="009C5C6C">
        <w:rPr>
          <w:rFonts w:ascii="Times New Roman" w:hAnsi="Times New Roman"/>
          <w:sz w:val="24"/>
          <w:lang w:val="en-US"/>
        </w:rPr>
        <w:t>Penna</w:t>
      </w:r>
      <w:proofErr w:type="spellEnd"/>
      <w:r w:rsidR="002743CF" w:rsidRPr="009C5C6C">
        <w:rPr>
          <w:rFonts w:ascii="Times New Roman" w:hAnsi="Times New Roman"/>
          <w:sz w:val="24"/>
          <w:lang w:val="en-US"/>
        </w:rPr>
        <w:t xml:space="preserve"> et al. 2013)</w:t>
      </w:r>
      <w:r w:rsidRPr="009C5C6C">
        <w:rPr>
          <w:rFonts w:ascii="Times New Roman" w:hAnsi="Times New Roman"/>
          <w:sz w:val="24"/>
          <w:lang w:val="en-US"/>
        </w:rPr>
        <w:t xml:space="preserve">. </w:t>
      </w:r>
      <w:r w:rsidRPr="009C5C6C">
        <w:rPr>
          <w:rFonts w:ascii="Times New Roman" w:hAnsi="Times New Roman"/>
          <w:sz w:val="24"/>
          <w:szCs w:val="24"/>
          <w:lang w:val="en-US"/>
        </w:rPr>
        <w:t xml:space="preserve">As a result, in many sites </w:t>
      </w:r>
      <w:r w:rsidR="00CB3953" w:rsidRPr="009C5C6C">
        <w:rPr>
          <w:rFonts w:ascii="Times New Roman" w:hAnsi="Times New Roman"/>
          <w:sz w:val="24"/>
          <w:szCs w:val="24"/>
          <w:lang w:val="en-US"/>
        </w:rPr>
        <w:t xml:space="preserve">severe destruction </w:t>
      </w:r>
      <w:r w:rsidRPr="009C5C6C">
        <w:rPr>
          <w:rFonts w:ascii="Times New Roman" w:hAnsi="Times New Roman"/>
          <w:sz w:val="24"/>
          <w:szCs w:val="24"/>
          <w:lang w:val="en-US"/>
        </w:rPr>
        <w:t>was</w:t>
      </w:r>
      <w:r w:rsidR="00CB3953" w:rsidRPr="009C5C6C">
        <w:rPr>
          <w:rFonts w:ascii="Times New Roman" w:hAnsi="Times New Roman"/>
          <w:sz w:val="24"/>
          <w:szCs w:val="24"/>
          <w:lang w:val="en-US"/>
        </w:rPr>
        <w:t xml:space="preserve"> clustered </w:t>
      </w:r>
      <w:r w:rsidRPr="009C5C6C">
        <w:rPr>
          <w:rFonts w:ascii="Times New Roman" w:hAnsi="Times New Roman"/>
          <w:sz w:val="24"/>
          <w:szCs w:val="24"/>
          <w:lang w:val="en-US"/>
        </w:rPr>
        <w:t xml:space="preserve">in a general scenario of light damage. The final estimate </w:t>
      </w:r>
      <w:r w:rsidR="00DD69D6" w:rsidRPr="009C5C6C">
        <w:rPr>
          <w:rFonts w:ascii="Times New Roman" w:hAnsi="Times New Roman"/>
          <w:sz w:val="24"/>
          <w:szCs w:val="24"/>
          <w:lang w:val="en-US"/>
        </w:rPr>
        <w:t>leads</w:t>
      </w:r>
      <w:r w:rsidRPr="009C5C6C">
        <w:rPr>
          <w:rFonts w:ascii="Times New Roman" w:hAnsi="Times New Roman"/>
          <w:sz w:val="24"/>
          <w:szCs w:val="24"/>
          <w:lang w:val="en-US"/>
        </w:rPr>
        <w:t xml:space="preserve"> to moderate intensity values</w:t>
      </w:r>
      <w:r w:rsidR="00A24F39" w:rsidRPr="009C5C6C">
        <w:rPr>
          <w:rFonts w:ascii="Times New Roman" w:hAnsi="Times New Roman"/>
          <w:sz w:val="24"/>
          <w:szCs w:val="24"/>
          <w:lang w:val="en-US"/>
        </w:rPr>
        <w:t>: the maximum intensity value assigned is Imax 7-8 for the EMS98</w:t>
      </w:r>
      <w:r w:rsidR="0085529A" w:rsidRPr="009C5C6C">
        <w:rPr>
          <w:rFonts w:ascii="Times New Roman" w:hAnsi="Times New Roman"/>
          <w:sz w:val="24"/>
          <w:szCs w:val="24"/>
          <w:lang w:val="en-US"/>
        </w:rPr>
        <w:t xml:space="preserve"> as well as for the MCS. </w:t>
      </w:r>
      <w:r w:rsidR="00BA6B7E" w:rsidRPr="009C5C6C">
        <w:rPr>
          <w:rFonts w:ascii="Times New Roman" w:hAnsi="Times New Roman"/>
          <w:sz w:val="24"/>
          <w:szCs w:val="24"/>
          <w:lang w:val="en-US"/>
        </w:rPr>
        <w:t>As a consequence the values of</w:t>
      </w:r>
      <w:r w:rsidRPr="009C5C6C">
        <w:rPr>
          <w:rFonts w:ascii="Times New Roman" w:hAnsi="Times New Roman"/>
          <w:sz w:val="24"/>
          <w:szCs w:val="24"/>
          <w:lang w:val="en-US"/>
        </w:rPr>
        <w:t xml:space="preserve"> macroseismic magnitude calculated both from EMS</w:t>
      </w:r>
      <w:r w:rsidR="006609D5" w:rsidRPr="009C5C6C">
        <w:rPr>
          <w:rFonts w:ascii="Times New Roman" w:hAnsi="Times New Roman"/>
          <w:sz w:val="24"/>
          <w:szCs w:val="24"/>
          <w:lang w:val="en-US"/>
        </w:rPr>
        <w:t>98</w:t>
      </w:r>
      <w:r w:rsidRPr="009C5C6C">
        <w:rPr>
          <w:rFonts w:ascii="Times New Roman" w:hAnsi="Times New Roman"/>
          <w:sz w:val="24"/>
          <w:szCs w:val="24"/>
          <w:lang w:val="en-US"/>
        </w:rPr>
        <w:t xml:space="preserve"> and MCS intensity data (</w:t>
      </w:r>
      <w:r w:rsidR="00B20DA4" w:rsidRPr="009C5C6C">
        <w:rPr>
          <w:rFonts w:ascii="Times New Roman" w:hAnsi="Times New Roman"/>
          <w:sz w:val="24"/>
          <w:szCs w:val="24"/>
          <w:lang w:val="en-US"/>
        </w:rPr>
        <w:t>Tertulliani et al. 2012a</w:t>
      </w:r>
      <w:r w:rsidRPr="009C5C6C">
        <w:rPr>
          <w:rFonts w:ascii="Times New Roman" w:hAnsi="Times New Roman"/>
          <w:sz w:val="24"/>
          <w:szCs w:val="24"/>
          <w:lang w:val="en-US"/>
        </w:rPr>
        <w:t xml:space="preserve">; </w:t>
      </w:r>
      <w:proofErr w:type="spellStart"/>
      <w:r w:rsidRPr="009C5C6C">
        <w:rPr>
          <w:rFonts w:ascii="Times New Roman" w:hAnsi="Times New Roman"/>
          <w:sz w:val="24"/>
          <w:szCs w:val="24"/>
          <w:lang w:val="en-US"/>
        </w:rPr>
        <w:t>Galli</w:t>
      </w:r>
      <w:proofErr w:type="spellEnd"/>
      <w:r w:rsidRPr="009C5C6C">
        <w:rPr>
          <w:rFonts w:ascii="Times New Roman" w:hAnsi="Times New Roman"/>
          <w:sz w:val="24"/>
          <w:szCs w:val="24"/>
          <w:lang w:val="en-US"/>
        </w:rPr>
        <w:t xml:space="preserve"> et al. 2012) by means of the code Boxer 4.0 (</w:t>
      </w:r>
      <w:proofErr w:type="spellStart"/>
      <w:r w:rsidRPr="009C5C6C">
        <w:rPr>
          <w:rFonts w:ascii="Times New Roman" w:hAnsi="Times New Roman"/>
          <w:sz w:val="24"/>
          <w:szCs w:val="24"/>
          <w:lang w:val="en-US"/>
        </w:rPr>
        <w:t>Gasperini</w:t>
      </w:r>
      <w:proofErr w:type="spellEnd"/>
      <w:r w:rsidRPr="009C5C6C">
        <w:rPr>
          <w:rFonts w:ascii="Times New Roman" w:hAnsi="Times New Roman"/>
          <w:sz w:val="24"/>
          <w:szCs w:val="24"/>
          <w:lang w:val="en-US"/>
        </w:rPr>
        <w:t xml:space="preserve"> et al. 2010) (tab. 1)</w:t>
      </w:r>
      <w:r w:rsidR="00BA6B7E" w:rsidRPr="009C5C6C">
        <w:rPr>
          <w:rFonts w:ascii="Times New Roman" w:hAnsi="Times New Roman"/>
          <w:sz w:val="24"/>
          <w:szCs w:val="24"/>
          <w:lang w:val="en-US"/>
        </w:rPr>
        <w:t xml:space="preserve"> are rather lower than the </w:t>
      </w:r>
      <w:r w:rsidR="005E069E" w:rsidRPr="009C5C6C">
        <w:rPr>
          <w:rFonts w:ascii="Times New Roman" w:hAnsi="Times New Roman"/>
          <w:sz w:val="24"/>
          <w:szCs w:val="24"/>
          <w:lang w:val="en-US"/>
        </w:rPr>
        <w:t xml:space="preserve">instrumental </w:t>
      </w:r>
      <w:r w:rsidR="00BA6B7E" w:rsidRPr="009C5C6C">
        <w:rPr>
          <w:rFonts w:ascii="Times New Roman" w:hAnsi="Times New Roman"/>
          <w:sz w:val="24"/>
          <w:szCs w:val="24"/>
          <w:lang w:val="en-US"/>
        </w:rPr>
        <w:t xml:space="preserve">magnitude </w:t>
      </w:r>
      <w:r w:rsidR="00056CCC" w:rsidRPr="009C5C6C">
        <w:rPr>
          <w:rFonts w:ascii="Times New Roman" w:hAnsi="Times New Roman"/>
          <w:sz w:val="24"/>
          <w:szCs w:val="24"/>
          <w:lang w:val="en-US"/>
        </w:rPr>
        <w:t xml:space="preserve">Mw 5.9 </w:t>
      </w:r>
      <w:r w:rsidR="00BA6B7E" w:rsidRPr="009C5C6C">
        <w:rPr>
          <w:rFonts w:ascii="Times New Roman" w:hAnsi="Times New Roman"/>
          <w:sz w:val="24"/>
          <w:szCs w:val="24"/>
          <w:lang w:val="en-US"/>
        </w:rPr>
        <w:t xml:space="preserve">of </w:t>
      </w:r>
      <w:r w:rsidR="00056CCC" w:rsidRPr="009C5C6C">
        <w:rPr>
          <w:rFonts w:ascii="Times New Roman" w:hAnsi="Times New Roman"/>
          <w:sz w:val="24"/>
          <w:szCs w:val="24"/>
          <w:lang w:val="en-US"/>
        </w:rPr>
        <w:t>the</w:t>
      </w:r>
      <w:r w:rsidR="00BA6B7E" w:rsidRPr="009C5C6C">
        <w:rPr>
          <w:rFonts w:ascii="Times New Roman" w:hAnsi="Times New Roman"/>
          <w:sz w:val="24"/>
          <w:szCs w:val="24"/>
          <w:lang w:val="en-US"/>
        </w:rPr>
        <w:t xml:space="preserve"> </w:t>
      </w:r>
      <w:r w:rsidR="00E4520D" w:rsidRPr="009C5C6C">
        <w:rPr>
          <w:rFonts w:ascii="Times New Roman" w:hAnsi="Times New Roman"/>
          <w:sz w:val="24"/>
          <w:szCs w:val="24"/>
          <w:lang w:val="en-US"/>
        </w:rPr>
        <w:t>main shock</w:t>
      </w:r>
      <w:r w:rsidR="006609D5" w:rsidRPr="009C5C6C">
        <w:rPr>
          <w:rFonts w:ascii="Times New Roman" w:hAnsi="Times New Roman"/>
          <w:sz w:val="24"/>
          <w:szCs w:val="24"/>
          <w:lang w:val="en-US"/>
        </w:rPr>
        <w:t>.</w:t>
      </w:r>
      <w:r w:rsidR="00BA6B7E" w:rsidRPr="009C5C6C">
        <w:rPr>
          <w:rFonts w:ascii="Times New Roman" w:hAnsi="Times New Roman"/>
          <w:sz w:val="24"/>
          <w:szCs w:val="24"/>
          <w:lang w:val="en-US"/>
        </w:rPr>
        <w:t xml:space="preserve"> </w:t>
      </w:r>
      <w:r w:rsidR="00FF7E13" w:rsidRPr="009C5C6C">
        <w:rPr>
          <w:rFonts w:ascii="Times New Roman" w:hAnsi="Times New Roman"/>
          <w:sz w:val="24"/>
          <w:szCs w:val="24"/>
          <w:lang w:val="en-US"/>
        </w:rPr>
        <w:t xml:space="preserve">In particular the macroseismic magnitude computed </w:t>
      </w:r>
      <w:r w:rsidR="003E25C2" w:rsidRPr="009C5C6C">
        <w:rPr>
          <w:rFonts w:ascii="Times New Roman" w:hAnsi="Times New Roman"/>
          <w:sz w:val="24"/>
          <w:szCs w:val="24"/>
          <w:lang w:val="en-US"/>
        </w:rPr>
        <w:t>from the cumulative intensities</w:t>
      </w:r>
      <w:r w:rsidR="00FF7E13" w:rsidRPr="009C5C6C">
        <w:rPr>
          <w:rFonts w:ascii="Times New Roman" w:hAnsi="Times New Roman"/>
          <w:sz w:val="24"/>
          <w:szCs w:val="24"/>
          <w:lang w:val="en-US"/>
        </w:rPr>
        <w:t xml:space="preserve"> </w:t>
      </w:r>
      <w:r w:rsidR="003E25C2" w:rsidRPr="009C5C6C">
        <w:rPr>
          <w:rFonts w:ascii="Times New Roman" w:hAnsi="Times New Roman"/>
          <w:sz w:val="24"/>
          <w:szCs w:val="24"/>
          <w:lang w:val="en-US"/>
        </w:rPr>
        <w:t xml:space="preserve">at the end of the sequence is Mw 5.3. </w:t>
      </w:r>
      <w:r w:rsidR="00BA6B7E" w:rsidRPr="009C5C6C">
        <w:rPr>
          <w:rFonts w:ascii="Times New Roman" w:hAnsi="Times New Roman"/>
          <w:sz w:val="24"/>
          <w:szCs w:val="24"/>
          <w:lang w:val="en-US"/>
        </w:rPr>
        <w:t>Such results instill doubt that the assessment is not appropriate</w:t>
      </w:r>
      <w:r w:rsidR="00A24F39" w:rsidRPr="009C5C6C">
        <w:rPr>
          <w:rFonts w:ascii="Times New Roman" w:hAnsi="Times New Roman"/>
          <w:sz w:val="24"/>
          <w:szCs w:val="24"/>
          <w:lang w:val="en-US"/>
        </w:rPr>
        <w:t>.</w:t>
      </w:r>
    </w:p>
    <w:p w14:paraId="69FA5481" w14:textId="4DFAC159" w:rsidR="00D36BAA" w:rsidRPr="009C5C6C" w:rsidRDefault="007D1096"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This discrepancy can </w:t>
      </w:r>
      <w:r w:rsidR="00C969E2" w:rsidRPr="009C5C6C">
        <w:rPr>
          <w:rFonts w:ascii="Times New Roman" w:hAnsi="Times New Roman"/>
          <w:sz w:val="24"/>
          <w:szCs w:val="24"/>
          <w:lang w:val="en-US"/>
        </w:rPr>
        <w:t xml:space="preserve">also be found on the analysis of the magnitude-intensity </w:t>
      </w:r>
      <w:r w:rsidRPr="009C5C6C">
        <w:rPr>
          <w:rFonts w:ascii="Times New Roman" w:hAnsi="Times New Roman"/>
          <w:sz w:val="24"/>
          <w:szCs w:val="24"/>
          <w:lang w:val="en-US"/>
        </w:rPr>
        <w:t>recent regression lines based upon the CPTI catalogue (Fig. 2) (</w:t>
      </w:r>
      <w:proofErr w:type="spellStart"/>
      <w:r w:rsidRPr="009C5C6C">
        <w:rPr>
          <w:rFonts w:ascii="Times New Roman" w:hAnsi="Times New Roman"/>
          <w:sz w:val="24"/>
          <w:szCs w:val="24"/>
          <w:lang w:val="en-GB"/>
        </w:rPr>
        <w:t>Gruppo</w:t>
      </w:r>
      <w:proofErr w:type="spellEnd"/>
      <w:r w:rsidRPr="009C5C6C">
        <w:rPr>
          <w:rFonts w:ascii="Times New Roman" w:hAnsi="Times New Roman"/>
          <w:sz w:val="24"/>
          <w:szCs w:val="24"/>
          <w:lang w:val="en-GB"/>
        </w:rPr>
        <w:t xml:space="preserve"> di </w:t>
      </w:r>
      <w:proofErr w:type="spellStart"/>
      <w:r w:rsidRPr="009C5C6C">
        <w:rPr>
          <w:rFonts w:ascii="Times New Roman" w:hAnsi="Times New Roman"/>
          <w:sz w:val="24"/>
          <w:szCs w:val="24"/>
          <w:lang w:val="en-GB"/>
        </w:rPr>
        <w:t>Lavoro</w:t>
      </w:r>
      <w:proofErr w:type="spellEnd"/>
      <w:r w:rsidRPr="009C5C6C">
        <w:rPr>
          <w:rFonts w:ascii="Times New Roman" w:hAnsi="Times New Roman"/>
          <w:sz w:val="24"/>
          <w:szCs w:val="24"/>
          <w:lang w:val="en-GB"/>
        </w:rPr>
        <w:t xml:space="preserve"> 2004</w:t>
      </w:r>
      <w:r w:rsidRPr="009C5C6C">
        <w:rPr>
          <w:rFonts w:ascii="Times New Roman" w:hAnsi="Times New Roman"/>
          <w:sz w:val="24"/>
          <w:szCs w:val="24"/>
          <w:lang w:val="en-US"/>
        </w:rPr>
        <w:t xml:space="preserve">; </w:t>
      </w:r>
      <w:proofErr w:type="spellStart"/>
      <w:r w:rsidRPr="009C5C6C">
        <w:rPr>
          <w:rFonts w:ascii="Times New Roman" w:hAnsi="Times New Roman"/>
          <w:sz w:val="24"/>
          <w:szCs w:val="24"/>
          <w:lang w:val="en-US"/>
        </w:rPr>
        <w:t>Pasolini</w:t>
      </w:r>
      <w:proofErr w:type="spellEnd"/>
      <w:r w:rsidRPr="009C5C6C">
        <w:rPr>
          <w:rFonts w:ascii="Times New Roman" w:hAnsi="Times New Roman"/>
          <w:sz w:val="24"/>
          <w:szCs w:val="24"/>
          <w:lang w:val="en-US"/>
        </w:rPr>
        <w:t xml:space="preserve"> et al. 2008)</w:t>
      </w:r>
      <w:r w:rsidR="00C969E2" w:rsidRPr="009C5C6C">
        <w:rPr>
          <w:rFonts w:ascii="Times New Roman" w:hAnsi="Times New Roman"/>
          <w:sz w:val="24"/>
          <w:szCs w:val="24"/>
          <w:lang w:val="en-US"/>
        </w:rPr>
        <w:t xml:space="preserve"> which</w:t>
      </w:r>
      <w:r w:rsidRPr="009C5C6C">
        <w:rPr>
          <w:rFonts w:ascii="Times New Roman" w:hAnsi="Times New Roman"/>
          <w:sz w:val="24"/>
          <w:szCs w:val="24"/>
          <w:lang w:val="en-US"/>
        </w:rPr>
        <w:t xml:space="preserve"> suggest</w:t>
      </w:r>
      <w:r w:rsidR="00C969E2" w:rsidRPr="009C5C6C">
        <w:rPr>
          <w:rFonts w:ascii="Times New Roman" w:hAnsi="Times New Roman"/>
          <w:sz w:val="24"/>
          <w:szCs w:val="24"/>
          <w:lang w:val="en-US"/>
        </w:rPr>
        <w:t>s</w:t>
      </w:r>
      <w:r w:rsidRPr="009C5C6C">
        <w:rPr>
          <w:rFonts w:ascii="Times New Roman" w:hAnsi="Times New Roman"/>
          <w:sz w:val="24"/>
          <w:szCs w:val="24"/>
          <w:lang w:val="en-US"/>
        </w:rPr>
        <w:t xml:space="preserve"> intensity values </w:t>
      </w:r>
      <w:r w:rsidR="00C969E2" w:rsidRPr="009C5C6C">
        <w:rPr>
          <w:rFonts w:ascii="Times New Roman" w:hAnsi="Times New Roman"/>
          <w:sz w:val="24"/>
          <w:szCs w:val="24"/>
          <w:lang w:val="en-US"/>
        </w:rPr>
        <w:t xml:space="preserve">ranging from 8 to 9 MCS </w:t>
      </w:r>
      <w:r w:rsidRPr="009C5C6C">
        <w:rPr>
          <w:rFonts w:ascii="Times New Roman" w:hAnsi="Times New Roman"/>
          <w:sz w:val="24"/>
          <w:szCs w:val="24"/>
          <w:lang w:val="en-US"/>
        </w:rPr>
        <w:t>following a Mw 5.9 earthquake</w:t>
      </w:r>
      <w:r w:rsidR="002860AE" w:rsidRPr="009C5C6C">
        <w:rPr>
          <w:rFonts w:ascii="Times New Roman" w:hAnsi="Times New Roman"/>
          <w:sz w:val="24"/>
          <w:szCs w:val="24"/>
          <w:lang w:val="en-US"/>
        </w:rPr>
        <w:t>,</w:t>
      </w:r>
      <w:r w:rsidR="00EC2527" w:rsidRPr="009C5C6C">
        <w:rPr>
          <w:rFonts w:ascii="Times New Roman" w:hAnsi="Times New Roman"/>
          <w:sz w:val="24"/>
          <w:szCs w:val="24"/>
          <w:lang w:val="en-US"/>
        </w:rPr>
        <w:t xml:space="preserve"> </w:t>
      </w:r>
      <w:r w:rsidR="00D36BAA" w:rsidRPr="009C5C6C">
        <w:rPr>
          <w:rFonts w:ascii="Times New Roman" w:hAnsi="Times New Roman"/>
          <w:sz w:val="24"/>
          <w:szCs w:val="24"/>
          <w:lang w:val="en-US"/>
        </w:rPr>
        <w:t xml:space="preserve">significantly </w:t>
      </w:r>
      <w:r w:rsidR="00EC2527" w:rsidRPr="009C5C6C">
        <w:rPr>
          <w:rFonts w:ascii="Times New Roman" w:hAnsi="Times New Roman"/>
          <w:sz w:val="24"/>
          <w:szCs w:val="24"/>
          <w:lang w:val="en-US"/>
        </w:rPr>
        <w:t>higher than the intensity values assessed</w:t>
      </w:r>
      <w:r w:rsidR="006609D5" w:rsidRPr="009C5C6C">
        <w:rPr>
          <w:rFonts w:ascii="Times New Roman" w:hAnsi="Times New Roman"/>
          <w:sz w:val="24"/>
          <w:szCs w:val="24"/>
          <w:lang w:val="en-US"/>
        </w:rPr>
        <w:t xml:space="preserve"> for the Emilia seismic sequence</w:t>
      </w:r>
      <w:r w:rsidR="00EC2527" w:rsidRPr="009C5C6C">
        <w:rPr>
          <w:rFonts w:ascii="Times New Roman" w:hAnsi="Times New Roman"/>
          <w:sz w:val="24"/>
          <w:szCs w:val="24"/>
          <w:lang w:val="en-US"/>
        </w:rPr>
        <w:t xml:space="preserve">. </w:t>
      </w:r>
    </w:p>
    <w:p w14:paraId="6F2B0A53" w14:textId="77777777" w:rsidR="00ED36D4" w:rsidRPr="009C5C6C" w:rsidRDefault="005A6606"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What are the possible causes of </w:t>
      </w:r>
      <w:r w:rsidR="00ED36D4" w:rsidRPr="009C5C6C">
        <w:rPr>
          <w:rFonts w:ascii="Times New Roman" w:hAnsi="Times New Roman"/>
          <w:sz w:val="24"/>
          <w:szCs w:val="24"/>
          <w:lang w:val="en-US"/>
        </w:rPr>
        <w:t>such discrepancy? Considering that the regression is mainly based on historical earthquakes, some possible hypotheses arise:</w:t>
      </w:r>
    </w:p>
    <w:p w14:paraId="61381520" w14:textId="77777777"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a) the 2012 Emilia sequence show</w:t>
      </w:r>
      <w:r w:rsidR="008C6BF9" w:rsidRPr="009C5C6C">
        <w:rPr>
          <w:rFonts w:ascii="Times New Roman" w:hAnsi="Times New Roman"/>
          <w:sz w:val="24"/>
          <w:szCs w:val="24"/>
          <w:lang w:val="en-US"/>
        </w:rPr>
        <w:t>s</w:t>
      </w:r>
      <w:r w:rsidRPr="009C5C6C">
        <w:rPr>
          <w:rFonts w:ascii="Times New Roman" w:hAnsi="Times New Roman"/>
          <w:sz w:val="24"/>
          <w:szCs w:val="24"/>
          <w:lang w:val="en-US"/>
        </w:rPr>
        <w:t xml:space="preserve"> lower intensity values because it </w:t>
      </w:r>
      <w:r w:rsidR="00DD69D6" w:rsidRPr="009C5C6C">
        <w:rPr>
          <w:rFonts w:ascii="Times New Roman" w:hAnsi="Times New Roman"/>
          <w:sz w:val="24"/>
          <w:szCs w:val="24"/>
          <w:lang w:val="en-US"/>
        </w:rPr>
        <w:t xml:space="preserve">affected </w:t>
      </w:r>
      <w:r w:rsidRPr="009C5C6C">
        <w:rPr>
          <w:rFonts w:ascii="Times New Roman" w:hAnsi="Times New Roman"/>
          <w:sz w:val="24"/>
          <w:szCs w:val="24"/>
          <w:lang w:val="en-US"/>
        </w:rPr>
        <w:t>urban contexts more heterogeneous and much less vulnerable than in the past;</w:t>
      </w:r>
    </w:p>
    <w:p w14:paraId="3F8F59F2" w14:textId="77777777" w:rsidR="00ED36D4" w:rsidRPr="009C5C6C" w:rsidRDefault="00ED36D4" w:rsidP="00BA2DB2">
      <w:pPr>
        <w:spacing w:after="0" w:line="480" w:lineRule="auto"/>
        <w:jc w:val="both"/>
        <w:rPr>
          <w:rFonts w:ascii="Times New Roman" w:hAnsi="Times New Roman"/>
          <w:sz w:val="24"/>
          <w:lang w:val="en-US"/>
        </w:rPr>
      </w:pPr>
      <w:r w:rsidRPr="009C5C6C">
        <w:rPr>
          <w:rFonts w:ascii="Times New Roman" w:hAnsi="Times New Roman"/>
          <w:sz w:val="24"/>
          <w:lang w:val="en-US"/>
        </w:rPr>
        <w:t xml:space="preserve">b) </w:t>
      </w:r>
      <w:r w:rsidR="005C693C" w:rsidRPr="009C5C6C">
        <w:rPr>
          <w:rFonts w:ascii="Times New Roman" w:hAnsi="Times New Roman"/>
          <w:sz w:val="24"/>
          <w:szCs w:val="24"/>
          <w:lang w:val="en-US"/>
        </w:rPr>
        <w:t>some</w:t>
      </w:r>
      <w:r w:rsidRPr="009C5C6C">
        <w:rPr>
          <w:rFonts w:ascii="Times New Roman" w:hAnsi="Times New Roman"/>
          <w:sz w:val="24"/>
          <w:lang w:val="en-US"/>
        </w:rPr>
        <w:t xml:space="preserve"> historical earthquakes, especially those occurred ages ago and provided with little information, </w:t>
      </w:r>
      <w:r w:rsidR="005C693C" w:rsidRPr="009C5C6C">
        <w:rPr>
          <w:rFonts w:ascii="Times New Roman" w:hAnsi="Times New Roman"/>
          <w:sz w:val="24"/>
          <w:lang w:val="en-US"/>
        </w:rPr>
        <w:t xml:space="preserve">could </w:t>
      </w:r>
      <w:r w:rsidRPr="009C5C6C">
        <w:rPr>
          <w:rFonts w:ascii="Times New Roman" w:hAnsi="Times New Roman"/>
          <w:sz w:val="24"/>
          <w:lang w:val="en-US"/>
        </w:rPr>
        <w:t>tend to be overestimated due to the scarcity of data available</w:t>
      </w:r>
      <w:r w:rsidR="005C693C" w:rsidRPr="009C5C6C">
        <w:rPr>
          <w:rFonts w:ascii="Times New Roman" w:hAnsi="Times New Roman"/>
          <w:sz w:val="24"/>
          <w:lang w:val="en-US"/>
        </w:rPr>
        <w:t>.</w:t>
      </w:r>
    </w:p>
    <w:p w14:paraId="797A7346" w14:textId="05196954" w:rsidR="00ED36D4" w:rsidRPr="009C5C6C" w:rsidRDefault="005A6606" w:rsidP="00BA2DB2">
      <w:pPr>
        <w:spacing w:after="0" w:line="480" w:lineRule="auto"/>
        <w:jc w:val="both"/>
        <w:rPr>
          <w:rFonts w:ascii="Times New Roman" w:hAnsi="Times New Roman"/>
          <w:sz w:val="24"/>
          <w:lang w:val="en-US"/>
        </w:rPr>
      </w:pPr>
      <w:r w:rsidRPr="009C5C6C">
        <w:rPr>
          <w:rFonts w:ascii="Times New Roman" w:hAnsi="Times New Roman"/>
          <w:sz w:val="24"/>
          <w:lang w:val="en-US"/>
        </w:rPr>
        <w:lastRenderedPageBreak/>
        <w:t xml:space="preserve">Those topics were recently </w:t>
      </w:r>
      <w:r w:rsidR="00E441CB" w:rsidRPr="009C5C6C">
        <w:rPr>
          <w:rFonts w:ascii="Times New Roman" w:hAnsi="Times New Roman"/>
          <w:sz w:val="24"/>
          <w:lang w:val="en-US"/>
        </w:rPr>
        <w:t xml:space="preserve">analyzed </w:t>
      </w:r>
      <w:r w:rsidRPr="009C5C6C">
        <w:rPr>
          <w:rFonts w:ascii="Times New Roman" w:hAnsi="Times New Roman"/>
          <w:sz w:val="24"/>
          <w:lang w:val="en-US"/>
        </w:rPr>
        <w:t xml:space="preserve">by </w:t>
      </w:r>
      <w:proofErr w:type="spellStart"/>
      <w:r w:rsidR="00F21493" w:rsidRPr="009C5C6C">
        <w:rPr>
          <w:rFonts w:ascii="Times New Roman" w:hAnsi="Times New Roman"/>
          <w:sz w:val="24"/>
          <w:szCs w:val="24"/>
          <w:lang w:val="en-US"/>
        </w:rPr>
        <w:t>Rong</w:t>
      </w:r>
      <w:proofErr w:type="spellEnd"/>
      <w:r w:rsidR="00F21493" w:rsidRPr="009C5C6C">
        <w:rPr>
          <w:rFonts w:ascii="Times New Roman" w:hAnsi="Times New Roman"/>
          <w:sz w:val="24"/>
          <w:szCs w:val="24"/>
          <w:lang w:val="en-US"/>
        </w:rPr>
        <w:t xml:space="preserve"> et al. (2011)</w:t>
      </w:r>
      <w:r w:rsidRPr="009C5C6C">
        <w:rPr>
          <w:rFonts w:ascii="Times New Roman" w:hAnsi="Times New Roman"/>
          <w:sz w:val="24"/>
          <w:szCs w:val="24"/>
          <w:lang w:val="en-US"/>
        </w:rPr>
        <w:t>,</w:t>
      </w:r>
      <w:r w:rsidR="00F21493" w:rsidRPr="009C5C6C">
        <w:rPr>
          <w:rFonts w:ascii="Times New Roman" w:hAnsi="Times New Roman"/>
          <w:sz w:val="24"/>
          <w:szCs w:val="24"/>
          <w:lang w:val="en-US"/>
        </w:rPr>
        <w:t xml:space="preserve"> comparing CPTI catalogue with the Switzerland seismic catalogue</w:t>
      </w:r>
      <w:r w:rsidR="00DD69D6" w:rsidRPr="009C5C6C">
        <w:rPr>
          <w:rFonts w:ascii="Times New Roman" w:hAnsi="Times New Roman"/>
          <w:sz w:val="24"/>
          <w:szCs w:val="24"/>
          <w:lang w:val="en-US"/>
        </w:rPr>
        <w:t>,</w:t>
      </w:r>
      <w:r w:rsidR="00F21493" w:rsidRPr="009C5C6C">
        <w:rPr>
          <w:rFonts w:ascii="Times New Roman" w:hAnsi="Times New Roman"/>
          <w:sz w:val="24"/>
          <w:szCs w:val="24"/>
          <w:lang w:val="en-US"/>
        </w:rPr>
        <w:t xml:space="preserve"> </w:t>
      </w:r>
      <w:r w:rsidRPr="009C5C6C">
        <w:rPr>
          <w:rFonts w:ascii="Times New Roman" w:hAnsi="Times New Roman"/>
          <w:sz w:val="24"/>
          <w:szCs w:val="24"/>
          <w:lang w:val="en-US"/>
        </w:rPr>
        <w:t xml:space="preserve">revealing that </w:t>
      </w:r>
      <w:r w:rsidR="00F21493" w:rsidRPr="009C5C6C">
        <w:rPr>
          <w:rFonts w:ascii="Times New Roman" w:hAnsi="Times New Roman"/>
          <w:sz w:val="24"/>
          <w:szCs w:val="24"/>
          <w:lang w:val="en-US"/>
        </w:rPr>
        <w:t>the Italian side magnitudes</w:t>
      </w:r>
      <w:r w:rsidRPr="009C5C6C">
        <w:rPr>
          <w:rFonts w:ascii="Times New Roman" w:hAnsi="Times New Roman"/>
          <w:sz w:val="24"/>
          <w:szCs w:val="24"/>
          <w:lang w:val="en-US"/>
        </w:rPr>
        <w:t xml:space="preserve"> were</w:t>
      </w:r>
      <w:r w:rsidR="00F21493" w:rsidRPr="009C5C6C">
        <w:rPr>
          <w:rFonts w:ascii="Times New Roman" w:hAnsi="Times New Roman"/>
          <w:sz w:val="24"/>
          <w:szCs w:val="24"/>
          <w:lang w:val="en-US"/>
        </w:rPr>
        <w:t xml:space="preserve"> significantly higher by 0.5-0.6 unit, especially for small to moderate earthquakes</w:t>
      </w:r>
      <w:r w:rsidR="00E441CB" w:rsidRPr="009C5C6C">
        <w:rPr>
          <w:rFonts w:ascii="Times New Roman" w:hAnsi="Times New Roman"/>
          <w:sz w:val="24"/>
          <w:szCs w:val="24"/>
          <w:lang w:val="en-US"/>
        </w:rPr>
        <w:t>. T</w:t>
      </w:r>
      <w:r w:rsidR="00F21493" w:rsidRPr="009C5C6C">
        <w:rPr>
          <w:rFonts w:ascii="Times New Roman" w:hAnsi="Times New Roman"/>
          <w:sz w:val="24"/>
          <w:szCs w:val="24"/>
          <w:lang w:val="en-US"/>
        </w:rPr>
        <w:t xml:space="preserve">hey conclude that a possible </w:t>
      </w:r>
      <w:r w:rsidR="00476035" w:rsidRPr="009C5C6C">
        <w:rPr>
          <w:rFonts w:ascii="Times New Roman" w:hAnsi="Times New Roman"/>
          <w:sz w:val="24"/>
          <w:lang w:val="en-US"/>
        </w:rPr>
        <w:t>cause</w:t>
      </w:r>
      <w:r w:rsidR="00F21493" w:rsidRPr="009C5C6C">
        <w:rPr>
          <w:rFonts w:ascii="Times New Roman" w:hAnsi="Times New Roman"/>
          <w:sz w:val="24"/>
          <w:szCs w:val="24"/>
          <w:lang w:val="en-US"/>
        </w:rPr>
        <w:t xml:space="preserve"> was </w:t>
      </w:r>
      <w:r w:rsidR="00E441CB" w:rsidRPr="009C5C6C">
        <w:rPr>
          <w:rFonts w:ascii="Times New Roman" w:hAnsi="Times New Roman"/>
          <w:sz w:val="24"/>
          <w:szCs w:val="24"/>
          <w:lang w:val="en-US"/>
        </w:rPr>
        <w:t xml:space="preserve">the use of different catalogue sources, and an </w:t>
      </w:r>
      <w:r w:rsidR="00F21493" w:rsidRPr="009C5C6C">
        <w:rPr>
          <w:rFonts w:ascii="Times New Roman" w:hAnsi="Times New Roman"/>
          <w:sz w:val="24"/>
          <w:szCs w:val="24"/>
          <w:lang w:val="en-US"/>
        </w:rPr>
        <w:t xml:space="preserve">overestimation of </w:t>
      </w:r>
      <w:r w:rsidR="00E441CB" w:rsidRPr="009C5C6C">
        <w:rPr>
          <w:rFonts w:ascii="Times New Roman" w:hAnsi="Times New Roman"/>
          <w:sz w:val="24"/>
          <w:szCs w:val="24"/>
          <w:lang w:val="en-US"/>
        </w:rPr>
        <w:t xml:space="preserve">pre-1975 </w:t>
      </w:r>
      <w:r w:rsidR="00F21493" w:rsidRPr="009C5C6C">
        <w:rPr>
          <w:rFonts w:ascii="Times New Roman" w:hAnsi="Times New Roman"/>
          <w:sz w:val="24"/>
          <w:szCs w:val="24"/>
          <w:lang w:val="en-US"/>
        </w:rPr>
        <w:t>earthquake intensity</w:t>
      </w:r>
      <w:r w:rsidR="00E441CB" w:rsidRPr="009C5C6C">
        <w:rPr>
          <w:rFonts w:ascii="Times New Roman" w:hAnsi="Times New Roman"/>
          <w:sz w:val="24"/>
          <w:szCs w:val="24"/>
          <w:lang w:val="en-US"/>
        </w:rPr>
        <w:t>.</w:t>
      </w:r>
      <w:r w:rsidR="00F21493" w:rsidRPr="009C5C6C">
        <w:rPr>
          <w:rFonts w:ascii="Times New Roman" w:hAnsi="Times New Roman"/>
          <w:sz w:val="24"/>
          <w:szCs w:val="24"/>
          <w:lang w:val="en-US"/>
        </w:rPr>
        <w:t xml:space="preserve"> </w:t>
      </w:r>
      <w:r w:rsidRPr="009C5C6C">
        <w:rPr>
          <w:rFonts w:ascii="Times New Roman" w:hAnsi="Times New Roman"/>
          <w:sz w:val="24"/>
          <w:szCs w:val="24"/>
          <w:lang w:val="en-US"/>
        </w:rPr>
        <w:t>Analogously Hough (2013) demonstrates that intensity values</w:t>
      </w:r>
      <w:r w:rsidR="00DF4827" w:rsidRPr="009C5C6C">
        <w:rPr>
          <w:rFonts w:ascii="Times New Roman" w:hAnsi="Times New Roman"/>
          <w:sz w:val="24"/>
          <w:szCs w:val="24"/>
          <w:lang w:val="en-US"/>
        </w:rPr>
        <w:t xml:space="preserve"> of historical North</w:t>
      </w:r>
      <w:r w:rsidR="000D02EA" w:rsidRPr="009C5C6C">
        <w:rPr>
          <w:rFonts w:ascii="Times New Roman" w:hAnsi="Times New Roman"/>
          <w:sz w:val="24"/>
          <w:szCs w:val="24"/>
          <w:lang w:val="en-US"/>
        </w:rPr>
        <w:t xml:space="preserve"> </w:t>
      </w:r>
      <w:r w:rsidR="00DF4827" w:rsidRPr="009C5C6C">
        <w:rPr>
          <w:rFonts w:ascii="Times New Roman" w:hAnsi="Times New Roman"/>
          <w:sz w:val="24"/>
          <w:szCs w:val="24"/>
          <w:lang w:val="en-US"/>
        </w:rPr>
        <w:t>American earthquakes</w:t>
      </w:r>
      <w:r w:rsidR="000D02EA" w:rsidRPr="009C5C6C">
        <w:rPr>
          <w:rFonts w:ascii="Times New Roman" w:hAnsi="Times New Roman"/>
          <w:sz w:val="24"/>
          <w:szCs w:val="24"/>
          <w:lang w:val="en-US"/>
        </w:rPr>
        <w:t>,</w:t>
      </w:r>
      <w:r w:rsidRPr="009C5C6C">
        <w:rPr>
          <w:rFonts w:ascii="Times New Roman" w:hAnsi="Times New Roman"/>
          <w:sz w:val="24"/>
          <w:szCs w:val="24"/>
          <w:lang w:val="en-US"/>
        </w:rPr>
        <w:t xml:space="preserve"> based on fragmentary accounts</w:t>
      </w:r>
      <w:r w:rsidR="000D02EA" w:rsidRPr="009C5C6C">
        <w:rPr>
          <w:rFonts w:ascii="Times New Roman" w:hAnsi="Times New Roman"/>
          <w:sz w:val="24"/>
          <w:szCs w:val="24"/>
          <w:lang w:val="en-US"/>
        </w:rPr>
        <w:t>,</w:t>
      </w:r>
      <w:r w:rsidRPr="009C5C6C">
        <w:rPr>
          <w:rFonts w:ascii="Times New Roman" w:hAnsi="Times New Roman"/>
          <w:sz w:val="24"/>
          <w:szCs w:val="24"/>
          <w:lang w:val="en-US"/>
        </w:rPr>
        <w:t xml:space="preserve"> can lead to overestimation</w:t>
      </w:r>
      <w:r w:rsidR="00AB60CC" w:rsidRPr="009C5C6C">
        <w:rPr>
          <w:rFonts w:ascii="Times New Roman" w:hAnsi="Times New Roman"/>
          <w:sz w:val="24"/>
          <w:szCs w:val="24"/>
          <w:lang w:val="en-US"/>
        </w:rPr>
        <w:t>, considering the most severe rather than representative effects</w:t>
      </w:r>
      <w:r w:rsidRPr="009C5C6C">
        <w:rPr>
          <w:rFonts w:ascii="Times New Roman" w:hAnsi="Times New Roman"/>
          <w:sz w:val="24"/>
          <w:szCs w:val="24"/>
          <w:lang w:val="en-US"/>
        </w:rPr>
        <w:t xml:space="preserve">. </w:t>
      </w:r>
      <w:r w:rsidR="00ED36D4" w:rsidRPr="009C5C6C">
        <w:rPr>
          <w:rFonts w:ascii="Times New Roman" w:hAnsi="Times New Roman"/>
          <w:sz w:val="24"/>
          <w:lang w:val="en-US"/>
        </w:rPr>
        <w:t>In the following paragraphs we will try to clear up such questions and give a response to them.</w:t>
      </w:r>
    </w:p>
    <w:p w14:paraId="69A546E1" w14:textId="77777777" w:rsidR="00ED36D4" w:rsidRPr="009C5C6C" w:rsidRDefault="00ED36D4" w:rsidP="00BA2DB2">
      <w:pPr>
        <w:spacing w:after="0" w:line="480" w:lineRule="auto"/>
        <w:jc w:val="both"/>
        <w:rPr>
          <w:rFonts w:ascii="Times New Roman" w:hAnsi="Times New Roman"/>
          <w:b/>
          <w:sz w:val="24"/>
          <w:lang w:val="en-US"/>
        </w:rPr>
      </w:pPr>
    </w:p>
    <w:p w14:paraId="049D08B9" w14:textId="5022D381" w:rsidR="00ED36D4" w:rsidRPr="009C5C6C" w:rsidRDefault="00F96EEE" w:rsidP="00BA2DB2">
      <w:pPr>
        <w:spacing w:after="0" w:line="480" w:lineRule="auto"/>
        <w:jc w:val="both"/>
        <w:rPr>
          <w:rFonts w:ascii="Times New Roman" w:hAnsi="Times New Roman"/>
          <w:b/>
          <w:sz w:val="24"/>
          <w:szCs w:val="24"/>
          <w:lang w:val="en-US"/>
        </w:rPr>
      </w:pPr>
      <w:r w:rsidRPr="009C5C6C">
        <w:rPr>
          <w:rFonts w:ascii="Times New Roman" w:hAnsi="Times New Roman"/>
          <w:b/>
          <w:sz w:val="24"/>
          <w:szCs w:val="24"/>
          <w:lang w:val="en-US"/>
        </w:rPr>
        <w:t xml:space="preserve">2 </w:t>
      </w:r>
      <w:r w:rsidR="00ED36D4" w:rsidRPr="009C5C6C">
        <w:rPr>
          <w:rFonts w:ascii="Times New Roman" w:hAnsi="Times New Roman"/>
          <w:b/>
          <w:sz w:val="24"/>
          <w:szCs w:val="24"/>
          <w:lang w:val="en-US"/>
        </w:rPr>
        <w:t>Is it true that the 2012 Emilia earthquakes show lower intensity values because they affect</w:t>
      </w:r>
      <w:r w:rsidR="00D86524" w:rsidRPr="009C5C6C">
        <w:rPr>
          <w:rFonts w:ascii="Times New Roman" w:hAnsi="Times New Roman"/>
          <w:b/>
          <w:sz w:val="24"/>
          <w:szCs w:val="24"/>
          <w:lang w:val="en-US"/>
        </w:rPr>
        <w:t>ed</w:t>
      </w:r>
      <w:r w:rsidR="00ED36D4" w:rsidRPr="009C5C6C">
        <w:rPr>
          <w:rFonts w:ascii="Times New Roman" w:hAnsi="Times New Roman"/>
          <w:b/>
          <w:sz w:val="24"/>
          <w:szCs w:val="24"/>
          <w:lang w:val="en-US"/>
        </w:rPr>
        <w:t xml:space="preserve"> a context more heterogeneous and much less vulnerable than in the past?</w:t>
      </w:r>
    </w:p>
    <w:p w14:paraId="176452AA" w14:textId="4EA26D48" w:rsidR="00ED36D4" w:rsidRPr="009C5C6C" w:rsidRDefault="00ED36D4" w:rsidP="00BA2DB2">
      <w:pPr>
        <w:spacing w:after="0" w:line="480" w:lineRule="auto"/>
        <w:jc w:val="both"/>
        <w:rPr>
          <w:rFonts w:ascii="Times New Roman" w:hAnsi="Times New Roman"/>
          <w:lang w:val="en-US"/>
        </w:rPr>
      </w:pPr>
      <w:r w:rsidRPr="009C5C6C">
        <w:rPr>
          <w:rFonts w:ascii="Times New Roman" w:hAnsi="Times New Roman"/>
          <w:sz w:val="24"/>
          <w:szCs w:val="24"/>
          <w:lang w:val="en-US"/>
        </w:rPr>
        <w:t>In the course of time urban settlements have undergone several changes and intensities assessments have been tuned to comply with these changes.</w:t>
      </w:r>
      <w:r w:rsidRPr="009C5C6C">
        <w:rPr>
          <w:rFonts w:ascii="Times New Roman" w:hAnsi="Times New Roman"/>
          <w:lang w:val="en-US"/>
        </w:rPr>
        <w:t xml:space="preserve"> </w:t>
      </w:r>
      <w:r w:rsidRPr="009C5C6C">
        <w:rPr>
          <w:rFonts w:ascii="Times New Roman" w:hAnsi="Times New Roman"/>
          <w:sz w:val="24"/>
          <w:lang w:val="en-US"/>
        </w:rPr>
        <w:t xml:space="preserve">It is a fact that most of present Italian urban settlements consist of a delimited old town </w:t>
      </w:r>
      <w:proofErr w:type="spellStart"/>
      <w:r w:rsidRPr="009C5C6C">
        <w:rPr>
          <w:rFonts w:ascii="Times New Roman" w:hAnsi="Times New Roman"/>
          <w:sz w:val="24"/>
          <w:lang w:val="en-US"/>
        </w:rPr>
        <w:t>centr</w:t>
      </w:r>
      <w:r w:rsidR="00250780" w:rsidRPr="009C5C6C">
        <w:rPr>
          <w:rFonts w:ascii="Times New Roman" w:hAnsi="Times New Roman"/>
          <w:sz w:val="24"/>
          <w:lang w:val="en-US"/>
        </w:rPr>
        <w:t>e</w:t>
      </w:r>
      <w:proofErr w:type="spellEnd"/>
      <w:r w:rsidRPr="009C5C6C">
        <w:rPr>
          <w:rFonts w:ascii="Times New Roman" w:hAnsi="Times New Roman"/>
          <w:sz w:val="24"/>
          <w:lang w:val="en-US"/>
        </w:rPr>
        <w:t xml:space="preserve">, with </w:t>
      </w:r>
      <w:r w:rsidR="00BB4E1B" w:rsidRPr="009C5C6C">
        <w:rPr>
          <w:rFonts w:ascii="Times New Roman" w:hAnsi="Times New Roman"/>
          <w:sz w:val="24"/>
          <w:lang w:val="en-US"/>
        </w:rPr>
        <w:t xml:space="preserve">mostly </w:t>
      </w:r>
      <w:r w:rsidRPr="009C5C6C">
        <w:rPr>
          <w:rFonts w:ascii="Times New Roman" w:hAnsi="Times New Roman"/>
          <w:sz w:val="24"/>
          <w:lang w:val="en-US"/>
        </w:rPr>
        <w:t>stone or masonry buildings, and a large modern expansion area, mostly composed of reinforced concrete buildings. Therefore, building typologies characterized by different vulnerability levels coexist within the same settlement, with the result of a high variability of damage in the same locality (</w:t>
      </w:r>
      <w:proofErr w:type="spellStart"/>
      <w:r w:rsidRPr="009C5C6C">
        <w:rPr>
          <w:rFonts w:ascii="Times New Roman" w:hAnsi="Times New Roman"/>
          <w:sz w:val="24"/>
          <w:lang w:val="en-US"/>
        </w:rPr>
        <w:t>Meroni</w:t>
      </w:r>
      <w:proofErr w:type="spellEnd"/>
      <w:r w:rsidRPr="009C5C6C">
        <w:rPr>
          <w:rFonts w:ascii="Times New Roman" w:hAnsi="Times New Roman"/>
          <w:sz w:val="24"/>
          <w:lang w:val="en-US"/>
        </w:rPr>
        <w:t xml:space="preserve"> et al. 2000; ISTAT 2001). Modern intensity assessments take into account the whole building stock, oldest and newest</w:t>
      </w:r>
      <w:r w:rsidR="00453BD0" w:rsidRPr="009C5C6C">
        <w:rPr>
          <w:rFonts w:ascii="Times New Roman" w:hAnsi="Times New Roman"/>
          <w:sz w:val="24"/>
          <w:lang w:val="en-US"/>
        </w:rPr>
        <w:t>,</w:t>
      </w:r>
      <w:r w:rsidRPr="009C5C6C">
        <w:rPr>
          <w:rFonts w:ascii="Times New Roman" w:hAnsi="Times New Roman"/>
          <w:sz w:val="24"/>
          <w:lang w:val="en-US"/>
        </w:rPr>
        <w:t xml:space="preserve"> considering their own statistical weight. As a consequence, towns with recent developments show an overall reduced vulnerability</w:t>
      </w:r>
      <w:r w:rsidR="000E6E5C" w:rsidRPr="009C5C6C">
        <w:rPr>
          <w:rFonts w:ascii="Times New Roman" w:hAnsi="Times New Roman"/>
          <w:sz w:val="24"/>
          <w:lang w:val="en-US"/>
        </w:rPr>
        <w:t xml:space="preserve"> in</w:t>
      </w:r>
      <w:r w:rsidRPr="009C5C6C">
        <w:rPr>
          <w:rFonts w:ascii="Times New Roman" w:hAnsi="Times New Roman"/>
          <w:sz w:val="24"/>
          <w:lang w:val="en-US"/>
        </w:rPr>
        <w:t xml:space="preserve"> respect to those that </w:t>
      </w:r>
      <w:r w:rsidR="00DD69D6" w:rsidRPr="009C5C6C">
        <w:rPr>
          <w:rFonts w:ascii="Times New Roman" w:hAnsi="Times New Roman"/>
          <w:sz w:val="24"/>
          <w:szCs w:val="24"/>
          <w:lang w:val="en-US"/>
        </w:rPr>
        <w:t xml:space="preserve">have </w:t>
      </w:r>
      <w:r w:rsidRPr="009C5C6C">
        <w:rPr>
          <w:rFonts w:ascii="Times New Roman" w:hAnsi="Times New Roman"/>
          <w:sz w:val="24"/>
          <w:lang w:val="en-US"/>
        </w:rPr>
        <w:t xml:space="preserve">not experienced any changes in times. Moreover the estimation of the intensity in a recent </w:t>
      </w:r>
      <w:r w:rsidR="00DD69D6" w:rsidRPr="009C5C6C">
        <w:rPr>
          <w:rFonts w:ascii="Times New Roman" w:hAnsi="Times New Roman"/>
          <w:sz w:val="24"/>
          <w:szCs w:val="24"/>
          <w:lang w:val="en-US"/>
        </w:rPr>
        <w:t xml:space="preserve">town </w:t>
      </w:r>
      <w:r w:rsidRPr="009C5C6C">
        <w:rPr>
          <w:rFonts w:ascii="Times New Roman" w:hAnsi="Times New Roman"/>
          <w:sz w:val="24"/>
          <w:lang w:val="en-US"/>
        </w:rPr>
        <w:t>is assessed on an urban sample that is considerably</w:t>
      </w:r>
      <w:r w:rsidR="000E6E5C" w:rsidRPr="009C5C6C">
        <w:rPr>
          <w:rFonts w:ascii="Times New Roman" w:hAnsi="Times New Roman"/>
          <w:sz w:val="24"/>
          <w:lang w:val="en-US"/>
        </w:rPr>
        <w:t xml:space="preserve"> more</w:t>
      </w:r>
      <w:r w:rsidRPr="009C5C6C">
        <w:rPr>
          <w:rFonts w:ascii="Times New Roman" w:hAnsi="Times New Roman"/>
          <w:sz w:val="24"/>
          <w:lang w:val="en-US"/>
        </w:rPr>
        <w:t xml:space="preserve"> </w:t>
      </w:r>
      <w:r w:rsidR="009900BE" w:rsidRPr="009C5C6C">
        <w:rPr>
          <w:rFonts w:ascii="Times New Roman" w:hAnsi="Times New Roman"/>
          <w:sz w:val="24"/>
          <w:lang w:val="en-US"/>
        </w:rPr>
        <w:t>developed</w:t>
      </w:r>
      <w:r w:rsidR="000E6E5C" w:rsidRPr="009C5C6C">
        <w:rPr>
          <w:rFonts w:ascii="Times New Roman" w:hAnsi="Times New Roman"/>
          <w:sz w:val="24"/>
          <w:lang w:val="en-US"/>
        </w:rPr>
        <w:t>, as</w:t>
      </w:r>
      <w:r w:rsidR="009B163C" w:rsidRPr="009C5C6C">
        <w:rPr>
          <w:rFonts w:ascii="Times New Roman" w:hAnsi="Times New Roman"/>
          <w:sz w:val="24"/>
          <w:lang w:val="en-US"/>
        </w:rPr>
        <w:t xml:space="preserve"> </w:t>
      </w:r>
      <w:r w:rsidRPr="009C5C6C">
        <w:rPr>
          <w:rFonts w:ascii="Times New Roman" w:hAnsi="Times New Roman"/>
          <w:sz w:val="24"/>
          <w:lang w:val="en-US"/>
        </w:rPr>
        <w:t xml:space="preserve">compared to the past; therefore the whole damage is spread out over a larger building sample. These changes </w:t>
      </w:r>
      <w:r w:rsidR="00297EF6" w:rsidRPr="009C5C6C">
        <w:rPr>
          <w:rFonts w:ascii="Times New Roman" w:hAnsi="Times New Roman"/>
          <w:sz w:val="24"/>
          <w:lang w:val="en-US"/>
        </w:rPr>
        <w:t xml:space="preserve">could </w:t>
      </w:r>
      <w:r w:rsidRPr="009C5C6C">
        <w:rPr>
          <w:rFonts w:ascii="Times New Roman" w:hAnsi="Times New Roman"/>
          <w:sz w:val="24"/>
          <w:lang w:val="en-US"/>
        </w:rPr>
        <w:t xml:space="preserve">contribute to lower intensity values in comparison with those assessed for earthquakes </w:t>
      </w:r>
      <w:r w:rsidR="00DD69D6" w:rsidRPr="009C5C6C">
        <w:rPr>
          <w:rFonts w:ascii="Times New Roman" w:hAnsi="Times New Roman"/>
          <w:sz w:val="24"/>
          <w:szCs w:val="24"/>
          <w:lang w:val="en-US"/>
        </w:rPr>
        <w:t xml:space="preserve">that </w:t>
      </w:r>
      <w:r w:rsidRPr="009C5C6C">
        <w:rPr>
          <w:rFonts w:ascii="Times New Roman" w:hAnsi="Times New Roman"/>
          <w:sz w:val="24"/>
          <w:lang w:val="en-US"/>
        </w:rPr>
        <w:lastRenderedPageBreak/>
        <w:t>occurred ages ago, when settlements were smaller and building stock w</w:t>
      </w:r>
      <w:r w:rsidR="000E6E5C" w:rsidRPr="009C5C6C">
        <w:rPr>
          <w:rFonts w:ascii="Times New Roman" w:hAnsi="Times New Roman"/>
          <w:sz w:val="24"/>
          <w:lang w:val="en-US"/>
        </w:rPr>
        <w:t>as</w:t>
      </w:r>
      <w:r w:rsidRPr="009C5C6C">
        <w:rPr>
          <w:rFonts w:ascii="Times New Roman" w:hAnsi="Times New Roman"/>
          <w:sz w:val="24"/>
          <w:lang w:val="en-US"/>
        </w:rPr>
        <w:t xml:space="preserve"> theoretically more vulnerable.</w:t>
      </w:r>
    </w:p>
    <w:p w14:paraId="7EC3F2BC" w14:textId="0B5E94C0"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To demonstrate the above statement to be true we have tried to handle the 2012 Emilia earthquake as if it </w:t>
      </w:r>
      <w:r w:rsidR="00F97C3E" w:rsidRPr="009C5C6C">
        <w:rPr>
          <w:rFonts w:ascii="Times New Roman" w:hAnsi="Times New Roman"/>
          <w:sz w:val="24"/>
          <w:szCs w:val="24"/>
          <w:lang w:val="en-US"/>
        </w:rPr>
        <w:t xml:space="preserve">had </w:t>
      </w:r>
      <w:r w:rsidRPr="009C5C6C">
        <w:rPr>
          <w:rFonts w:ascii="Times New Roman" w:hAnsi="Times New Roman"/>
          <w:sz w:val="24"/>
          <w:szCs w:val="24"/>
          <w:lang w:val="en-US"/>
        </w:rPr>
        <w:t>occurred in the past</w:t>
      </w:r>
      <w:r w:rsidR="0072509C" w:rsidRPr="009C5C6C">
        <w:rPr>
          <w:rFonts w:ascii="Times New Roman" w:hAnsi="Times New Roman"/>
          <w:sz w:val="24"/>
          <w:szCs w:val="24"/>
          <w:lang w:val="en-US"/>
        </w:rPr>
        <w:t xml:space="preserve"> before the recent building development.</w:t>
      </w:r>
      <w:r w:rsidR="00BD5036" w:rsidRPr="009C5C6C">
        <w:rPr>
          <w:rFonts w:ascii="Times New Roman" w:hAnsi="Times New Roman"/>
          <w:sz w:val="24"/>
          <w:szCs w:val="24"/>
          <w:lang w:val="en-US"/>
        </w:rPr>
        <w:t xml:space="preserve"> </w:t>
      </w:r>
      <w:r w:rsidRPr="009C5C6C">
        <w:rPr>
          <w:rFonts w:ascii="Times New Roman" w:hAnsi="Times New Roman"/>
          <w:sz w:val="24"/>
          <w:szCs w:val="24"/>
          <w:lang w:val="en-US"/>
        </w:rPr>
        <w:t>As the macroseismic survey performed in EMS98 (Tertulliani et al. 2012</w:t>
      </w:r>
      <w:r w:rsidR="00C1662D" w:rsidRPr="009C5C6C">
        <w:rPr>
          <w:rFonts w:ascii="Times New Roman" w:hAnsi="Times New Roman"/>
          <w:sz w:val="24"/>
          <w:szCs w:val="24"/>
          <w:lang w:val="en-US"/>
        </w:rPr>
        <w:t>a</w:t>
      </w:r>
      <w:r w:rsidRPr="009C5C6C">
        <w:rPr>
          <w:rFonts w:ascii="Times New Roman" w:hAnsi="Times New Roman"/>
          <w:sz w:val="24"/>
          <w:szCs w:val="24"/>
          <w:lang w:val="en-US"/>
        </w:rPr>
        <w:t xml:space="preserve">) provided us </w:t>
      </w:r>
      <w:r w:rsidR="00F97C3E" w:rsidRPr="009C5C6C">
        <w:rPr>
          <w:rFonts w:ascii="Times New Roman" w:hAnsi="Times New Roman"/>
          <w:sz w:val="24"/>
          <w:szCs w:val="24"/>
          <w:lang w:val="en-US"/>
        </w:rPr>
        <w:t xml:space="preserve">with </w:t>
      </w:r>
      <w:r w:rsidRPr="009C5C6C">
        <w:rPr>
          <w:rFonts w:ascii="Times New Roman" w:hAnsi="Times New Roman"/>
          <w:sz w:val="24"/>
          <w:szCs w:val="24"/>
          <w:lang w:val="en-US"/>
        </w:rPr>
        <w:t xml:space="preserve">a detailed dataset, </w:t>
      </w:r>
      <w:r w:rsidR="00CB3953" w:rsidRPr="009C5C6C">
        <w:rPr>
          <w:rFonts w:ascii="Times New Roman" w:hAnsi="Times New Roman"/>
          <w:sz w:val="24"/>
          <w:szCs w:val="24"/>
          <w:lang w:val="en-US"/>
        </w:rPr>
        <w:t xml:space="preserve">where buildings </w:t>
      </w:r>
      <w:r w:rsidR="004338E2" w:rsidRPr="009C5C6C">
        <w:rPr>
          <w:rFonts w:ascii="Times New Roman" w:hAnsi="Times New Roman"/>
          <w:sz w:val="24"/>
          <w:szCs w:val="24"/>
          <w:lang w:val="en-US"/>
        </w:rPr>
        <w:t xml:space="preserve">are </w:t>
      </w:r>
      <w:r w:rsidRPr="009C5C6C">
        <w:rPr>
          <w:rFonts w:ascii="Times New Roman" w:hAnsi="Times New Roman"/>
          <w:sz w:val="24"/>
          <w:szCs w:val="24"/>
          <w:lang w:val="en-US"/>
        </w:rPr>
        <w:t xml:space="preserve">classified </w:t>
      </w:r>
      <w:r w:rsidR="00453BD0" w:rsidRPr="009C5C6C">
        <w:rPr>
          <w:rFonts w:ascii="Times New Roman" w:hAnsi="Times New Roman"/>
          <w:sz w:val="24"/>
          <w:szCs w:val="24"/>
          <w:lang w:val="en-US"/>
        </w:rPr>
        <w:t xml:space="preserve">according to </w:t>
      </w:r>
      <w:r w:rsidR="00DF011C" w:rsidRPr="009C5C6C">
        <w:rPr>
          <w:rFonts w:ascii="Times New Roman" w:hAnsi="Times New Roman"/>
          <w:sz w:val="24"/>
          <w:szCs w:val="24"/>
          <w:lang w:val="en-US"/>
        </w:rPr>
        <w:t xml:space="preserve">vulnerability </w:t>
      </w:r>
      <w:r w:rsidRPr="009C5C6C">
        <w:rPr>
          <w:rFonts w:ascii="Times New Roman" w:hAnsi="Times New Roman"/>
          <w:sz w:val="24"/>
          <w:szCs w:val="24"/>
          <w:lang w:val="en-US"/>
        </w:rPr>
        <w:t>typologies, we assessed the damage on the historical building stock only, adopting the same methodology used to study historical earthquakes. Basically</w:t>
      </w:r>
      <w:r w:rsidR="00DD69D6" w:rsidRPr="009C5C6C">
        <w:rPr>
          <w:rFonts w:ascii="Times New Roman" w:hAnsi="Times New Roman"/>
          <w:sz w:val="24"/>
          <w:szCs w:val="24"/>
          <w:lang w:val="en-US"/>
        </w:rPr>
        <w:t>,</w:t>
      </w:r>
      <w:r w:rsidRPr="009C5C6C">
        <w:rPr>
          <w:rFonts w:ascii="Times New Roman" w:hAnsi="Times New Roman"/>
          <w:sz w:val="24"/>
          <w:szCs w:val="24"/>
          <w:lang w:val="en-US"/>
        </w:rPr>
        <w:t xml:space="preserve"> to obtain a building stock similar to one of the past, we filtered our data discarding recent buildings (reinforced concrete buildings), and we analyzed the filtered data in the frame of the MCS scale</w:t>
      </w:r>
      <w:r w:rsidR="009E35DC" w:rsidRPr="009C5C6C">
        <w:rPr>
          <w:rFonts w:ascii="Times New Roman" w:hAnsi="Times New Roman"/>
          <w:sz w:val="24"/>
          <w:szCs w:val="24"/>
          <w:lang w:val="en-US"/>
        </w:rPr>
        <w:t>, traditionally still used in Italy to examine historical earthquakes. This approach allows us to assess the effects as a whole, without</w:t>
      </w:r>
      <w:r w:rsidRPr="009C5C6C">
        <w:rPr>
          <w:rFonts w:ascii="Times New Roman" w:hAnsi="Times New Roman"/>
          <w:sz w:val="24"/>
          <w:szCs w:val="24"/>
          <w:lang w:val="en-US"/>
        </w:rPr>
        <w:t xml:space="preserve"> </w:t>
      </w:r>
      <w:r w:rsidR="009E35DC" w:rsidRPr="009C5C6C">
        <w:rPr>
          <w:rFonts w:ascii="Times New Roman" w:hAnsi="Times New Roman"/>
          <w:sz w:val="24"/>
          <w:szCs w:val="24"/>
          <w:lang w:val="en-US"/>
        </w:rPr>
        <w:t xml:space="preserve">considering building types, damage grades and quantities individually. </w:t>
      </w:r>
    </w:p>
    <w:p w14:paraId="3E44123B" w14:textId="77777777" w:rsidR="00ED36D4" w:rsidRPr="009C5C6C" w:rsidRDefault="00ED36D4" w:rsidP="00BA2DB2">
      <w:pPr>
        <w:pStyle w:val="ListParagraph"/>
        <w:spacing w:after="0" w:line="480" w:lineRule="auto"/>
        <w:ind w:left="0"/>
        <w:jc w:val="both"/>
        <w:rPr>
          <w:rFonts w:ascii="Times New Roman" w:hAnsi="Times New Roman"/>
          <w:sz w:val="24"/>
          <w:szCs w:val="24"/>
          <w:lang w:val="en-US"/>
        </w:rPr>
      </w:pPr>
      <w:r w:rsidRPr="009C5C6C">
        <w:rPr>
          <w:rFonts w:ascii="Times New Roman" w:hAnsi="Times New Roman"/>
          <w:sz w:val="24"/>
          <w:szCs w:val="24"/>
          <w:lang w:val="en-US"/>
        </w:rPr>
        <w:t xml:space="preserve">The two steps, a) discarding recent buildings and b) analyzing the data with a MCS approach, can be viewed as a sort of </w:t>
      </w:r>
      <w:r w:rsidRPr="009C5C6C">
        <w:rPr>
          <w:rFonts w:ascii="Times New Roman" w:hAnsi="Times New Roman"/>
          <w:sz w:val="24"/>
          <w:lang w:val="en-US"/>
        </w:rPr>
        <w:t>historical</w:t>
      </w:r>
      <w:r w:rsidRPr="009C5C6C">
        <w:rPr>
          <w:rFonts w:ascii="Times New Roman" w:hAnsi="Times New Roman"/>
          <w:sz w:val="24"/>
          <w:szCs w:val="24"/>
          <w:lang w:val="en-US"/>
        </w:rPr>
        <w:t xml:space="preserve"> reading of the earthquake. We believe that the historical reading represents a reliable method to read a present-day earthquake in the perspective of a comparison with the historical seismicity of the area.</w:t>
      </w:r>
    </w:p>
    <w:p w14:paraId="547C25B1" w14:textId="77777777" w:rsidR="00ED36D4" w:rsidRPr="009C5C6C" w:rsidRDefault="00ED36D4" w:rsidP="00BA2DB2">
      <w:pPr>
        <w:pStyle w:val="ListParagraph"/>
        <w:spacing w:line="480" w:lineRule="auto"/>
        <w:ind w:left="0"/>
        <w:jc w:val="both"/>
        <w:rPr>
          <w:rFonts w:ascii="Times New Roman" w:hAnsi="Times New Roman"/>
          <w:b/>
          <w:sz w:val="24"/>
          <w:szCs w:val="24"/>
          <w:lang w:val="en-US"/>
        </w:rPr>
      </w:pPr>
    </w:p>
    <w:p w14:paraId="39BEE359" w14:textId="04066E2D" w:rsidR="00ED36D4" w:rsidRPr="009C5C6C" w:rsidRDefault="005C2DDF" w:rsidP="00BA2DB2">
      <w:pPr>
        <w:pStyle w:val="ListParagraph"/>
        <w:spacing w:line="480" w:lineRule="auto"/>
        <w:ind w:left="0"/>
        <w:jc w:val="both"/>
        <w:rPr>
          <w:rFonts w:ascii="Times New Roman" w:hAnsi="Times New Roman"/>
          <w:sz w:val="24"/>
          <w:szCs w:val="24"/>
          <w:lang w:val="en-US"/>
        </w:rPr>
      </w:pPr>
      <w:r w:rsidRPr="009C5C6C">
        <w:rPr>
          <w:rFonts w:ascii="Times New Roman" w:hAnsi="Times New Roman"/>
          <w:sz w:val="24"/>
          <w:szCs w:val="24"/>
          <w:lang w:val="en-US"/>
        </w:rPr>
        <w:t xml:space="preserve">2.1 The historical reading: a macroseismic analysis of </w:t>
      </w:r>
      <w:r w:rsidRPr="009C5C6C">
        <w:rPr>
          <w:rFonts w:ascii="Times New Roman" w:hAnsi="Times New Roman"/>
          <w:bCs/>
          <w:sz w:val="24"/>
          <w:szCs w:val="24"/>
          <w:lang w:val="en-US"/>
        </w:rPr>
        <w:t xml:space="preserve">earthquake effects in </w:t>
      </w:r>
      <w:r w:rsidRPr="009C5C6C">
        <w:rPr>
          <w:rFonts w:ascii="Times New Roman" w:hAnsi="Times New Roman"/>
          <w:sz w:val="24"/>
          <w:szCs w:val="24"/>
          <w:lang w:val="en-US"/>
        </w:rPr>
        <w:t xml:space="preserve">old town </w:t>
      </w:r>
      <w:proofErr w:type="spellStart"/>
      <w:r w:rsidRPr="009C5C6C">
        <w:rPr>
          <w:rFonts w:ascii="Times New Roman" w:hAnsi="Times New Roman"/>
          <w:sz w:val="24"/>
          <w:szCs w:val="24"/>
          <w:lang w:val="en-US"/>
        </w:rPr>
        <w:t>centr</w:t>
      </w:r>
      <w:r w:rsidR="00250780" w:rsidRPr="009C5C6C">
        <w:rPr>
          <w:rFonts w:ascii="Times New Roman" w:hAnsi="Times New Roman"/>
          <w:sz w:val="24"/>
          <w:szCs w:val="24"/>
          <w:lang w:val="en-US"/>
        </w:rPr>
        <w:t>e</w:t>
      </w:r>
      <w:r w:rsidRPr="009C5C6C">
        <w:rPr>
          <w:rFonts w:ascii="Times New Roman" w:hAnsi="Times New Roman"/>
          <w:sz w:val="24"/>
          <w:szCs w:val="24"/>
          <w:lang w:val="en-US"/>
        </w:rPr>
        <w:t>s</w:t>
      </w:r>
      <w:proofErr w:type="spellEnd"/>
    </w:p>
    <w:p w14:paraId="6B24A452" w14:textId="4F2AD066"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In order to exclude from our analysis recent urban development we restricted our investigation to </w:t>
      </w:r>
      <w:r w:rsidR="005C693C" w:rsidRPr="009C5C6C">
        <w:rPr>
          <w:rFonts w:ascii="Times New Roman" w:hAnsi="Times New Roman"/>
          <w:sz w:val="24"/>
          <w:szCs w:val="24"/>
          <w:lang w:val="en-US"/>
        </w:rPr>
        <w:t xml:space="preserve">stone and </w:t>
      </w:r>
      <w:r w:rsidRPr="009C5C6C">
        <w:rPr>
          <w:rFonts w:ascii="Times New Roman" w:hAnsi="Times New Roman"/>
          <w:sz w:val="24"/>
          <w:szCs w:val="24"/>
          <w:lang w:val="en-US"/>
        </w:rPr>
        <w:t xml:space="preserve">the masonry buildings only. More precisely we selected those localities for which a delimited old town </w:t>
      </w:r>
      <w:proofErr w:type="spellStart"/>
      <w:r w:rsidRPr="009C5C6C">
        <w:rPr>
          <w:rFonts w:ascii="Times New Roman" w:hAnsi="Times New Roman"/>
          <w:sz w:val="24"/>
          <w:szCs w:val="24"/>
          <w:lang w:val="en-US"/>
        </w:rPr>
        <w:t>centr</w:t>
      </w:r>
      <w:r w:rsidR="00250780" w:rsidRPr="009C5C6C">
        <w:rPr>
          <w:rFonts w:ascii="Times New Roman" w:hAnsi="Times New Roman"/>
          <w:sz w:val="24"/>
          <w:szCs w:val="24"/>
          <w:lang w:val="en-US"/>
        </w:rPr>
        <w:t>e</w:t>
      </w:r>
      <w:proofErr w:type="spellEnd"/>
      <w:r w:rsidRPr="009C5C6C">
        <w:rPr>
          <w:rFonts w:ascii="Times New Roman" w:hAnsi="Times New Roman"/>
          <w:sz w:val="24"/>
          <w:szCs w:val="24"/>
          <w:lang w:val="en-US"/>
        </w:rPr>
        <w:t xml:space="preserve"> was clearly distinguishable (</w:t>
      </w:r>
      <w:r w:rsidR="00DD69D6" w:rsidRPr="009C5C6C">
        <w:rPr>
          <w:rFonts w:ascii="Times New Roman" w:hAnsi="Times New Roman"/>
          <w:sz w:val="24"/>
          <w:szCs w:val="24"/>
          <w:lang w:val="en-US"/>
        </w:rPr>
        <w:t>Fig</w:t>
      </w:r>
      <w:r w:rsidRPr="009C5C6C">
        <w:rPr>
          <w:rFonts w:ascii="Times New Roman" w:hAnsi="Times New Roman"/>
          <w:sz w:val="24"/>
          <w:szCs w:val="24"/>
          <w:lang w:val="en-US"/>
        </w:rPr>
        <w:t>. 3)</w:t>
      </w:r>
      <w:r w:rsidR="00184AE1" w:rsidRPr="009C5C6C">
        <w:rPr>
          <w:rFonts w:ascii="Times New Roman" w:hAnsi="Times New Roman"/>
          <w:sz w:val="24"/>
          <w:szCs w:val="24"/>
          <w:lang w:val="en-US"/>
        </w:rPr>
        <w:t>,</w:t>
      </w:r>
      <w:r w:rsidR="00D57729" w:rsidRPr="009C5C6C">
        <w:rPr>
          <w:rFonts w:ascii="Times New Roman" w:hAnsi="Times New Roman"/>
          <w:sz w:val="24"/>
          <w:szCs w:val="24"/>
          <w:lang w:val="en-US"/>
        </w:rPr>
        <w:t xml:space="preserve"> with a homogeneous building stock and negligible presence of concrete buildings.</w:t>
      </w:r>
      <w:r w:rsidRPr="009C5C6C">
        <w:rPr>
          <w:rFonts w:ascii="Times New Roman" w:hAnsi="Times New Roman"/>
          <w:sz w:val="24"/>
          <w:szCs w:val="24"/>
          <w:lang w:val="en-US"/>
        </w:rPr>
        <w:t xml:space="preserve"> </w:t>
      </w:r>
    </w:p>
    <w:p w14:paraId="77C0D991" w14:textId="0A51D240" w:rsidR="00ED36D4" w:rsidRPr="009C5C6C" w:rsidRDefault="00E4520D" w:rsidP="00BA2DB2">
      <w:pPr>
        <w:spacing w:after="0" w:line="480" w:lineRule="auto"/>
        <w:jc w:val="both"/>
        <w:rPr>
          <w:rFonts w:ascii="Times New Roman" w:hAnsi="Times New Roman"/>
          <w:b/>
          <w:sz w:val="28"/>
          <w:szCs w:val="28"/>
          <w:lang w:val="en-US"/>
        </w:rPr>
      </w:pPr>
      <w:r w:rsidRPr="009C5C6C">
        <w:rPr>
          <w:rFonts w:ascii="Times New Roman" w:hAnsi="Times New Roman"/>
          <w:sz w:val="24"/>
          <w:szCs w:val="24"/>
          <w:lang w:val="en-US"/>
        </w:rPr>
        <w:t>O</w:t>
      </w:r>
      <w:r w:rsidR="00ED36D4" w:rsidRPr="009C5C6C">
        <w:rPr>
          <w:rFonts w:ascii="Times New Roman" w:hAnsi="Times New Roman"/>
          <w:sz w:val="24"/>
          <w:szCs w:val="24"/>
          <w:lang w:val="en-US"/>
        </w:rPr>
        <w:t xml:space="preserve">ut of 87 </w:t>
      </w:r>
      <w:r w:rsidRPr="009C5C6C">
        <w:rPr>
          <w:rFonts w:ascii="Times New Roman" w:hAnsi="Times New Roman"/>
          <w:sz w:val="24"/>
          <w:szCs w:val="24"/>
          <w:lang w:val="en-US"/>
        </w:rPr>
        <w:t xml:space="preserve">localities, 33 </w:t>
      </w:r>
      <w:r w:rsidR="00ED36D4" w:rsidRPr="009C5C6C">
        <w:rPr>
          <w:rFonts w:ascii="Times New Roman" w:hAnsi="Times New Roman"/>
          <w:sz w:val="24"/>
          <w:szCs w:val="24"/>
          <w:lang w:val="en-US"/>
        </w:rPr>
        <w:t xml:space="preserve">display the useful characteristics for our analysis, having the old town </w:t>
      </w:r>
      <w:proofErr w:type="spellStart"/>
      <w:r w:rsidR="00ED36D4" w:rsidRPr="009C5C6C">
        <w:rPr>
          <w:rFonts w:ascii="Times New Roman" w:hAnsi="Times New Roman"/>
          <w:sz w:val="24"/>
          <w:szCs w:val="24"/>
          <w:lang w:val="en-US"/>
        </w:rPr>
        <w:t>centr</w:t>
      </w:r>
      <w:r w:rsidR="00250780" w:rsidRPr="009C5C6C">
        <w:rPr>
          <w:rFonts w:ascii="Times New Roman" w:hAnsi="Times New Roman"/>
          <w:sz w:val="24"/>
          <w:szCs w:val="24"/>
          <w:lang w:val="en-US"/>
        </w:rPr>
        <w:t>e</w:t>
      </w:r>
      <w:proofErr w:type="spellEnd"/>
      <w:r w:rsidR="00ED36D4" w:rsidRPr="009C5C6C">
        <w:rPr>
          <w:rFonts w:ascii="Times New Roman" w:hAnsi="Times New Roman"/>
          <w:sz w:val="24"/>
          <w:szCs w:val="24"/>
          <w:lang w:val="en-US"/>
        </w:rPr>
        <w:t xml:space="preserve"> well identifiable. Data collected during our surveys were then examined in order to </w:t>
      </w:r>
      <w:r w:rsidR="00ED36D4" w:rsidRPr="009C5C6C">
        <w:rPr>
          <w:rFonts w:ascii="Times New Roman" w:hAnsi="Times New Roman"/>
          <w:sz w:val="24"/>
          <w:szCs w:val="24"/>
          <w:lang w:val="en-US"/>
        </w:rPr>
        <w:lastRenderedPageBreak/>
        <w:t xml:space="preserve">evaluate the intensity in terms of MCS scale. The results are shown in Appendix 1. </w:t>
      </w:r>
      <w:r w:rsidR="00AD44CB" w:rsidRPr="009C5C6C">
        <w:rPr>
          <w:rFonts w:ascii="Times New Roman" w:hAnsi="Times New Roman"/>
          <w:sz w:val="24"/>
          <w:szCs w:val="24"/>
          <w:lang w:val="en-US"/>
        </w:rPr>
        <w:t>For each locality t</w:t>
      </w:r>
      <w:r w:rsidR="002C2AD2" w:rsidRPr="009C5C6C">
        <w:rPr>
          <w:rFonts w:ascii="Times New Roman" w:hAnsi="Times New Roman"/>
          <w:sz w:val="24"/>
          <w:szCs w:val="24"/>
          <w:lang w:val="en-US"/>
        </w:rPr>
        <w:t xml:space="preserve">he WBS </w:t>
      </w:r>
      <w:r w:rsidR="00AD44CB" w:rsidRPr="009C5C6C">
        <w:rPr>
          <w:rFonts w:ascii="Times New Roman" w:hAnsi="Times New Roman"/>
          <w:sz w:val="24"/>
          <w:szCs w:val="24"/>
          <w:lang w:val="en-US"/>
        </w:rPr>
        <w:t xml:space="preserve">row </w:t>
      </w:r>
      <w:r w:rsidR="00ED36D4" w:rsidRPr="009C5C6C">
        <w:rPr>
          <w:rFonts w:ascii="Times New Roman" w:hAnsi="Times New Roman"/>
          <w:sz w:val="24"/>
          <w:szCs w:val="24"/>
          <w:lang w:val="en-US"/>
        </w:rPr>
        <w:t xml:space="preserve">displays EMS98 </w:t>
      </w:r>
      <w:r w:rsidR="00AD44CB" w:rsidRPr="009C5C6C">
        <w:rPr>
          <w:rFonts w:ascii="Times New Roman" w:hAnsi="Times New Roman"/>
          <w:sz w:val="24"/>
          <w:szCs w:val="24"/>
          <w:lang w:val="en-US"/>
        </w:rPr>
        <w:t>result</w:t>
      </w:r>
      <w:r w:rsidR="00ED36D4" w:rsidRPr="009C5C6C">
        <w:rPr>
          <w:rFonts w:ascii="Times New Roman" w:hAnsi="Times New Roman"/>
          <w:sz w:val="24"/>
          <w:szCs w:val="24"/>
          <w:lang w:val="en-US"/>
        </w:rPr>
        <w:t>s</w:t>
      </w:r>
      <w:r w:rsidR="004315A3" w:rsidRPr="009C5C6C">
        <w:rPr>
          <w:rFonts w:ascii="Times New Roman" w:hAnsi="Times New Roman"/>
          <w:sz w:val="24"/>
          <w:szCs w:val="24"/>
          <w:lang w:val="en-US"/>
        </w:rPr>
        <w:t xml:space="preserve"> (WBS stays for Whole Building Stock)</w:t>
      </w:r>
      <w:r w:rsidR="00AD44CB" w:rsidRPr="009C5C6C">
        <w:rPr>
          <w:rFonts w:ascii="Times New Roman" w:hAnsi="Times New Roman"/>
          <w:sz w:val="24"/>
          <w:szCs w:val="24"/>
          <w:lang w:val="en-US"/>
        </w:rPr>
        <w:t xml:space="preserve">; </w:t>
      </w:r>
      <w:r w:rsidR="00ED36D4" w:rsidRPr="009C5C6C">
        <w:rPr>
          <w:rFonts w:ascii="Times New Roman" w:hAnsi="Times New Roman"/>
          <w:sz w:val="24"/>
          <w:szCs w:val="24"/>
          <w:lang w:val="en-US"/>
        </w:rPr>
        <w:t xml:space="preserve">we believe </w:t>
      </w:r>
      <w:r w:rsidR="00AD44CB" w:rsidRPr="009C5C6C">
        <w:rPr>
          <w:rFonts w:ascii="Times New Roman" w:hAnsi="Times New Roman"/>
          <w:sz w:val="24"/>
          <w:szCs w:val="24"/>
          <w:lang w:val="en-US"/>
        </w:rPr>
        <w:t xml:space="preserve">that this scale is </w:t>
      </w:r>
      <w:r w:rsidR="00ED36D4" w:rsidRPr="009C5C6C">
        <w:rPr>
          <w:rFonts w:ascii="Times New Roman" w:hAnsi="Times New Roman"/>
          <w:sz w:val="24"/>
          <w:szCs w:val="24"/>
          <w:lang w:val="en-US"/>
        </w:rPr>
        <w:t xml:space="preserve">the most robust tool to depict the effects of a present earthquake. The </w:t>
      </w:r>
      <w:r w:rsidR="00AD44CB" w:rsidRPr="009C5C6C">
        <w:rPr>
          <w:rFonts w:ascii="Times New Roman" w:hAnsi="Times New Roman"/>
          <w:sz w:val="24"/>
          <w:szCs w:val="24"/>
          <w:lang w:val="en-US"/>
        </w:rPr>
        <w:t xml:space="preserve">OTC row </w:t>
      </w:r>
      <w:r w:rsidR="00ED36D4" w:rsidRPr="009C5C6C">
        <w:rPr>
          <w:rFonts w:ascii="Times New Roman" w:hAnsi="Times New Roman"/>
          <w:sz w:val="24"/>
          <w:szCs w:val="24"/>
          <w:lang w:val="en-US"/>
        </w:rPr>
        <w:t xml:space="preserve">is the new set of data that represents the effects of the 2012 Emilia earthquake on old town </w:t>
      </w:r>
      <w:proofErr w:type="spellStart"/>
      <w:r w:rsidR="00ED36D4" w:rsidRPr="009C5C6C">
        <w:rPr>
          <w:rFonts w:ascii="Times New Roman" w:hAnsi="Times New Roman"/>
          <w:sz w:val="24"/>
          <w:szCs w:val="24"/>
          <w:lang w:val="en-US"/>
        </w:rPr>
        <w:t>centr</w:t>
      </w:r>
      <w:r w:rsidR="00250780" w:rsidRPr="009C5C6C">
        <w:rPr>
          <w:rFonts w:ascii="Times New Roman" w:hAnsi="Times New Roman"/>
          <w:sz w:val="24"/>
          <w:szCs w:val="24"/>
          <w:lang w:val="en-US"/>
        </w:rPr>
        <w:t>e</w:t>
      </w:r>
      <w:r w:rsidR="00ED36D4" w:rsidRPr="009C5C6C">
        <w:rPr>
          <w:rFonts w:ascii="Times New Roman" w:hAnsi="Times New Roman"/>
          <w:sz w:val="24"/>
          <w:szCs w:val="24"/>
          <w:lang w:val="en-US"/>
        </w:rPr>
        <w:t>s</w:t>
      </w:r>
      <w:proofErr w:type="spellEnd"/>
      <w:r w:rsidR="000D02EA" w:rsidRPr="009C5C6C">
        <w:rPr>
          <w:rFonts w:ascii="Times New Roman" w:hAnsi="Times New Roman"/>
          <w:sz w:val="24"/>
          <w:szCs w:val="24"/>
          <w:lang w:val="en-US"/>
        </w:rPr>
        <w:t xml:space="preserve"> only</w:t>
      </w:r>
      <w:r w:rsidR="00ED36D4" w:rsidRPr="009C5C6C">
        <w:rPr>
          <w:rFonts w:ascii="Times New Roman" w:hAnsi="Times New Roman"/>
          <w:sz w:val="24"/>
          <w:szCs w:val="24"/>
          <w:lang w:val="en-US"/>
        </w:rPr>
        <w:t>. In our opinion the latter depict the effects of an earthquake that struck the very same area of the Emilia seismic sequence</w:t>
      </w:r>
      <w:r w:rsidR="000D02EA" w:rsidRPr="009C5C6C">
        <w:rPr>
          <w:rFonts w:ascii="Times New Roman" w:hAnsi="Times New Roman"/>
          <w:sz w:val="24"/>
          <w:szCs w:val="24"/>
          <w:lang w:val="en-US"/>
        </w:rPr>
        <w:t>,</w:t>
      </w:r>
      <w:r w:rsidR="00ED36D4" w:rsidRPr="009C5C6C">
        <w:rPr>
          <w:rFonts w:ascii="Times New Roman" w:hAnsi="Times New Roman"/>
          <w:sz w:val="24"/>
          <w:szCs w:val="24"/>
          <w:lang w:val="en-US"/>
        </w:rPr>
        <w:t xml:space="preserve"> but as if it </w:t>
      </w:r>
      <w:r w:rsidR="00F97C3E" w:rsidRPr="009C5C6C">
        <w:rPr>
          <w:rFonts w:ascii="Times New Roman" w:hAnsi="Times New Roman"/>
          <w:sz w:val="24"/>
          <w:szCs w:val="24"/>
          <w:lang w:val="en-US"/>
        </w:rPr>
        <w:t xml:space="preserve">had </w:t>
      </w:r>
      <w:r w:rsidR="00ED36D4" w:rsidRPr="009C5C6C">
        <w:rPr>
          <w:rFonts w:ascii="Times New Roman" w:hAnsi="Times New Roman"/>
          <w:sz w:val="24"/>
          <w:szCs w:val="24"/>
          <w:lang w:val="en-US"/>
        </w:rPr>
        <w:t xml:space="preserve">occurred before the introduction of concrete in building. </w:t>
      </w:r>
      <w:r w:rsidRPr="009C5C6C">
        <w:rPr>
          <w:rFonts w:ascii="Times New Roman" w:hAnsi="Times New Roman"/>
          <w:sz w:val="24"/>
          <w:szCs w:val="24"/>
          <w:lang w:val="en-US"/>
        </w:rPr>
        <w:t>From this new data</w:t>
      </w:r>
      <w:r w:rsidR="003E25C2" w:rsidRPr="009C5C6C">
        <w:rPr>
          <w:rFonts w:ascii="Times New Roman" w:hAnsi="Times New Roman"/>
          <w:sz w:val="24"/>
          <w:szCs w:val="24"/>
          <w:lang w:val="en-US"/>
        </w:rPr>
        <w:t>set we assessed new intensity values according to the MCS scale (hereinafter named I</w:t>
      </w:r>
      <w:r w:rsidR="003E25C2" w:rsidRPr="009C5C6C">
        <w:rPr>
          <w:rFonts w:ascii="Times New Roman" w:hAnsi="Times New Roman"/>
          <w:sz w:val="24"/>
          <w:szCs w:val="24"/>
          <w:vertAlign w:val="subscript"/>
          <w:lang w:val="en-US"/>
        </w:rPr>
        <w:t>OTC</w:t>
      </w:r>
      <w:r w:rsidR="003E25C2" w:rsidRPr="009C5C6C">
        <w:rPr>
          <w:rFonts w:ascii="Times New Roman" w:hAnsi="Times New Roman"/>
          <w:sz w:val="24"/>
          <w:szCs w:val="24"/>
          <w:lang w:val="en-US"/>
        </w:rPr>
        <w:t>, where OTC means Old Town Centre) and calculated new macroseismic magnitude.</w:t>
      </w:r>
    </w:p>
    <w:p w14:paraId="3C679293" w14:textId="77777777"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Within this approach the maximum intensity value 8 MCS was assigned to 7 localities and coincides with I</w:t>
      </w:r>
      <w:r w:rsidRPr="009C5C6C">
        <w:rPr>
          <w:rFonts w:ascii="Times New Roman" w:hAnsi="Times New Roman"/>
          <w:sz w:val="24"/>
          <w:szCs w:val="24"/>
          <w:vertAlign w:val="subscript"/>
          <w:lang w:val="en-US"/>
        </w:rPr>
        <w:t>0</w:t>
      </w:r>
      <w:r w:rsidRPr="009C5C6C">
        <w:rPr>
          <w:rFonts w:ascii="Times New Roman" w:hAnsi="Times New Roman"/>
          <w:sz w:val="24"/>
          <w:szCs w:val="24"/>
          <w:lang w:val="en-US"/>
        </w:rPr>
        <w:t>.</w:t>
      </w:r>
    </w:p>
    <w:p w14:paraId="6C6EF7D4" w14:textId="77777777"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EMS98 macroseismic intensities from Tertulliani et al. (2012</w:t>
      </w:r>
      <w:r w:rsidR="00C1662D" w:rsidRPr="009C5C6C">
        <w:rPr>
          <w:rFonts w:ascii="Times New Roman" w:hAnsi="Times New Roman"/>
          <w:sz w:val="24"/>
          <w:szCs w:val="24"/>
          <w:lang w:val="en-US"/>
        </w:rPr>
        <w:t>a</w:t>
      </w:r>
      <w:r w:rsidRPr="009C5C6C">
        <w:rPr>
          <w:rFonts w:ascii="Times New Roman" w:hAnsi="Times New Roman"/>
          <w:sz w:val="24"/>
          <w:szCs w:val="24"/>
          <w:lang w:val="en-US"/>
        </w:rPr>
        <w:t>) (I</w:t>
      </w:r>
      <w:r w:rsidRPr="009C5C6C">
        <w:rPr>
          <w:rFonts w:ascii="Times New Roman" w:hAnsi="Times New Roman"/>
          <w:sz w:val="24"/>
          <w:szCs w:val="24"/>
          <w:vertAlign w:val="subscript"/>
          <w:lang w:val="en-US"/>
        </w:rPr>
        <w:t>WBS</w:t>
      </w:r>
      <w:r w:rsidRPr="009C5C6C">
        <w:rPr>
          <w:rFonts w:ascii="Times New Roman" w:hAnsi="Times New Roman"/>
          <w:sz w:val="24"/>
          <w:szCs w:val="24"/>
          <w:lang w:val="en-US"/>
        </w:rPr>
        <w:t>), and MCS intensities (I</w:t>
      </w:r>
      <w:r w:rsidRPr="009C5C6C">
        <w:rPr>
          <w:rFonts w:ascii="Times New Roman" w:hAnsi="Times New Roman"/>
          <w:sz w:val="24"/>
          <w:szCs w:val="24"/>
          <w:vertAlign w:val="subscript"/>
          <w:lang w:val="en-US"/>
        </w:rPr>
        <w:t>OTC</w:t>
      </w:r>
      <w:r w:rsidRPr="009C5C6C">
        <w:rPr>
          <w:rFonts w:ascii="Times New Roman" w:hAnsi="Times New Roman"/>
          <w:sz w:val="24"/>
          <w:szCs w:val="24"/>
          <w:lang w:val="en-US"/>
        </w:rPr>
        <w:t>) are plotted</w:t>
      </w:r>
      <w:r w:rsidR="00DD69D6" w:rsidRPr="009C5C6C">
        <w:rPr>
          <w:rFonts w:ascii="Times New Roman" w:hAnsi="Times New Roman"/>
          <w:sz w:val="24"/>
          <w:szCs w:val="24"/>
          <w:lang w:val="en-US"/>
        </w:rPr>
        <w:t xml:space="preserve"> in Figure 4</w:t>
      </w:r>
      <w:r w:rsidR="00B57DF0" w:rsidRPr="009C5C6C">
        <w:rPr>
          <w:rFonts w:ascii="Times New Roman" w:hAnsi="Times New Roman"/>
          <w:sz w:val="24"/>
          <w:szCs w:val="24"/>
          <w:lang w:val="en-US"/>
        </w:rPr>
        <w:t xml:space="preserve"> and Figure 5</w:t>
      </w:r>
      <w:r w:rsidR="004E78DE" w:rsidRPr="009C5C6C">
        <w:rPr>
          <w:rFonts w:ascii="Times New Roman" w:hAnsi="Times New Roman"/>
          <w:sz w:val="24"/>
          <w:szCs w:val="24"/>
          <w:lang w:val="en-US"/>
        </w:rPr>
        <w:t>,</w:t>
      </w:r>
      <w:r w:rsidR="00B57DF0" w:rsidRPr="009C5C6C">
        <w:rPr>
          <w:rFonts w:ascii="Times New Roman" w:hAnsi="Times New Roman"/>
          <w:sz w:val="24"/>
          <w:szCs w:val="24"/>
          <w:lang w:val="en-US"/>
        </w:rPr>
        <w:t xml:space="preserve"> respectively</w:t>
      </w:r>
      <w:r w:rsidRPr="009C5C6C">
        <w:rPr>
          <w:rFonts w:ascii="Times New Roman" w:hAnsi="Times New Roman"/>
          <w:sz w:val="24"/>
          <w:szCs w:val="24"/>
          <w:lang w:val="en-US"/>
        </w:rPr>
        <w:t xml:space="preserve">. It has to be pointed out that we refer to the cumulative intensity due to the whole sequence effects. </w:t>
      </w:r>
    </w:p>
    <w:p w14:paraId="78266577" w14:textId="77777777"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The I</w:t>
      </w:r>
      <w:r w:rsidRPr="009C5C6C">
        <w:rPr>
          <w:rFonts w:ascii="Times New Roman" w:hAnsi="Times New Roman"/>
          <w:sz w:val="24"/>
          <w:szCs w:val="24"/>
          <w:vertAlign w:val="subscript"/>
          <w:lang w:val="en-US"/>
        </w:rPr>
        <w:t>OTC</w:t>
      </w:r>
      <w:r w:rsidRPr="009C5C6C" w:rsidDel="00AA040C">
        <w:rPr>
          <w:rFonts w:ascii="Times New Roman" w:hAnsi="Times New Roman"/>
          <w:sz w:val="24"/>
          <w:szCs w:val="24"/>
          <w:lang w:val="en-US"/>
        </w:rPr>
        <w:t xml:space="preserve"> </w:t>
      </w:r>
      <w:r w:rsidRPr="009C5C6C">
        <w:rPr>
          <w:rFonts w:ascii="Times New Roman" w:hAnsi="Times New Roman"/>
          <w:sz w:val="24"/>
          <w:szCs w:val="24"/>
          <w:lang w:val="en-US"/>
        </w:rPr>
        <w:t>are on average higher than the I</w:t>
      </w:r>
      <w:r w:rsidRPr="009C5C6C">
        <w:rPr>
          <w:rFonts w:ascii="Times New Roman" w:hAnsi="Times New Roman"/>
          <w:sz w:val="24"/>
          <w:szCs w:val="24"/>
          <w:vertAlign w:val="subscript"/>
          <w:lang w:val="en-US"/>
        </w:rPr>
        <w:t>WBS</w:t>
      </w:r>
      <w:r w:rsidRPr="009C5C6C">
        <w:rPr>
          <w:rFonts w:ascii="Times New Roman" w:hAnsi="Times New Roman"/>
          <w:sz w:val="24"/>
          <w:szCs w:val="24"/>
          <w:lang w:val="en-US"/>
        </w:rPr>
        <w:t xml:space="preserve">. This trend can be highlighted in Figure </w:t>
      </w:r>
      <w:r w:rsidR="00B57DF0" w:rsidRPr="009C5C6C">
        <w:rPr>
          <w:rFonts w:ascii="Times New Roman" w:hAnsi="Times New Roman"/>
          <w:sz w:val="24"/>
          <w:szCs w:val="24"/>
          <w:lang w:val="en-US"/>
        </w:rPr>
        <w:t>6</w:t>
      </w:r>
      <w:r w:rsidRPr="009C5C6C">
        <w:rPr>
          <w:rFonts w:ascii="Times New Roman" w:hAnsi="Times New Roman"/>
          <w:sz w:val="24"/>
          <w:szCs w:val="24"/>
          <w:lang w:val="en-US"/>
        </w:rPr>
        <w:t xml:space="preserve"> where frequency of I</w:t>
      </w:r>
      <w:r w:rsidRPr="009C5C6C">
        <w:rPr>
          <w:rFonts w:ascii="Times New Roman" w:hAnsi="Times New Roman"/>
          <w:sz w:val="24"/>
          <w:szCs w:val="24"/>
          <w:vertAlign w:val="subscript"/>
          <w:lang w:val="en-US"/>
        </w:rPr>
        <w:t xml:space="preserve">WBS </w:t>
      </w:r>
      <w:r w:rsidRPr="009C5C6C">
        <w:rPr>
          <w:rFonts w:ascii="Times New Roman" w:hAnsi="Times New Roman"/>
          <w:sz w:val="24"/>
          <w:szCs w:val="24"/>
          <w:lang w:val="en-US"/>
        </w:rPr>
        <w:t>and I</w:t>
      </w:r>
      <w:r w:rsidRPr="009C5C6C">
        <w:rPr>
          <w:rFonts w:ascii="Times New Roman" w:hAnsi="Times New Roman"/>
          <w:sz w:val="24"/>
          <w:szCs w:val="24"/>
          <w:vertAlign w:val="subscript"/>
          <w:lang w:val="en-US"/>
        </w:rPr>
        <w:t>OTC</w:t>
      </w:r>
      <w:r w:rsidRPr="009C5C6C" w:rsidDel="000C523A">
        <w:rPr>
          <w:rFonts w:ascii="Times New Roman" w:hAnsi="Times New Roman"/>
          <w:sz w:val="24"/>
          <w:szCs w:val="24"/>
          <w:lang w:val="en-US"/>
        </w:rPr>
        <w:t xml:space="preserve"> </w:t>
      </w:r>
      <w:r w:rsidRPr="009C5C6C">
        <w:rPr>
          <w:rFonts w:ascii="Times New Roman" w:hAnsi="Times New Roman"/>
          <w:sz w:val="24"/>
          <w:szCs w:val="24"/>
          <w:lang w:val="en-US"/>
        </w:rPr>
        <w:t xml:space="preserve">intensities </w:t>
      </w:r>
      <w:r w:rsidR="00DD69D6" w:rsidRPr="009C5C6C">
        <w:rPr>
          <w:rFonts w:ascii="Times New Roman" w:hAnsi="Times New Roman"/>
          <w:sz w:val="24"/>
          <w:szCs w:val="24"/>
          <w:lang w:val="en-US"/>
        </w:rPr>
        <w:t xml:space="preserve">is </w:t>
      </w:r>
      <w:r w:rsidRPr="009C5C6C">
        <w:rPr>
          <w:rFonts w:ascii="Times New Roman" w:hAnsi="Times New Roman"/>
          <w:sz w:val="24"/>
          <w:szCs w:val="24"/>
          <w:lang w:val="en-US"/>
        </w:rPr>
        <w:t>reported for different intensity classes.</w:t>
      </w:r>
    </w:p>
    <w:p w14:paraId="740F8455" w14:textId="77777777"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The I</w:t>
      </w:r>
      <w:r w:rsidRPr="009C5C6C">
        <w:rPr>
          <w:rFonts w:ascii="Times New Roman" w:hAnsi="Times New Roman"/>
          <w:sz w:val="24"/>
          <w:szCs w:val="24"/>
          <w:vertAlign w:val="subscript"/>
          <w:lang w:val="en-US"/>
        </w:rPr>
        <w:t>WBS</w:t>
      </w:r>
      <w:r w:rsidRPr="009C5C6C">
        <w:rPr>
          <w:rFonts w:ascii="Times New Roman" w:hAnsi="Times New Roman"/>
          <w:sz w:val="24"/>
          <w:szCs w:val="24"/>
          <w:lang w:val="en-US"/>
        </w:rPr>
        <w:t xml:space="preserve"> distribution is centered </w:t>
      </w:r>
      <w:r w:rsidR="00DD69D6" w:rsidRPr="009C5C6C">
        <w:rPr>
          <w:rFonts w:ascii="Times New Roman" w:hAnsi="Times New Roman"/>
          <w:sz w:val="24"/>
          <w:szCs w:val="24"/>
          <w:lang w:val="en-US"/>
        </w:rPr>
        <w:t xml:space="preserve">on </w:t>
      </w:r>
      <w:r w:rsidRPr="009C5C6C">
        <w:rPr>
          <w:rFonts w:ascii="Times New Roman" w:hAnsi="Times New Roman"/>
          <w:sz w:val="24"/>
          <w:szCs w:val="24"/>
          <w:lang w:val="en-US"/>
        </w:rPr>
        <w:t>values lower than the I</w:t>
      </w:r>
      <w:r w:rsidRPr="009C5C6C">
        <w:rPr>
          <w:rFonts w:ascii="Times New Roman" w:hAnsi="Times New Roman"/>
          <w:sz w:val="24"/>
          <w:szCs w:val="24"/>
          <w:vertAlign w:val="subscript"/>
          <w:lang w:val="en-US"/>
        </w:rPr>
        <w:t>OTC</w:t>
      </w:r>
      <w:r w:rsidRPr="009C5C6C">
        <w:rPr>
          <w:rFonts w:ascii="Times New Roman" w:hAnsi="Times New Roman"/>
          <w:sz w:val="24"/>
          <w:szCs w:val="24"/>
          <w:lang w:val="en-US"/>
        </w:rPr>
        <w:t xml:space="preserve"> ones. The mean value for the </w:t>
      </w:r>
      <w:r w:rsidR="004315A3" w:rsidRPr="009C5C6C">
        <w:rPr>
          <w:rFonts w:ascii="Times New Roman" w:hAnsi="Times New Roman"/>
          <w:sz w:val="24"/>
          <w:szCs w:val="24"/>
          <w:lang w:val="en-US"/>
        </w:rPr>
        <w:t>I</w:t>
      </w:r>
      <w:r w:rsidR="004315A3" w:rsidRPr="009C5C6C">
        <w:rPr>
          <w:rFonts w:ascii="Times New Roman" w:hAnsi="Times New Roman"/>
          <w:sz w:val="24"/>
          <w:szCs w:val="24"/>
          <w:vertAlign w:val="subscript"/>
          <w:lang w:val="en-US"/>
        </w:rPr>
        <w:t xml:space="preserve">WBS </w:t>
      </w:r>
      <w:r w:rsidRPr="009C5C6C">
        <w:rPr>
          <w:rFonts w:ascii="Times New Roman" w:hAnsi="Times New Roman"/>
          <w:sz w:val="24"/>
          <w:szCs w:val="24"/>
          <w:lang w:val="en-US"/>
        </w:rPr>
        <w:t>intensity distribution is 6.1, while the mean value for the I</w:t>
      </w:r>
      <w:r w:rsidRPr="009C5C6C">
        <w:rPr>
          <w:rFonts w:ascii="Times New Roman" w:hAnsi="Times New Roman"/>
          <w:sz w:val="24"/>
          <w:szCs w:val="24"/>
          <w:vertAlign w:val="subscript"/>
          <w:lang w:val="en-US"/>
        </w:rPr>
        <w:t xml:space="preserve">OTC </w:t>
      </w:r>
      <w:r w:rsidRPr="009C5C6C">
        <w:rPr>
          <w:rFonts w:ascii="Times New Roman" w:hAnsi="Times New Roman"/>
          <w:sz w:val="24"/>
          <w:szCs w:val="24"/>
          <w:lang w:val="en-US"/>
        </w:rPr>
        <w:t>distribution is 6.7.</w:t>
      </w:r>
    </w:p>
    <w:p w14:paraId="1254A5B2" w14:textId="3332E472"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The </w:t>
      </w:r>
      <w:proofErr w:type="spellStart"/>
      <w:r w:rsidRPr="009C5C6C">
        <w:rPr>
          <w:rFonts w:ascii="Times New Roman" w:hAnsi="Times New Roman"/>
          <w:sz w:val="24"/>
          <w:szCs w:val="24"/>
          <w:lang w:val="en-US"/>
        </w:rPr>
        <w:t>epicentral</w:t>
      </w:r>
      <w:proofErr w:type="spellEnd"/>
      <w:r w:rsidRPr="009C5C6C">
        <w:rPr>
          <w:rFonts w:ascii="Times New Roman" w:hAnsi="Times New Roman"/>
          <w:sz w:val="24"/>
          <w:szCs w:val="24"/>
          <w:lang w:val="en-US"/>
        </w:rPr>
        <w:t xml:space="preserve"> locations are very similar (</w:t>
      </w:r>
      <w:r w:rsidR="00DD69D6" w:rsidRPr="009C5C6C">
        <w:rPr>
          <w:rFonts w:ascii="Times New Roman" w:hAnsi="Times New Roman"/>
          <w:sz w:val="24"/>
          <w:szCs w:val="24"/>
          <w:lang w:val="en-US"/>
        </w:rPr>
        <w:t>Fig</w:t>
      </w:r>
      <w:r w:rsidRPr="009C5C6C">
        <w:rPr>
          <w:rFonts w:ascii="Times New Roman" w:hAnsi="Times New Roman"/>
          <w:sz w:val="24"/>
          <w:szCs w:val="24"/>
          <w:lang w:val="en-US"/>
        </w:rPr>
        <w:t>. 4</w:t>
      </w:r>
      <w:r w:rsidR="004B51FF" w:rsidRPr="009C5C6C">
        <w:rPr>
          <w:rFonts w:ascii="Times New Roman" w:hAnsi="Times New Roman"/>
          <w:sz w:val="24"/>
          <w:szCs w:val="24"/>
          <w:lang w:val="en-US"/>
        </w:rPr>
        <w:t xml:space="preserve"> and 5</w:t>
      </w:r>
      <w:r w:rsidRPr="009C5C6C">
        <w:rPr>
          <w:rFonts w:ascii="Times New Roman" w:hAnsi="Times New Roman"/>
          <w:sz w:val="24"/>
          <w:szCs w:val="24"/>
          <w:lang w:val="en-US"/>
        </w:rPr>
        <w:t>)</w:t>
      </w:r>
      <w:r w:rsidR="00EB46F1" w:rsidRPr="009C5C6C">
        <w:rPr>
          <w:rFonts w:ascii="Times New Roman" w:hAnsi="Times New Roman"/>
          <w:sz w:val="24"/>
          <w:szCs w:val="24"/>
          <w:lang w:val="en-US"/>
        </w:rPr>
        <w:t>.</w:t>
      </w:r>
      <w:r w:rsidRPr="009C5C6C">
        <w:rPr>
          <w:rFonts w:ascii="Times New Roman" w:hAnsi="Times New Roman"/>
          <w:sz w:val="24"/>
          <w:szCs w:val="24"/>
          <w:lang w:val="en-US"/>
        </w:rPr>
        <w:t xml:space="preserve"> </w:t>
      </w:r>
      <w:r w:rsidR="00EB46F1" w:rsidRPr="009C5C6C">
        <w:rPr>
          <w:rFonts w:ascii="Times New Roman" w:hAnsi="Times New Roman"/>
          <w:sz w:val="24"/>
          <w:szCs w:val="24"/>
          <w:lang w:val="en-US"/>
        </w:rPr>
        <w:t>We computed the macroseismic magnitude eithe</w:t>
      </w:r>
      <w:r w:rsidR="00186D84" w:rsidRPr="009C5C6C">
        <w:rPr>
          <w:rFonts w:ascii="Times New Roman" w:hAnsi="Times New Roman"/>
          <w:sz w:val="24"/>
          <w:szCs w:val="24"/>
          <w:lang w:val="en-US"/>
        </w:rPr>
        <w:t>r from the WBS and OTC dataset</w:t>
      </w:r>
      <w:r w:rsidR="00EB46F1" w:rsidRPr="009C5C6C">
        <w:rPr>
          <w:rFonts w:ascii="Times New Roman" w:hAnsi="Times New Roman"/>
          <w:sz w:val="24"/>
          <w:szCs w:val="24"/>
          <w:lang w:val="en-US"/>
        </w:rPr>
        <w:t>s</w:t>
      </w:r>
      <w:r w:rsidR="005B2B1C" w:rsidRPr="009C5C6C">
        <w:rPr>
          <w:rFonts w:ascii="Times New Roman" w:hAnsi="Times New Roman"/>
          <w:sz w:val="24"/>
          <w:szCs w:val="24"/>
          <w:lang w:val="en-US"/>
        </w:rPr>
        <w:t>,</w:t>
      </w:r>
      <w:r w:rsidRPr="009C5C6C">
        <w:rPr>
          <w:rFonts w:ascii="Times New Roman" w:hAnsi="Times New Roman"/>
          <w:sz w:val="24"/>
          <w:szCs w:val="24"/>
          <w:lang w:val="en-US"/>
        </w:rPr>
        <w:t xml:space="preserve"> </w:t>
      </w:r>
      <w:r w:rsidR="00EB46F1" w:rsidRPr="009C5C6C">
        <w:rPr>
          <w:rFonts w:ascii="Times New Roman" w:hAnsi="Times New Roman"/>
          <w:sz w:val="24"/>
          <w:szCs w:val="24"/>
          <w:lang w:val="en-US"/>
        </w:rPr>
        <w:t xml:space="preserve">obtaining respectively Mw 5.3 and Mw 5.7. The macroseismic magnitude from WBS dataset coincides with that reported in table 1 computed from the whole </w:t>
      </w:r>
      <w:r w:rsidR="00FA6F9B" w:rsidRPr="009C5C6C">
        <w:rPr>
          <w:rFonts w:ascii="Times New Roman" w:hAnsi="Times New Roman"/>
          <w:sz w:val="24"/>
          <w:szCs w:val="24"/>
          <w:lang w:val="en-US"/>
        </w:rPr>
        <w:t xml:space="preserve">original </w:t>
      </w:r>
      <w:r w:rsidR="00EB46F1" w:rsidRPr="009C5C6C">
        <w:rPr>
          <w:rFonts w:ascii="Times New Roman" w:hAnsi="Times New Roman"/>
          <w:sz w:val="24"/>
          <w:szCs w:val="24"/>
          <w:lang w:val="en-US"/>
        </w:rPr>
        <w:t xml:space="preserve">dataset. The result shows that </w:t>
      </w:r>
      <w:r w:rsidR="00FA6F9B" w:rsidRPr="009C5C6C">
        <w:rPr>
          <w:rFonts w:ascii="Times New Roman" w:hAnsi="Times New Roman"/>
          <w:sz w:val="24"/>
          <w:szCs w:val="24"/>
          <w:lang w:val="en-US"/>
        </w:rPr>
        <w:t>M</w:t>
      </w:r>
      <w:r w:rsidRPr="009C5C6C">
        <w:rPr>
          <w:rFonts w:ascii="Times New Roman" w:hAnsi="Times New Roman"/>
          <w:sz w:val="24"/>
          <w:szCs w:val="24"/>
          <w:vertAlign w:val="subscript"/>
          <w:lang w:val="en-US"/>
        </w:rPr>
        <w:t>OTC</w:t>
      </w:r>
      <w:r w:rsidR="00F80633" w:rsidRPr="009C5C6C">
        <w:rPr>
          <w:rFonts w:ascii="Times New Roman" w:hAnsi="Times New Roman"/>
          <w:sz w:val="24"/>
          <w:szCs w:val="24"/>
          <w:vertAlign w:val="subscript"/>
          <w:lang w:val="en-US"/>
        </w:rPr>
        <w:t xml:space="preserve"> </w:t>
      </w:r>
      <w:r w:rsidR="00F80633" w:rsidRPr="009C5C6C">
        <w:rPr>
          <w:rFonts w:ascii="Times New Roman" w:hAnsi="Times New Roman"/>
          <w:sz w:val="24"/>
          <w:szCs w:val="24"/>
          <w:lang w:val="en-US"/>
        </w:rPr>
        <w:t>(5.7)</w:t>
      </w:r>
      <w:r w:rsidRPr="009C5C6C">
        <w:rPr>
          <w:rFonts w:ascii="Times New Roman" w:hAnsi="Times New Roman"/>
          <w:sz w:val="24"/>
          <w:szCs w:val="24"/>
          <w:lang w:val="en-US"/>
        </w:rPr>
        <w:t xml:space="preserve"> is considerably </w:t>
      </w:r>
      <w:r w:rsidR="00F80633" w:rsidRPr="009C5C6C">
        <w:rPr>
          <w:rFonts w:ascii="Times New Roman" w:hAnsi="Times New Roman"/>
          <w:sz w:val="24"/>
          <w:szCs w:val="24"/>
          <w:lang w:val="en-US"/>
        </w:rPr>
        <w:t xml:space="preserve">higher than the </w:t>
      </w:r>
      <w:r w:rsidR="00FA6F9B" w:rsidRPr="009C5C6C">
        <w:rPr>
          <w:rFonts w:ascii="Times New Roman" w:hAnsi="Times New Roman"/>
          <w:sz w:val="24"/>
          <w:szCs w:val="24"/>
          <w:lang w:val="en-US"/>
        </w:rPr>
        <w:t>M</w:t>
      </w:r>
      <w:r w:rsidR="00F80633" w:rsidRPr="009C5C6C">
        <w:rPr>
          <w:rFonts w:ascii="Times New Roman" w:hAnsi="Times New Roman"/>
          <w:sz w:val="24"/>
          <w:szCs w:val="24"/>
          <w:vertAlign w:val="subscript"/>
          <w:lang w:val="en-US"/>
        </w:rPr>
        <w:t>WBS</w:t>
      </w:r>
      <w:r w:rsidR="00F80633" w:rsidRPr="009C5C6C">
        <w:rPr>
          <w:rFonts w:ascii="Times New Roman" w:hAnsi="Times New Roman"/>
          <w:sz w:val="24"/>
          <w:szCs w:val="24"/>
          <w:lang w:val="en-US"/>
        </w:rPr>
        <w:t xml:space="preserve"> (5.3)</w:t>
      </w:r>
      <w:r w:rsidRPr="009C5C6C">
        <w:rPr>
          <w:rFonts w:ascii="Times New Roman" w:hAnsi="Times New Roman"/>
          <w:sz w:val="24"/>
          <w:szCs w:val="24"/>
          <w:lang w:val="en-US"/>
        </w:rPr>
        <w:t>.</w:t>
      </w:r>
    </w:p>
    <w:p w14:paraId="54655808" w14:textId="6FEF7D6C"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lastRenderedPageBreak/>
        <w:t>In the light of these results we can affirm that, if the 2012 Emilia earthquake had occurred in the past</w:t>
      </w:r>
      <w:r w:rsidR="00DF011C" w:rsidRPr="009C5C6C">
        <w:rPr>
          <w:rFonts w:ascii="Times New Roman" w:hAnsi="Times New Roman"/>
          <w:sz w:val="24"/>
          <w:szCs w:val="24"/>
          <w:lang w:val="en-US"/>
        </w:rPr>
        <w:t xml:space="preserve"> (</w:t>
      </w:r>
      <w:r w:rsidR="004655DC" w:rsidRPr="009C5C6C">
        <w:rPr>
          <w:rFonts w:ascii="Times New Roman" w:hAnsi="Times New Roman"/>
          <w:sz w:val="24"/>
          <w:szCs w:val="24"/>
          <w:lang w:val="en-US"/>
        </w:rPr>
        <w:t>for example in the XIX century, that is to say a period antecedent to the use of concrete in building</w:t>
      </w:r>
      <w:r w:rsidR="00DF011C" w:rsidRPr="009C5C6C">
        <w:rPr>
          <w:rFonts w:ascii="Times New Roman" w:hAnsi="Times New Roman"/>
          <w:sz w:val="24"/>
          <w:szCs w:val="24"/>
          <w:lang w:val="en-US"/>
        </w:rPr>
        <w:t>)</w:t>
      </w:r>
      <w:r w:rsidRPr="009C5C6C">
        <w:rPr>
          <w:rFonts w:ascii="Times New Roman" w:hAnsi="Times New Roman"/>
          <w:sz w:val="24"/>
          <w:szCs w:val="24"/>
          <w:lang w:val="en-US"/>
        </w:rPr>
        <w:t xml:space="preserve"> we would have assessed intensities on average higher than those assessed for a present-day </w:t>
      </w:r>
      <w:r w:rsidR="0092355B" w:rsidRPr="009C5C6C">
        <w:rPr>
          <w:rFonts w:ascii="Times New Roman" w:hAnsi="Times New Roman"/>
          <w:sz w:val="24"/>
          <w:szCs w:val="24"/>
          <w:lang w:val="en-US"/>
        </w:rPr>
        <w:t>event</w:t>
      </w:r>
      <w:r w:rsidRPr="009C5C6C">
        <w:rPr>
          <w:rFonts w:ascii="Times New Roman" w:hAnsi="Times New Roman"/>
          <w:sz w:val="24"/>
          <w:szCs w:val="24"/>
          <w:lang w:val="en-US"/>
        </w:rPr>
        <w:t>. This kind of historical reading of the 2012 Emilia earthquake</w:t>
      </w:r>
      <w:r w:rsidR="004E41DF" w:rsidRPr="009C5C6C">
        <w:rPr>
          <w:rFonts w:ascii="Times New Roman" w:hAnsi="Times New Roman"/>
          <w:sz w:val="24"/>
          <w:szCs w:val="24"/>
          <w:lang w:val="en-US"/>
        </w:rPr>
        <w:t>s</w:t>
      </w:r>
      <w:r w:rsidRPr="009C5C6C">
        <w:rPr>
          <w:rFonts w:ascii="Times New Roman" w:hAnsi="Times New Roman"/>
          <w:sz w:val="24"/>
          <w:szCs w:val="24"/>
          <w:lang w:val="en-US"/>
        </w:rPr>
        <w:t xml:space="preserve"> shows results that are consistent with the current</w:t>
      </w:r>
      <w:r w:rsidR="00D2110A" w:rsidRPr="009C5C6C">
        <w:rPr>
          <w:rFonts w:ascii="Times New Roman" w:hAnsi="Times New Roman"/>
          <w:sz w:val="24"/>
          <w:szCs w:val="24"/>
          <w:lang w:val="en-US"/>
        </w:rPr>
        <w:t xml:space="preserve"> magnitude-intensity </w:t>
      </w:r>
      <w:r w:rsidRPr="009C5C6C">
        <w:rPr>
          <w:rFonts w:ascii="Times New Roman" w:hAnsi="Times New Roman"/>
          <w:sz w:val="24"/>
          <w:szCs w:val="24"/>
          <w:lang w:val="en-US"/>
        </w:rPr>
        <w:t>regressions line (</w:t>
      </w:r>
      <w:proofErr w:type="spellStart"/>
      <w:r w:rsidRPr="009C5C6C">
        <w:rPr>
          <w:rFonts w:ascii="Times New Roman" w:hAnsi="Times New Roman"/>
          <w:sz w:val="24"/>
          <w:szCs w:val="24"/>
          <w:lang w:val="en-US"/>
        </w:rPr>
        <w:t>Pasolini</w:t>
      </w:r>
      <w:proofErr w:type="spellEnd"/>
      <w:r w:rsidRPr="009C5C6C">
        <w:rPr>
          <w:rFonts w:ascii="Times New Roman" w:hAnsi="Times New Roman"/>
          <w:sz w:val="24"/>
          <w:szCs w:val="24"/>
          <w:lang w:val="en-US"/>
        </w:rPr>
        <w:t xml:space="preserve"> et al</w:t>
      </w:r>
      <w:r w:rsidR="00DD69D6" w:rsidRPr="009C5C6C">
        <w:rPr>
          <w:rFonts w:ascii="Times New Roman" w:hAnsi="Times New Roman"/>
          <w:sz w:val="24"/>
          <w:szCs w:val="24"/>
          <w:lang w:val="en-US"/>
        </w:rPr>
        <w:t>.</w:t>
      </w:r>
      <w:r w:rsidRPr="009C5C6C">
        <w:rPr>
          <w:rFonts w:ascii="Times New Roman" w:hAnsi="Times New Roman"/>
          <w:sz w:val="24"/>
          <w:szCs w:val="24"/>
          <w:lang w:val="en-US"/>
        </w:rPr>
        <w:t xml:space="preserve"> 2008; </w:t>
      </w:r>
      <w:proofErr w:type="spellStart"/>
      <w:r w:rsidRPr="009C5C6C">
        <w:rPr>
          <w:rFonts w:ascii="Times New Roman" w:hAnsi="Times New Roman"/>
          <w:sz w:val="24"/>
          <w:szCs w:val="24"/>
          <w:lang w:val="en-GB"/>
        </w:rPr>
        <w:t>Gruppo</w:t>
      </w:r>
      <w:proofErr w:type="spellEnd"/>
      <w:r w:rsidRPr="009C5C6C">
        <w:rPr>
          <w:rFonts w:ascii="Times New Roman" w:hAnsi="Times New Roman"/>
          <w:sz w:val="24"/>
          <w:szCs w:val="24"/>
          <w:lang w:val="en-GB"/>
        </w:rPr>
        <w:t xml:space="preserve"> di </w:t>
      </w:r>
      <w:proofErr w:type="spellStart"/>
      <w:r w:rsidRPr="009C5C6C">
        <w:rPr>
          <w:rFonts w:ascii="Times New Roman" w:hAnsi="Times New Roman"/>
          <w:sz w:val="24"/>
          <w:szCs w:val="24"/>
          <w:lang w:val="en-GB"/>
        </w:rPr>
        <w:t>Lavoro</w:t>
      </w:r>
      <w:proofErr w:type="spellEnd"/>
      <w:r w:rsidRPr="009C5C6C">
        <w:rPr>
          <w:rFonts w:ascii="Times New Roman" w:hAnsi="Times New Roman"/>
          <w:sz w:val="24"/>
          <w:szCs w:val="24"/>
          <w:lang w:val="en-GB"/>
        </w:rPr>
        <w:t xml:space="preserve"> 2004</w:t>
      </w:r>
      <w:r w:rsidRPr="009C5C6C">
        <w:rPr>
          <w:rFonts w:ascii="Times New Roman" w:hAnsi="Times New Roman"/>
          <w:sz w:val="24"/>
          <w:szCs w:val="24"/>
          <w:lang w:val="en-US"/>
        </w:rPr>
        <w:t>) based upon the 2004 version of the Italian parametric</w:t>
      </w:r>
      <w:r w:rsidR="0092355B" w:rsidRPr="009C5C6C">
        <w:rPr>
          <w:rFonts w:ascii="Times New Roman" w:hAnsi="Times New Roman"/>
          <w:sz w:val="24"/>
          <w:szCs w:val="24"/>
          <w:lang w:val="en-US"/>
        </w:rPr>
        <w:t xml:space="preserve"> earthquake</w:t>
      </w:r>
      <w:r w:rsidRPr="009C5C6C">
        <w:rPr>
          <w:rFonts w:ascii="Times New Roman" w:hAnsi="Times New Roman"/>
          <w:sz w:val="24"/>
          <w:szCs w:val="24"/>
          <w:lang w:val="en-US"/>
        </w:rPr>
        <w:t xml:space="preserve"> catalogue (CPTI Working Group 2004).</w:t>
      </w:r>
      <w:r w:rsidR="00AB1844" w:rsidRPr="009C5C6C">
        <w:rPr>
          <w:rFonts w:ascii="Times New Roman" w:hAnsi="Times New Roman"/>
          <w:sz w:val="24"/>
          <w:szCs w:val="24"/>
          <w:lang w:val="en-US"/>
        </w:rPr>
        <w:t xml:space="preserve"> </w:t>
      </w:r>
      <w:r w:rsidRPr="009C5C6C">
        <w:rPr>
          <w:rFonts w:ascii="Times New Roman" w:hAnsi="Times New Roman"/>
          <w:sz w:val="24"/>
          <w:szCs w:val="24"/>
          <w:lang w:val="en-US"/>
        </w:rPr>
        <w:t xml:space="preserve">In other words, applying the MCS scale to old town </w:t>
      </w:r>
      <w:proofErr w:type="spellStart"/>
      <w:r w:rsidRPr="009C5C6C">
        <w:rPr>
          <w:rFonts w:ascii="Times New Roman" w:hAnsi="Times New Roman"/>
          <w:sz w:val="24"/>
          <w:szCs w:val="24"/>
          <w:lang w:val="en-US"/>
        </w:rPr>
        <w:t>centr</w:t>
      </w:r>
      <w:r w:rsidR="00250780" w:rsidRPr="009C5C6C">
        <w:rPr>
          <w:rFonts w:ascii="Times New Roman" w:hAnsi="Times New Roman"/>
          <w:sz w:val="24"/>
          <w:szCs w:val="24"/>
          <w:lang w:val="en-US"/>
        </w:rPr>
        <w:t>e</w:t>
      </w:r>
      <w:r w:rsidRPr="009C5C6C">
        <w:rPr>
          <w:rFonts w:ascii="Times New Roman" w:hAnsi="Times New Roman"/>
          <w:sz w:val="24"/>
          <w:szCs w:val="24"/>
          <w:lang w:val="en-US"/>
        </w:rPr>
        <w:t>s</w:t>
      </w:r>
      <w:proofErr w:type="spellEnd"/>
      <w:r w:rsidRPr="009C5C6C">
        <w:rPr>
          <w:rFonts w:ascii="Times New Roman" w:hAnsi="Times New Roman"/>
          <w:sz w:val="24"/>
          <w:szCs w:val="24"/>
          <w:lang w:val="en-US"/>
        </w:rPr>
        <w:t xml:space="preserve"> only, the gap between assessed and expected intensities decreases.</w:t>
      </w:r>
    </w:p>
    <w:p w14:paraId="4EEF17DA" w14:textId="77777777" w:rsidR="00ED36D4" w:rsidRPr="009C5C6C" w:rsidRDefault="00ED36D4" w:rsidP="00BA2DB2">
      <w:pPr>
        <w:spacing w:after="0" w:line="480" w:lineRule="auto"/>
        <w:jc w:val="both"/>
        <w:rPr>
          <w:rFonts w:ascii="Times New Roman" w:hAnsi="Times New Roman"/>
          <w:sz w:val="24"/>
          <w:szCs w:val="24"/>
          <w:lang w:val="en-GB"/>
        </w:rPr>
      </w:pPr>
    </w:p>
    <w:p w14:paraId="4572E415" w14:textId="77777777" w:rsidR="00ED36D4" w:rsidRPr="009C5C6C" w:rsidRDefault="00F96EEE" w:rsidP="00BA2DB2">
      <w:pPr>
        <w:spacing w:after="0" w:line="480" w:lineRule="auto"/>
        <w:jc w:val="both"/>
        <w:rPr>
          <w:rFonts w:ascii="Times New Roman" w:hAnsi="Times New Roman"/>
          <w:b/>
          <w:sz w:val="24"/>
          <w:szCs w:val="24"/>
          <w:lang w:val="en-US"/>
        </w:rPr>
      </w:pPr>
      <w:r w:rsidRPr="009C5C6C">
        <w:rPr>
          <w:rFonts w:ascii="Times New Roman" w:hAnsi="Times New Roman"/>
          <w:b/>
          <w:sz w:val="24"/>
          <w:szCs w:val="24"/>
          <w:lang w:val="en-US"/>
        </w:rPr>
        <w:t xml:space="preserve">3 </w:t>
      </w:r>
      <w:r w:rsidR="004655DC" w:rsidRPr="009C5C6C">
        <w:rPr>
          <w:rFonts w:ascii="Times New Roman" w:hAnsi="Times New Roman"/>
          <w:b/>
          <w:sz w:val="24"/>
          <w:szCs w:val="24"/>
          <w:lang w:val="en-US"/>
        </w:rPr>
        <w:t>S</w:t>
      </w:r>
      <w:r w:rsidR="00ED36D4" w:rsidRPr="009C5C6C">
        <w:rPr>
          <w:rFonts w:ascii="Times New Roman" w:hAnsi="Times New Roman"/>
          <w:b/>
          <w:sz w:val="24"/>
          <w:szCs w:val="24"/>
          <w:lang w:val="en-US"/>
        </w:rPr>
        <w:t xml:space="preserve">carcity of data </w:t>
      </w:r>
      <w:r w:rsidR="004655DC" w:rsidRPr="009C5C6C">
        <w:rPr>
          <w:rFonts w:ascii="Times New Roman" w:hAnsi="Times New Roman"/>
          <w:b/>
          <w:sz w:val="24"/>
          <w:szCs w:val="24"/>
          <w:lang w:val="en-US"/>
        </w:rPr>
        <w:t>and overestimation of historical earthquakes: the 1570 Ferrara earthquake as an interpretation key</w:t>
      </w:r>
    </w:p>
    <w:p w14:paraId="63A4C3F5" w14:textId="77777777"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Historical and monumental buildings (i.e. </w:t>
      </w:r>
      <w:r w:rsidR="00507450" w:rsidRPr="009C5C6C">
        <w:rPr>
          <w:rFonts w:ascii="Times New Roman" w:hAnsi="Times New Roman"/>
          <w:sz w:val="24"/>
          <w:szCs w:val="24"/>
          <w:lang w:val="en-US"/>
        </w:rPr>
        <w:t xml:space="preserve">fortresses, </w:t>
      </w:r>
      <w:r w:rsidRPr="009C5C6C">
        <w:rPr>
          <w:rFonts w:ascii="Times New Roman" w:hAnsi="Times New Roman"/>
          <w:sz w:val="24"/>
          <w:szCs w:val="24"/>
          <w:lang w:val="en-US"/>
        </w:rPr>
        <w:t>churches, bell towers and historical palaces) are not considered truly representative of the macroseismic intensity affecting a given area or single settlement. It is not unusual that churches turn out to be the only affected buildings in a given locality struck by a moderate seismic event. In fact this kind of buildings usually has its own particular vulnerability to ground shaking and show</w:t>
      </w:r>
      <w:r w:rsidR="00235BF0" w:rsidRPr="009C5C6C">
        <w:rPr>
          <w:rFonts w:ascii="Times New Roman" w:hAnsi="Times New Roman"/>
          <w:sz w:val="24"/>
          <w:szCs w:val="24"/>
          <w:lang w:val="en-US"/>
        </w:rPr>
        <w:t>s</w:t>
      </w:r>
      <w:r w:rsidRPr="009C5C6C">
        <w:rPr>
          <w:rFonts w:ascii="Times New Roman" w:hAnsi="Times New Roman"/>
          <w:sz w:val="24"/>
          <w:szCs w:val="24"/>
          <w:lang w:val="en-US"/>
        </w:rPr>
        <w:t xml:space="preserve"> a higher tendency to be damaged by earthquakes</w:t>
      </w:r>
      <w:r w:rsidR="002743CF" w:rsidRPr="009C5C6C">
        <w:rPr>
          <w:rFonts w:ascii="Times New Roman" w:hAnsi="Times New Roman"/>
          <w:sz w:val="24"/>
          <w:szCs w:val="24"/>
          <w:lang w:val="en-US"/>
        </w:rPr>
        <w:t xml:space="preserve"> (</w:t>
      </w:r>
      <w:proofErr w:type="spellStart"/>
      <w:r w:rsidR="002743CF" w:rsidRPr="009C5C6C">
        <w:rPr>
          <w:rFonts w:ascii="Times New Roman" w:hAnsi="Times New Roman"/>
          <w:sz w:val="24"/>
          <w:szCs w:val="24"/>
          <w:lang w:val="en-US"/>
        </w:rPr>
        <w:t>Cattari</w:t>
      </w:r>
      <w:proofErr w:type="spellEnd"/>
      <w:r w:rsidR="002743CF" w:rsidRPr="009C5C6C">
        <w:rPr>
          <w:rFonts w:ascii="Times New Roman" w:hAnsi="Times New Roman"/>
          <w:sz w:val="24"/>
          <w:szCs w:val="24"/>
          <w:lang w:val="en-US"/>
        </w:rPr>
        <w:t xml:space="preserve"> et al</w:t>
      </w:r>
      <w:r w:rsidR="00817558" w:rsidRPr="009C5C6C">
        <w:rPr>
          <w:rFonts w:ascii="Times New Roman" w:hAnsi="Times New Roman"/>
          <w:sz w:val="24"/>
          <w:szCs w:val="24"/>
          <w:lang w:val="en-US"/>
        </w:rPr>
        <w:t>.</w:t>
      </w:r>
      <w:r w:rsidR="002743CF" w:rsidRPr="009C5C6C">
        <w:rPr>
          <w:rFonts w:ascii="Times New Roman" w:hAnsi="Times New Roman"/>
          <w:sz w:val="24"/>
          <w:szCs w:val="24"/>
          <w:lang w:val="en-US"/>
        </w:rPr>
        <w:t xml:space="preserve"> 2013)</w:t>
      </w:r>
      <w:r w:rsidRPr="009C5C6C">
        <w:rPr>
          <w:rFonts w:ascii="Times New Roman" w:hAnsi="Times New Roman"/>
          <w:sz w:val="24"/>
          <w:szCs w:val="24"/>
          <w:lang w:val="en-US"/>
        </w:rPr>
        <w:t xml:space="preserve">. That is why modern macroseismic scales (i.e. EMS98, but also MCS) </w:t>
      </w:r>
      <w:r w:rsidR="004E41DF" w:rsidRPr="009C5C6C">
        <w:rPr>
          <w:rFonts w:ascii="Times New Roman" w:hAnsi="Times New Roman"/>
          <w:sz w:val="24"/>
          <w:szCs w:val="24"/>
          <w:lang w:val="en-US"/>
        </w:rPr>
        <w:t xml:space="preserve">suggest </w:t>
      </w:r>
      <w:r w:rsidR="00647D0D" w:rsidRPr="009C5C6C">
        <w:rPr>
          <w:rFonts w:ascii="Times New Roman" w:hAnsi="Times New Roman"/>
          <w:sz w:val="24"/>
          <w:szCs w:val="24"/>
          <w:lang w:val="en-US"/>
        </w:rPr>
        <w:t>caution</w:t>
      </w:r>
      <w:r w:rsidRPr="009C5C6C">
        <w:rPr>
          <w:rFonts w:ascii="Times New Roman" w:hAnsi="Times New Roman"/>
          <w:sz w:val="24"/>
          <w:szCs w:val="24"/>
          <w:lang w:val="en-US"/>
        </w:rPr>
        <w:t xml:space="preserve"> against considering </w:t>
      </w:r>
      <w:r w:rsidR="00647D0D" w:rsidRPr="009C5C6C">
        <w:rPr>
          <w:rFonts w:ascii="Times New Roman" w:hAnsi="Times New Roman"/>
          <w:sz w:val="24"/>
          <w:szCs w:val="24"/>
          <w:lang w:val="en-US"/>
        </w:rPr>
        <w:t xml:space="preserve">only </w:t>
      </w:r>
      <w:r w:rsidRPr="009C5C6C">
        <w:rPr>
          <w:rFonts w:ascii="Times New Roman" w:hAnsi="Times New Roman"/>
          <w:sz w:val="24"/>
          <w:szCs w:val="24"/>
          <w:lang w:val="en-US"/>
        </w:rPr>
        <w:t>such kind of buildings for the intensity assessment.</w:t>
      </w:r>
    </w:p>
    <w:p w14:paraId="42FE6F09" w14:textId="3C439232" w:rsidR="00ED36D4" w:rsidRPr="009C5C6C" w:rsidRDefault="00ED36D4" w:rsidP="00BA2DB2">
      <w:pPr>
        <w:spacing w:after="0" w:line="480" w:lineRule="auto"/>
        <w:jc w:val="both"/>
        <w:rPr>
          <w:rFonts w:ascii="Times New Roman" w:hAnsi="Times New Roman"/>
          <w:bCs/>
          <w:sz w:val="24"/>
          <w:szCs w:val="24"/>
          <w:lang w:val="en-GB"/>
        </w:rPr>
      </w:pPr>
      <w:r w:rsidRPr="009C5C6C">
        <w:rPr>
          <w:rFonts w:ascii="Times New Roman" w:hAnsi="Times New Roman"/>
          <w:sz w:val="24"/>
          <w:szCs w:val="24"/>
          <w:lang w:val="en-US"/>
        </w:rPr>
        <w:t xml:space="preserve">However, it is also true that historical/monumental buildings often have a particular importance (i.e. artistic, religious, cultural, or even political/administrative). </w:t>
      </w:r>
      <w:r w:rsidR="00DD69D6" w:rsidRPr="009C5C6C">
        <w:rPr>
          <w:rFonts w:ascii="Times New Roman" w:hAnsi="Times New Roman"/>
          <w:sz w:val="24"/>
          <w:szCs w:val="24"/>
          <w:lang w:val="en-US"/>
        </w:rPr>
        <w:t>So</w:t>
      </w:r>
      <w:r w:rsidRPr="009C5C6C">
        <w:rPr>
          <w:rFonts w:ascii="Times New Roman" w:hAnsi="Times New Roman"/>
          <w:sz w:val="24"/>
          <w:szCs w:val="24"/>
          <w:lang w:val="en-US"/>
        </w:rPr>
        <w:t xml:space="preserve"> they usually are under a sort of magnifying glass, consequently they tend to receive particular attention from reporters, chroniclers, or observers. It is quite frequent that historical sources tend to mention effects on monumental buildings rather than effects on simple dwellings, on the base of the </w:t>
      </w:r>
      <w:r w:rsidR="009D3F87" w:rsidRPr="009C5C6C">
        <w:rPr>
          <w:rFonts w:ascii="Times New Roman" w:hAnsi="Times New Roman"/>
          <w:sz w:val="24"/>
          <w:szCs w:val="24"/>
          <w:lang w:val="en-US"/>
        </w:rPr>
        <w:t xml:space="preserve">occasional </w:t>
      </w:r>
      <w:r w:rsidR="009D3F87" w:rsidRPr="009C5C6C">
        <w:rPr>
          <w:rFonts w:ascii="Times New Roman" w:hAnsi="Times New Roman"/>
          <w:sz w:val="24"/>
          <w:szCs w:val="24"/>
          <w:lang w:val="en-US"/>
        </w:rPr>
        <w:lastRenderedPageBreak/>
        <w:t>extreme</w:t>
      </w:r>
      <w:r w:rsidRPr="009C5C6C">
        <w:rPr>
          <w:rFonts w:ascii="Times New Roman" w:hAnsi="Times New Roman"/>
          <w:sz w:val="24"/>
          <w:szCs w:val="24"/>
          <w:lang w:val="en-US"/>
        </w:rPr>
        <w:t xml:space="preserve"> effects only. Indeed to assess intensity through scarce data and descriptions referred to particular kind of buildings only is one of the main challenges of historical seismology (</w:t>
      </w:r>
      <w:proofErr w:type="spellStart"/>
      <w:r w:rsidRPr="009C5C6C">
        <w:rPr>
          <w:rFonts w:ascii="Times New Roman" w:hAnsi="Times New Roman"/>
          <w:sz w:val="24"/>
          <w:szCs w:val="24"/>
          <w:lang w:val="en-US"/>
        </w:rPr>
        <w:t>Musson</w:t>
      </w:r>
      <w:proofErr w:type="spellEnd"/>
      <w:r w:rsidRPr="009C5C6C">
        <w:rPr>
          <w:rFonts w:ascii="Times New Roman" w:hAnsi="Times New Roman"/>
          <w:sz w:val="24"/>
          <w:szCs w:val="24"/>
          <w:lang w:val="en-US"/>
        </w:rPr>
        <w:t xml:space="preserve"> 1998, Ferrari and </w:t>
      </w:r>
      <w:proofErr w:type="spellStart"/>
      <w:r w:rsidRPr="009C5C6C">
        <w:rPr>
          <w:rFonts w:ascii="Times New Roman" w:hAnsi="Times New Roman"/>
          <w:sz w:val="24"/>
          <w:szCs w:val="24"/>
          <w:lang w:val="en-US"/>
        </w:rPr>
        <w:t>Guidoboni</w:t>
      </w:r>
      <w:proofErr w:type="spellEnd"/>
      <w:r w:rsidRPr="009C5C6C">
        <w:rPr>
          <w:rFonts w:ascii="Times New Roman" w:hAnsi="Times New Roman"/>
          <w:sz w:val="24"/>
          <w:szCs w:val="24"/>
          <w:lang w:val="en-US"/>
        </w:rPr>
        <w:t xml:space="preserve"> 2000; </w:t>
      </w:r>
      <w:proofErr w:type="spellStart"/>
      <w:r w:rsidRPr="009C5C6C">
        <w:rPr>
          <w:rFonts w:ascii="Times New Roman" w:hAnsi="Times New Roman"/>
          <w:sz w:val="24"/>
          <w:szCs w:val="24"/>
          <w:lang w:val="en-US"/>
        </w:rPr>
        <w:t>Bakun</w:t>
      </w:r>
      <w:proofErr w:type="spellEnd"/>
      <w:r w:rsidRPr="009C5C6C">
        <w:rPr>
          <w:rFonts w:ascii="Times New Roman" w:hAnsi="Times New Roman"/>
          <w:sz w:val="24"/>
          <w:szCs w:val="24"/>
          <w:lang w:val="en-US"/>
        </w:rPr>
        <w:t xml:space="preserve"> et al. 2011; Hough 2013). Could this condition affect the earthquake scenario and lead to </w:t>
      </w:r>
      <w:r w:rsidRPr="009C5C6C">
        <w:rPr>
          <w:rFonts w:ascii="Times New Roman" w:hAnsi="Times New Roman"/>
          <w:bCs/>
          <w:sz w:val="24"/>
          <w:szCs w:val="24"/>
          <w:lang w:val="en-GB"/>
        </w:rPr>
        <w:t>overemphasize the image of the earthquake impact?</w:t>
      </w:r>
    </w:p>
    <w:p w14:paraId="35F68EBA" w14:textId="3A6907D2" w:rsidR="00ED36D4" w:rsidRPr="009C5C6C" w:rsidRDefault="00ED36D4" w:rsidP="00BA2DB2">
      <w:pPr>
        <w:spacing w:after="0" w:line="480" w:lineRule="auto"/>
        <w:jc w:val="both"/>
        <w:rPr>
          <w:rFonts w:ascii="Times New Roman" w:hAnsi="Times New Roman"/>
          <w:bCs/>
          <w:sz w:val="24"/>
          <w:szCs w:val="24"/>
          <w:lang w:val="en-GB"/>
        </w:rPr>
      </w:pPr>
      <w:r w:rsidRPr="009C5C6C">
        <w:rPr>
          <w:rFonts w:ascii="Times New Roman" w:hAnsi="Times New Roman"/>
          <w:bCs/>
          <w:sz w:val="24"/>
          <w:szCs w:val="24"/>
          <w:lang w:val="en-GB"/>
        </w:rPr>
        <w:t xml:space="preserve">To test this hypothesis we </w:t>
      </w:r>
      <w:r w:rsidR="00B56B75" w:rsidRPr="009C5C6C">
        <w:rPr>
          <w:rFonts w:ascii="Times New Roman" w:hAnsi="Times New Roman"/>
          <w:bCs/>
          <w:sz w:val="24"/>
          <w:szCs w:val="24"/>
          <w:lang w:val="en-GB"/>
        </w:rPr>
        <w:t xml:space="preserve">first of all </w:t>
      </w:r>
      <w:r w:rsidRPr="009C5C6C">
        <w:rPr>
          <w:rFonts w:ascii="Times New Roman" w:hAnsi="Times New Roman"/>
          <w:bCs/>
          <w:sz w:val="24"/>
          <w:szCs w:val="24"/>
          <w:lang w:val="en-GB"/>
        </w:rPr>
        <w:t xml:space="preserve">needed a historical earthquake to be used as </w:t>
      </w:r>
      <w:r w:rsidR="00647D0D" w:rsidRPr="009C5C6C">
        <w:rPr>
          <w:rFonts w:ascii="Times New Roman" w:hAnsi="Times New Roman"/>
          <w:bCs/>
          <w:sz w:val="24"/>
          <w:szCs w:val="24"/>
          <w:lang w:val="en-GB"/>
        </w:rPr>
        <w:t>key of interpretation</w:t>
      </w:r>
      <w:r w:rsidRPr="009C5C6C">
        <w:rPr>
          <w:rFonts w:ascii="Times New Roman" w:hAnsi="Times New Roman"/>
          <w:bCs/>
          <w:sz w:val="24"/>
          <w:szCs w:val="24"/>
          <w:lang w:val="en-GB"/>
        </w:rPr>
        <w:t xml:space="preserve">, </w:t>
      </w:r>
      <w:r w:rsidR="00647D0D" w:rsidRPr="009C5C6C">
        <w:rPr>
          <w:rFonts w:ascii="Times New Roman" w:hAnsi="Times New Roman"/>
          <w:bCs/>
          <w:sz w:val="24"/>
          <w:szCs w:val="24"/>
          <w:lang w:val="en-GB"/>
        </w:rPr>
        <w:t xml:space="preserve">with </w:t>
      </w:r>
      <w:r w:rsidRPr="009C5C6C">
        <w:rPr>
          <w:rFonts w:ascii="Times New Roman" w:hAnsi="Times New Roman"/>
          <w:bCs/>
          <w:sz w:val="24"/>
          <w:szCs w:val="24"/>
          <w:lang w:val="en-GB"/>
        </w:rPr>
        <w:t>intensity points estimated almost exclusively from damage</w:t>
      </w:r>
      <w:r w:rsidR="00DD69D6" w:rsidRPr="009C5C6C">
        <w:rPr>
          <w:rFonts w:ascii="Times New Roman" w:hAnsi="Times New Roman"/>
          <w:sz w:val="24"/>
          <w:szCs w:val="24"/>
          <w:lang w:val="en-GB"/>
        </w:rPr>
        <w:t xml:space="preserve"> to monumental buildings</w:t>
      </w:r>
      <w:r w:rsidR="00647D0D" w:rsidRPr="009C5C6C">
        <w:rPr>
          <w:rFonts w:ascii="Times New Roman" w:hAnsi="Times New Roman"/>
          <w:bCs/>
          <w:sz w:val="24"/>
          <w:szCs w:val="24"/>
          <w:lang w:val="en-GB"/>
        </w:rPr>
        <w:t>.</w:t>
      </w:r>
    </w:p>
    <w:p w14:paraId="4ECE42F8" w14:textId="074C5558"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bCs/>
          <w:sz w:val="24"/>
          <w:szCs w:val="24"/>
          <w:lang w:val="en-GB"/>
        </w:rPr>
        <w:t>The 1570 Ferrara earthquake has the suitable characteristics, as its</w:t>
      </w:r>
      <w:r w:rsidR="00647D0D" w:rsidRPr="009C5C6C">
        <w:rPr>
          <w:rFonts w:ascii="Times New Roman" w:hAnsi="Times New Roman"/>
          <w:bCs/>
          <w:sz w:val="24"/>
          <w:szCs w:val="24"/>
          <w:lang w:val="en-GB"/>
        </w:rPr>
        <w:t xml:space="preserve"> site and location resemble those of the </w:t>
      </w:r>
      <w:r w:rsidRPr="009C5C6C">
        <w:rPr>
          <w:rFonts w:ascii="Times New Roman" w:hAnsi="Times New Roman"/>
          <w:bCs/>
          <w:sz w:val="24"/>
          <w:szCs w:val="24"/>
          <w:lang w:val="en-GB"/>
        </w:rPr>
        <w:t xml:space="preserve">2012 event, and above all its accounts </w:t>
      </w:r>
      <w:r w:rsidR="00C4759C" w:rsidRPr="009C5C6C">
        <w:rPr>
          <w:rFonts w:ascii="Times New Roman" w:hAnsi="Times New Roman"/>
          <w:bCs/>
          <w:sz w:val="24"/>
          <w:szCs w:val="24"/>
          <w:lang w:val="en-GB"/>
        </w:rPr>
        <w:t xml:space="preserve">are </w:t>
      </w:r>
      <w:r w:rsidRPr="009C5C6C">
        <w:rPr>
          <w:rFonts w:ascii="Times New Roman" w:hAnsi="Times New Roman"/>
          <w:bCs/>
          <w:sz w:val="24"/>
          <w:szCs w:val="24"/>
          <w:lang w:val="en-GB"/>
        </w:rPr>
        <w:t>mainly related to effects on monumental heritage.</w:t>
      </w:r>
      <w:r w:rsidRPr="009C5C6C">
        <w:rPr>
          <w:rFonts w:ascii="Times New Roman" w:hAnsi="Times New Roman"/>
          <w:sz w:val="24"/>
          <w:szCs w:val="24"/>
          <w:lang w:val="en-US"/>
        </w:rPr>
        <w:t xml:space="preserve"> </w:t>
      </w:r>
    </w:p>
    <w:p w14:paraId="59EC1649" w14:textId="77777777" w:rsidR="00ED36D4" w:rsidRPr="009C5C6C" w:rsidRDefault="00ED36D4" w:rsidP="00BA2DB2">
      <w:pPr>
        <w:spacing w:after="0" w:line="480" w:lineRule="auto"/>
        <w:jc w:val="both"/>
        <w:rPr>
          <w:rFonts w:ascii="Times New Roman" w:hAnsi="Times New Roman"/>
          <w:sz w:val="24"/>
          <w:lang w:val="en-US"/>
        </w:rPr>
      </w:pPr>
      <w:r w:rsidRPr="009C5C6C">
        <w:rPr>
          <w:rFonts w:ascii="Times New Roman" w:hAnsi="Times New Roman"/>
          <w:sz w:val="24"/>
          <w:szCs w:val="24"/>
          <w:lang w:val="en-US"/>
        </w:rPr>
        <w:t xml:space="preserve">This event was carefully studied by </w:t>
      </w:r>
      <w:proofErr w:type="spellStart"/>
      <w:r w:rsidRPr="009C5C6C">
        <w:rPr>
          <w:rFonts w:ascii="Times New Roman" w:hAnsi="Times New Roman"/>
          <w:sz w:val="24"/>
          <w:szCs w:val="24"/>
          <w:lang w:val="en-US"/>
        </w:rPr>
        <w:t>Guidoboni</w:t>
      </w:r>
      <w:proofErr w:type="spellEnd"/>
      <w:r w:rsidRPr="009C5C6C">
        <w:rPr>
          <w:rFonts w:ascii="Times New Roman" w:hAnsi="Times New Roman"/>
          <w:sz w:val="24"/>
          <w:szCs w:val="24"/>
          <w:lang w:val="en-US"/>
        </w:rPr>
        <w:t xml:space="preserve"> et al. (2007). The </w:t>
      </w:r>
      <w:r w:rsidR="00E451DA" w:rsidRPr="009C5C6C">
        <w:rPr>
          <w:rFonts w:ascii="Times New Roman" w:hAnsi="Times New Roman"/>
          <w:sz w:val="24"/>
          <w:szCs w:val="24"/>
          <w:lang w:val="en-US"/>
        </w:rPr>
        <w:t xml:space="preserve">17 </w:t>
      </w:r>
      <w:r w:rsidRPr="009C5C6C">
        <w:rPr>
          <w:rFonts w:ascii="Times New Roman" w:hAnsi="Times New Roman"/>
          <w:sz w:val="24"/>
          <w:szCs w:val="24"/>
          <w:lang w:val="en-US"/>
        </w:rPr>
        <w:t>November 1570 main shock (Mw 5.4) started a complex seismic sequence that lasted until 1574. In the city of Ferrara most of the buildings suffered severe structural damage and a few totally collapsed; the major damage was sustained by churches, bell towers and monumental palaces.</w:t>
      </w:r>
    </w:p>
    <w:p w14:paraId="511FC177" w14:textId="77777777" w:rsidR="00ED36D4" w:rsidRPr="009C5C6C" w:rsidRDefault="00ED36D4" w:rsidP="00BA2DB2">
      <w:pPr>
        <w:spacing w:after="0" w:line="480" w:lineRule="auto"/>
        <w:jc w:val="both"/>
        <w:rPr>
          <w:rFonts w:ascii="Times New Roman" w:hAnsi="Times New Roman"/>
          <w:bCs/>
          <w:sz w:val="24"/>
          <w:szCs w:val="24"/>
          <w:lang w:val="en-GB"/>
        </w:rPr>
      </w:pPr>
      <w:r w:rsidRPr="009C5C6C">
        <w:rPr>
          <w:rFonts w:ascii="Times New Roman" w:hAnsi="Times New Roman"/>
          <w:sz w:val="24"/>
          <w:szCs w:val="24"/>
          <w:lang w:val="en-US"/>
        </w:rPr>
        <w:t xml:space="preserve">In this study </w:t>
      </w:r>
      <w:proofErr w:type="spellStart"/>
      <w:r w:rsidRPr="009C5C6C">
        <w:rPr>
          <w:rFonts w:ascii="Times New Roman" w:hAnsi="Times New Roman"/>
          <w:sz w:val="24"/>
          <w:szCs w:val="24"/>
          <w:lang w:val="en-US"/>
        </w:rPr>
        <w:t>Guidoboni</w:t>
      </w:r>
      <w:proofErr w:type="spellEnd"/>
      <w:r w:rsidRPr="009C5C6C">
        <w:rPr>
          <w:rFonts w:ascii="Times New Roman" w:hAnsi="Times New Roman"/>
          <w:sz w:val="24"/>
          <w:szCs w:val="24"/>
          <w:lang w:val="en-US"/>
        </w:rPr>
        <w:t xml:space="preserve"> et al. (2007)</w:t>
      </w:r>
      <w:r w:rsidR="00B84312" w:rsidRPr="009C5C6C">
        <w:rPr>
          <w:rFonts w:ascii="Times New Roman" w:hAnsi="Times New Roman"/>
          <w:sz w:val="24"/>
          <w:szCs w:val="24"/>
          <w:lang w:val="en-US"/>
        </w:rPr>
        <w:t xml:space="preserve"> </w:t>
      </w:r>
      <w:r w:rsidRPr="009C5C6C">
        <w:rPr>
          <w:rFonts w:ascii="Times New Roman" w:hAnsi="Times New Roman"/>
          <w:sz w:val="24"/>
          <w:szCs w:val="24"/>
          <w:lang w:val="en-US"/>
        </w:rPr>
        <w:t xml:space="preserve">assessed the intensity of most localities starting from a poor documentation. In fact, excluding Ferrara which is well documented, 32 </w:t>
      </w:r>
      <w:r w:rsidR="00B37841" w:rsidRPr="009C5C6C">
        <w:rPr>
          <w:rFonts w:ascii="Times New Roman" w:hAnsi="Times New Roman"/>
          <w:sz w:val="24"/>
          <w:szCs w:val="24"/>
          <w:lang w:val="en-US"/>
        </w:rPr>
        <w:t xml:space="preserve">localities </w:t>
      </w:r>
      <w:r w:rsidRPr="009C5C6C">
        <w:rPr>
          <w:rFonts w:ascii="Times New Roman" w:hAnsi="Times New Roman"/>
          <w:sz w:val="24"/>
          <w:szCs w:val="24"/>
          <w:lang w:val="en-US"/>
        </w:rPr>
        <w:t xml:space="preserve">out </w:t>
      </w:r>
      <w:r w:rsidR="00B04370" w:rsidRPr="009C5C6C">
        <w:rPr>
          <w:rFonts w:ascii="Times New Roman" w:hAnsi="Times New Roman"/>
          <w:sz w:val="24"/>
          <w:szCs w:val="24"/>
          <w:lang w:val="en-US"/>
        </w:rPr>
        <w:t xml:space="preserve">of </w:t>
      </w:r>
      <w:r w:rsidRPr="009C5C6C">
        <w:rPr>
          <w:rFonts w:ascii="Times New Roman" w:hAnsi="Times New Roman"/>
          <w:sz w:val="24"/>
          <w:szCs w:val="24"/>
          <w:lang w:val="en-US"/>
        </w:rPr>
        <w:t>35 hav</w:t>
      </w:r>
      <w:r w:rsidR="00B37841" w:rsidRPr="009C5C6C">
        <w:rPr>
          <w:rFonts w:ascii="Times New Roman" w:hAnsi="Times New Roman"/>
          <w:sz w:val="24"/>
          <w:szCs w:val="24"/>
          <w:lang w:val="en-US"/>
        </w:rPr>
        <w:t>e</w:t>
      </w:r>
      <w:r w:rsidRPr="009C5C6C">
        <w:rPr>
          <w:rFonts w:ascii="Times New Roman" w:hAnsi="Times New Roman"/>
          <w:sz w:val="24"/>
          <w:szCs w:val="24"/>
          <w:lang w:val="en-US"/>
        </w:rPr>
        <w:t xml:space="preserve"> intensity equal or greater than 6 MCS</w:t>
      </w:r>
      <w:r w:rsidR="00B37841" w:rsidRPr="009C5C6C">
        <w:rPr>
          <w:rFonts w:ascii="Times New Roman" w:hAnsi="Times New Roman"/>
          <w:sz w:val="24"/>
          <w:szCs w:val="24"/>
          <w:lang w:val="en-US"/>
        </w:rPr>
        <w:t xml:space="preserve"> and</w:t>
      </w:r>
      <w:r w:rsidRPr="009C5C6C">
        <w:rPr>
          <w:rFonts w:ascii="Times New Roman" w:hAnsi="Times New Roman"/>
          <w:sz w:val="24"/>
          <w:szCs w:val="24"/>
          <w:lang w:val="en-US"/>
        </w:rPr>
        <w:t xml:space="preserve"> are documented through only one source very often referring to a single monumental building. This source is a transcription of a coeval account of the apostolic visit of Cardinal </w:t>
      </w:r>
      <w:proofErr w:type="spellStart"/>
      <w:r w:rsidRPr="009C5C6C">
        <w:rPr>
          <w:rFonts w:ascii="Times New Roman" w:hAnsi="Times New Roman"/>
          <w:sz w:val="24"/>
          <w:szCs w:val="24"/>
          <w:lang w:val="en-US"/>
        </w:rPr>
        <w:t>Maremonti</w:t>
      </w:r>
      <w:proofErr w:type="spellEnd"/>
      <w:r w:rsidR="00DD69D6" w:rsidRPr="009C5C6C">
        <w:rPr>
          <w:rFonts w:ascii="Times New Roman" w:hAnsi="Times New Roman"/>
          <w:sz w:val="24"/>
          <w:szCs w:val="24"/>
          <w:lang w:val="en-US"/>
        </w:rPr>
        <w:t xml:space="preserve"> (</w:t>
      </w:r>
      <w:proofErr w:type="spellStart"/>
      <w:r w:rsidR="00DD69D6" w:rsidRPr="009C5C6C">
        <w:rPr>
          <w:rFonts w:ascii="Times New Roman" w:hAnsi="Times New Roman"/>
          <w:sz w:val="24"/>
          <w:szCs w:val="24"/>
          <w:lang w:val="en-US"/>
        </w:rPr>
        <w:t>Maremonti</w:t>
      </w:r>
      <w:proofErr w:type="spellEnd"/>
      <w:r w:rsidR="00DD69D6" w:rsidRPr="009C5C6C">
        <w:rPr>
          <w:rFonts w:ascii="Times New Roman" w:hAnsi="Times New Roman"/>
          <w:sz w:val="24"/>
          <w:szCs w:val="24"/>
          <w:lang w:val="en-US"/>
        </w:rPr>
        <w:t xml:space="preserve"> 1574),</w:t>
      </w:r>
      <w:r w:rsidRPr="009C5C6C">
        <w:rPr>
          <w:rFonts w:ascii="Times New Roman" w:hAnsi="Times New Roman"/>
          <w:sz w:val="24"/>
          <w:szCs w:val="24"/>
          <w:lang w:val="en-US"/>
        </w:rPr>
        <w:t xml:space="preserve"> and reports the damage produced by the earthquake on religious buildings.</w:t>
      </w:r>
    </w:p>
    <w:p w14:paraId="4A4DCEFE" w14:textId="4CADFB5A" w:rsidR="00ED36D4" w:rsidRPr="009C5C6C" w:rsidRDefault="00ED36D4" w:rsidP="00BA2DB2">
      <w:pPr>
        <w:spacing w:after="0" w:line="480" w:lineRule="auto"/>
        <w:jc w:val="both"/>
        <w:rPr>
          <w:rFonts w:ascii="Times New Roman" w:hAnsi="Times New Roman"/>
          <w:bCs/>
          <w:sz w:val="24"/>
          <w:szCs w:val="24"/>
          <w:lang w:val="en-GB"/>
        </w:rPr>
      </w:pPr>
      <w:r w:rsidRPr="009C5C6C">
        <w:rPr>
          <w:rFonts w:ascii="Times New Roman" w:hAnsi="Times New Roman"/>
          <w:sz w:val="24"/>
          <w:szCs w:val="24"/>
          <w:lang w:val="en-US"/>
        </w:rPr>
        <w:t xml:space="preserve">On the base of these reports </w:t>
      </w:r>
      <w:r w:rsidR="00B37841" w:rsidRPr="009C5C6C">
        <w:rPr>
          <w:rFonts w:ascii="Times New Roman" w:hAnsi="Times New Roman"/>
          <w:sz w:val="24"/>
          <w:szCs w:val="24"/>
          <w:lang w:val="en-US"/>
        </w:rPr>
        <w:t xml:space="preserve">we deduced </w:t>
      </w:r>
      <w:r w:rsidR="00280DA7" w:rsidRPr="009C5C6C">
        <w:rPr>
          <w:rFonts w:ascii="Times New Roman" w:hAnsi="Times New Roman"/>
          <w:bCs/>
          <w:sz w:val="24"/>
          <w:szCs w:val="24"/>
          <w:lang w:val="en-GB"/>
        </w:rPr>
        <w:t xml:space="preserve">the </w:t>
      </w:r>
      <w:r w:rsidRPr="009C5C6C">
        <w:rPr>
          <w:rFonts w:ascii="Times New Roman" w:hAnsi="Times New Roman"/>
          <w:bCs/>
          <w:sz w:val="24"/>
          <w:szCs w:val="24"/>
          <w:lang w:val="en-GB"/>
        </w:rPr>
        <w:t>interpretative scheme</w:t>
      </w:r>
      <w:r w:rsidRPr="009C5C6C">
        <w:rPr>
          <w:rFonts w:ascii="Times New Roman" w:hAnsi="Times New Roman"/>
          <w:sz w:val="24"/>
          <w:szCs w:val="24"/>
          <w:lang w:val="en-US"/>
        </w:rPr>
        <w:t xml:space="preserve"> </w:t>
      </w:r>
      <w:r w:rsidR="00280DA7" w:rsidRPr="009C5C6C">
        <w:rPr>
          <w:rFonts w:ascii="Times New Roman" w:hAnsi="Times New Roman"/>
          <w:sz w:val="24"/>
          <w:szCs w:val="24"/>
          <w:lang w:val="en-US"/>
        </w:rPr>
        <w:t xml:space="preserve">used by </w:t>
      </w:r>
      <w:proofErr w:type="spellStart"/>
      <w:r w:rsidR="00280DA7" w:rsidRPr="009C5C6C">
        <w:rPr>
          <w:rFonts w:ascii="Times New Roman" w:hAnsi="Times New Roman"/>
          <w:sz w:val="24"/>
          <w:szCs w:val="24"/>
          <w:lang w:val="en-US"/>
        </w:rPr>
        <w:t>Guidoboni</w:t>
      </w:r>
      <w:proofErr w:type="spellEnd"/>
      <w:r w:rsidR="00280DA7" w:rsidRPr="009C5C6C">
        <w:rPr>
          <w:rFonts w:ascii="Times New Roman" w:hAnsi="Times New Roman"/>
          <w:sz w:val="24"/>
          <w:szCs w:val="24"/>
          <w:lang w:val="en-US"/>
        </w:rPr>
        <w:t xml:space="preserve"> et al. (2007) </w:t>
      </w:r>
      <w:r w:rsidRPr="009C5C6C">
        <w:rPr>
          <w:rFonts w:ascii="Times New Roman" w:hAnsi="Times New Roman"/>
          <w:sz w:val="24"/>
          <w:szCs w:val="24"/>
          <w:lang w:val="en-US"/>
        </w:rPr>
        <w:t>for the assessment of the intensity (Tab. 2).</w:t>
      </w:r>
      <w:r w:rsidR="003A7CBD" w:rsidRPr="009C5C6C">
        <w:rPr>
          <w:rFonts w:ascii="Times New Roman" w:hAnsi="Times New Roman"/>
          <w:sz w:val="24"/>
          <w:szCs w:val="24"/>
          <w:lang w:val="en-US"/>
        </w:rPr>
        <w:t xml:space="preserve"> In table 2 two examples of intensity assignment from </w:t>
      </w:r>
      <w:proofErr w:type="spellStart"/>
      <w:r w:rsidR="003A7CBD" w:rsidRPr="009C5C6C">
        <w:rPr>
          <w:rFonts w:ascii="Times New Roman" w:hAnsi="Times New Roman"/>
          <w:sz w:val="24"/>
          <w:szCs w:val="24"/>
          <w:lang w:val="en-US"/>
        </w:rPr>
        <w:t>Guidoboni</w:t>
      </w:r>
      <w:proofErr w:type="spellEnd"/>
      <w:r w:rsidR="003A7CBD" w:rsidRPr="009C5C6C">
        <w:rPr>
          <w:rFonts w:ascii="Times New Roman" w:hAnsi="Times New Roman"/>
          <w:sz w:val="24"/>
          <w:szCs w:val="24"/>
          <w:lang w:val="en-US"/>
        </w:rPr>
        <w:t xml:space="preserve"> et al. (2007) are given: in the first row the assessed intensity is 6 </w:t>
      </w:r>
      <w:r w:rsidR="003A7CBD" w:rsidRPr="009C5C6C">
        <w:rPr>
          <w:rFonts w:ascii="Times New Roman" w:hAnsi="Times New Roman"/>
          <w:sz w:val="24"/>
          <w:szCs w:val="24"/>
          <w:lang w:val="en-US"/>
        </w:rPr>
        <w:lastRenderedPageBreak/>
        <w:t>MCS for a damage that can be mended; in the second row the assessed intensity is 7-8 MCS for heavy damage to the roof and the belfry, in danger of collapsing</w:t>
      </w:r>
      <w:r w:rsidR="00925881" w:rsidRPr="009C5C6C">
        <w:rPr>
          <w:rFonts w:ascii="Times New Roman" w:hAnsi="Times New Roman"/>
          <w:sz w:val="24"/>
          <w:szCs w:val="24"/>
          <w:lang w:val="en-US"/>
        </w:rPr>
        <w:t>.</w:t>
      </w:r>
    </w:p>
    <w:p w14:paraId="260ABB2B" w14:textId="6E3E87E5" w:rsidR="00ED36D4" w:rsidRPr="009C5C6C" w:rsidRDefault="00E21868"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The following step is the attempt t</w:t>
      </w:r>
      <w:r w:rsidR="00ED36D4" w:rsidRPr="009C5C6C">
        <w:rPr>
          <w:rFonts w:ascii="Times New Roman" w:hAnsi="Times New Roman"/>
          <w:sz w:val="24"/>
          <w:szCs w:val="24"/>
          <w:lang w:val="en-US"/>
        </w:rPr>
        <w:t>o apply the same scheme to the 2012 Emilia earthquake</w:t>
      </w:r>
      <w:r w:rsidR="00992EA2" w:rsidRPr="009C5C6C">
        <w:rPr>
          <w:rFonts w:ascii="Times New Roman" w:hAnsi="Times New Roman"/>
          <w:sz w:val="24"/>
          <w:szCs w:val="24"/>
          <w:lang w:val="en-US"/>
        </w:rPr>
        <w:t>, as a further and more extreme historical reading</w:t>
      </w:r>
      <w:r w:rsidR="00B56B75" w:rsidRPr="009C5C6C">
        <w:rPr>
          <w:rFonts w:ascii="Times New Roman" w:hAnsi="Times New Roman"/>
          <w:sz w:val="24"/>
          <w:szCs w:val="24"/>
          <w:lang w:val="en-US"/>
        </w:rPr>
        <w:t>, in order to see how the scenario of that earthquake changes</w:t>
      </w:r>
      <w:r w:rsidR="00FA6F9B" w:rsidRPr="009C5C6C">
        <w:rPr>
          <w:rFonts w:ascii="Times New Roman" w:hAnsi="Times New Roman"/>
          <w:sz w:val="24"/>
          <w:szCs w:val="24"/>
          <w:lang w:val="en-US"/>
        </w:rPr>
        <w:t>.</w:t>
      </w:r>
      <w:r w:rsidR="00992EA2" w:rsidRPr="009C5C6C">
        <w:rPr>
          <w:rFonts w:ascii="Times New Roman" w:hAnsi="Times New Roman"/>
          <w:sz w:val="24"/>
          <w:szCs w:val="24"/>
          <w:lang w:val="en-US"/>
        </w:rPr>
        <w:t xml:space="preserve"> </w:t>
      </w:r>
      <w:r w:rsidR="00B56B75" w:rsidRPr="009C5C6C">
        <w:rPr>
          <w:rFonts w:ascii="Times New Roman" w:hAnsi="Times New Roman"/>
          <w:sz w:val="24"/>
          <w:szCs w:val="24"/>
          <w:lang w:val="en-US"/>
        </w:rPr>
        <w:t>Therefore,</w:t>
      </w:r>
      <w:r w:rsidR="0095769B" w:rsidRPr="009C5C6C">
        <w:rPr>
          <w:rFonts w:ascii="Times New Roman" w:hAnsi="Times New Roman"/>
          <w:sz w:val="24"/>
          <w:szCs w:val="24"/>
          <w:lang w:val="en-US"/>
        </w:rPr>
        <w:t xml:space="preserve"> </w:t>
      </w:r>
      <w:r w:rsidR="00ED36D4" w:rsidRPr="009C5C6C">
        <w:rPr>
          <w:rFonts w:ascii="Times New Roman" w:hAnsi="Times New Roman"/>
          <w:sz w:val="24"/>
          <w:szCs w:val="24"/>
          <w:lang w:val="en-US"/>
        </w:rPr>
        <w:t>we filtered the data from the EMS98 macroseismic survey (Tertulliani et al</w:t>
      </w:r>
      <w:r w:rsidR="00817558" w:rsidRPr="009C5C6C">
        <w:rPr>
          <w:rFonts w:ascii="Times New Roman" w:hAnsi="Times New Roman"/>
          <w:sz w:val="24"/>
          <w:szCs w:val="24"/>
          <w:lang w:val="en-US"/>
        </w:rPr>
        <w:t>.</w:t>
      </w:r>
      <w:r w:rsidR="00ED36D4" w:rsidRPr="009C5C6C">
        <w:rPr>
          <w:rFonts w:ascii="Times New Roman" w:hAnsi="Times New Roman"/>
          <w:sz w:val="24"/>
          <w:szCs w:val="24"/>
          <w:lang w:val="en-US"/>
        </w:rPr>
        <w:t xml:space="preserve"> 2012</w:t>
      </w:r>
      <w:r w:rsidR="00C1662D" w:rsidRPr="009C5C6C">
        <w:rPr>
          <w:rFonts w:ascii="Times New Roman" w:hAnsi="Times New Roman"/>
          <w:sz w:val="24"/>
          <w:szCs w:val="24"/>
          <w:lang w:val="en-US"/>
        </w:rPr>
        <w:t>a</w:t>
      </w:r>
      <w:r w:rsidR="00ED36D4" w:rsidRPr="009C5C6C">
        <w:rPr>
          <w:rFonts w:ascii="Times New Roman" w:hAnsi="Times New Roman"/>
          <w:sz w:val="24"/>
          <w:szCs w:val="24"/>
          <w:lang w:val="en-US"/>
        </w:rPr>
        <w:t>) selecting information related to monumental buildings only (</w:t>
      </w:r>
      <w:r w:rsidR="00C827E1" w:rsidRPr="009C5C6C">
        <w:rPr>
          <w:rFonts w:ascii="Times New Roman" w:hAnsi="Times New Roman"/>
          <w:sz w:val="24"/>
          <w:szCs w:val="24"/>
          <w:lang w:val="en-US"/>
        </w:rPr>
        <w:t>see the example</w:t>
      </w:r>
      <w:r w:rsidR="00925881" w:rsidRPr="009C5C6C">
        <w:rPr>
          <w:rFonts w:ascii="Times New Roman" w:hAnsi="Times New Roman"/>
          <w:sz w:val="24"/>
          <w:szCs w:val="24"/>
          <w:lang w:val="en-US"/>
        </w:rPr>
        <w:t>s</w:t>
      </w:r>
      <w:r w:rsidR="00C827E1" w:rsidRPr="009C5C6C">
        <w:rPr>
          <w:rFonts w:ascii="Times New Roman" w:hAnsi="Times New Roman"/>
          <w:sz w:val="24"/>
          <w:szCs w:val="24"/>
          <w:lang w:val="en-US"/>
        </w:rPr>
        <w:t xml:space="preserve"> in </w:t>
      </w:r>
      <w:r w:rsidR="00ED36D4" w:rsidRPr="009C5C6C">
        <w:rPr>
          <w:rFonts w:ascii="Times New Roman" w:hAnsi="Times New Roman"/>
          <w:sz w:val="24"/>
          <w:szCs w:val="24"/>
          <w:lang w:val="en-US"/>
        </w:rPr>
        <w:t>tab</w:t>
      </w:r>
      <w:r w:rsidR="00C827E1" w:rsidRPr="009C5C6C">
        <w:rPr>
          <w:rFonts w:ascii="Times New Roman" w:hAnsi="Times New Roman"/>
          <w:sz w:val="24"/>
          <w:szCs w:val="24"/>
          <w:lang w:val="en-US"/>
        </w:rPr>
        <w:t>le</w:t>
      </w:r>
      <w:r w:rsidR="00ED36D4" w:rsidRPr="009C5C6C">
        <w:rPr>
          <w:rFonts w:ascii="Times New Roman" w:hAnsi="Times New Roman"/>
          <w:sz w:val="24"/>
          <w:szCs w:val="24"/>
          <w:lang w:val="en-US"/>
        </w:rPr>
        <w:t xml:space="preserve"> 3).</w:t>
      </w:r>
    </w:p>
    <w:p w14:paraId="04BB32BF" w14:textId="6FF04ADC"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In synthesis we suppose that if the 2012 Emilia earthquake had happened in XVI century,</w:t>
      </w:r>
      <w:r w:rsidRPr="009C5C6C" w:rsidDel="005415EB">
        <w:rPr>
          <w:rFonts w:ascii="Times New Roman" w:hAnsi="Times New Roman"/>
          <w:sz w:val="24"/>
          <w:szCs w:val="24"/>
          <w:lang w:val="en-US"/>
        </w:rPr>
        <w:t xml:space="preserve"> </w:t>
      </w:r>
      <w:r w:rsidRPr="009C5C6C">
        <w:rPr>
          <w:rFonts w:ascii="Times New Roman" w:hAnsi="Times New Roman"/>
          <w:sz w:val="24"/>
          <w:szCs w:val="24"/>
          <w:lang w:val="en-US"/>
        </w:rPr>
        <w:t>very likely the only information preserved would have been those about important buildings such as monumental and public buildings</w:t>
      </w:r>
      <w:r w:rsidR="00FA6F9B" w:rsidRPr="009C5C6C">
        <w:rPr>
          <w:rFonts w:ascii="Times New Roman" w:hAnsi="Times New Roman"/>
          <w:sz w:val="24"/>
          <w:szCs w:val="24"/>
          <w:lang w:val="en-US"/>
        </w:rPr>
        <w:t>.</w:t>
      </w:r>
    </w:p>
    <w:p w14:paraId="1C967FDD" w14:textId="77777777"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The results of this procedure show a general increase of the assessed intensities (</w:t>
      </w:r>
      <w:r w:rsidR="00BC01DA" w:rsidRPr="009C5C6C">
        <w:rPr>
          <w:rFonts w:ascii="Times New Roman" w:hAnsi="Times New Roman"/>
          <w:sz w:val="24"/>
          <w:szCs w:val="24"/>
          <w:lang w:val="en-US"/>
        </w:rPr>
        <w:t>Appendix 1</w:t>
      </w:r>
      <w:r w:rsidR="00DD69D6" w:rsidRPr="009C5C6C">
        <w:rPr>
          <w:rFonts w:ascii="Times New Roman" w:hAnsi="Times New Roman"/>
          <w:sz w:val="24"/>
          <w:szCs w:val="24"/>
          <w:lang w:val="en-US"/>
        </w:rPr>
        <w:t xml:space="preserve">), </w:t>
      </w:r>
      <w:r w:rsidRPr="009C5C6C">
        <w:rPr>
          <w:rFonts w:ascii="Times New Roman" w:hAnsi="Times New Roman"/>
          <w:sz w:val="24"/>
          <w:szCs w:val="24"/>
          <w:lang w:val="en-US"/>
        </w:rPr>
        <w:t>considering exclusively the damage on monumental buildings (hereinafter I</w:t>
      </w:r>
      <w:r w:rsidRPr="009C5C6C">
        <w:rPr>
          <w:rFonts w:ascii="Times New Roman" w:hAnsi="Times New Roman"/>
          <w:sz w:val="24"/>
          <w:szCs w:val="24"/>
          <w:vertAlign w:val="subscript"/>
          <w:lang w:val="en-US"/>
        </w:rPr>
        <w:t>MON</w:t>
      </w:r>
      <w:r w:rsidRPr="009C5C6C">
        <w:rPr>
          <w:rFonts w:ascii="Times New Roman" w:hAnsi="Times New Roman"/>
          <w:sz w:val="24"/>
          <w:szCs w:val="24"/>
          <w:lang w:val="en-US"/>
        </w:rPr>
        <w:t xml:space="preserve">). </w:t>
      </w:r>
    </w:p>
    <w:p w14:paraId="05A6353C" w14:textId="21995E7C" w:rsidR="00130389"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For instance in San </w:t>
      </w:r>
      <w:proofErr w:type="spellStart"/>
      <w:r w:rsidRPr="009C5C6C">
        <w:rPr>
          <w:rFonts w:ascii="Times New Roman" w:hAnsi="Times New Roman"/>
          <w:sz w:val="24"/>
          <w:szCs w:val="24"/>
          <w:lang w:val="en-US"/>
        </w:rPr>
        <w:t>Felice</w:t>
      </w:r>
      <w:proofErr w:type="spellEnd"/>
      <w:r w:rsidRPr="009C5C6C">
        <w:rPr>
          <w:rFonts w:ascii="Times New Roman" w:hAnsi="Times New Roman"/>
          <w:sz w:val="24"/>
          <w:szCs w:val="24"/>
          <w:lang w:val="en-US"/>
        </w:rPr>
        <w:t xml:space="preserve"> </w:t>
      </w:r>
      <w:proofErr w:type="spellStart"/>
      <w:r w:rsidRPr="009C5C6C">
        <w:rPr>
          <w:rFonts w:ascii="Times New Roman" w:hAnsi="Times New Roman"/>
          <w:sz w:val="24"/>
          <w:szCs w:val="24"/>
          <w:lang w:val="en-US"/>
        </w:rPr>
        <w:t>sul</w:t>
      </w:r>
      <w:proofErr w:type="spellEnd"/>
      <w:r w:rsidRPr="009C5C6C">
        <w:rPr>
          <w:rFonts w:ascii="Times New Roman" w:hAnsi="Times New Roman"/>
          <w:sz w:val="24"/>
          <w:szCs w:val="24"/>
          <w:lang w:val="en-US"/>
        </w:rPr>
        <w:t xml:space="preserve"> </w:t>
      </w:r>
      <w:proofErr w:type="spellStart"/>
      <w:r w:rsidRPr="009C5C6C">
        <w:rPr>
          <w:rFonts w:ascii="Times New Roman" w:hAnsi="Times New Roman"/>
          <w:sz w:val="24"/>
          <w:szCs w:val="24"/>
          <w:lang w:val="en-US"/>
        </w:rPr>
        <w:t>Panaro</w:t>
      </w:r>
      <w:proofErr w:type="spellEnd"/>
      <w:r w:rsidRPr="009C5C6C">
        <w:rPr>
          <w:rFonts w:ascii="Times New Roman" w:hAnsi="Times New Roman"/>
          <w:sz w:val="24"/>
          <w:szCs w:val="24"/>
          <w:lang w:val="en-US"/>
        </w:rPr>
        <w:t xml:space="preserve">, where the </w:t>
      </w:r>
      <w:r w:rsidR="00BC01DA" w:rsidRPr="009C5C6C">
        <w:rPr>
          <w:rFonts w:ascii="Times New Roman" w:hAnsi="Times New Roman"/>
          <w:sz w:val="24"/>
          <w:szCs w:val="24"/>
          <w:lang w:val="en-US"/>
        </w:rPr>
        <w:t>I</w:t>
      </w:r>
      <w:r w:rsidR="00BC01DA" w:rsidRPr="009C5C6C">
        <w:rPr>
          <w:rFonts w:ascii="Times New Roman" w:hAnsi="Times New Roman"/>
          <w:sz w:val="24"/>
          <w:szCs w:val="24"/>
          <w:vertAlign w:val="subscript"/>
          <w:lang w:val="en-US"/>
        </w:rPr>
        <w:t xml:space="preserve">WBS </w:t>
      </w:r>
      <w:r w:rsidRPr="009C5C6C">
        <w:rPr>
          <w:rFonts w:ascii="Times New Roman" w:hAnsi="Times New Roman"/>
          <w:sz w:val="24"/>
          <w:szCs w:val="24"/>
          <w:lang w:val="en-US"/>
        </w:rPr>
        <w:t>assessed is 7</w:t>
      </w:r>
      <w:r w:rsidR="00817558" w:rsidRPr="009C5C6C">
        <w:rPr>
          <w:rFonts w:ascii="Times New Roman" w:hAnsi="Times New Roman"/>
          <w:sz w:val="24"/>
          <w:szCs w:val="24"/>
          <w:lang w:val="en-US"/>
        </w:rPr>
        <w:t xml:space="preserve"> </w:t>
      </w:r>
      <w:r w:rsidR="00B04370" w:rsidRPr="009C5C6C">
        <w:rPr>
          <w:rFonts w:ascii="Times New Roman" w:hAnsi="Times New Roman"/>
          <w:sz w:val="24"/>
          <w:szCs w:val="24"/>
          <w:lang w:val="en-US"/>
        </w:rPr>
        <w:t>EMS98</w:t>
      </w:r>
      <w:r w:rsidRPr="009C5C6C">
        <w:rPr>
          <w:rFonts w:ascii="Times New Roman" w:hAnsi="Times New Roman"/>
          <w:sz w:val="24"/>
          <w:szCs w:val="24"/>
          <w:lang w:val="en-US"/>
        </w:rPr>
        <w:t>, the intensity based on monumental heritage is I</w:t>
      </w:r>
      <w:r w:rsidRPr="009C5C6C">
        <w:rPr>
          <w:rFonts w:ascii="Times New Roman" w:hAnsi="Times New Roman"/>
          <w:sz w:val="24"/>
          <w:szCs w:val="24"/>
          <w:vertAlign w:val="subscript"/>
          <w:lang w:val="en-US"/>
        </w:rPr>
        <w:t>MON</w:t>
      </w:r>
      <w:r w:rsidRPr="009C5C6C">
        <w:rPr>
          <w:rFonts w:ascii="Times New Roman" w:hAnsi="Times New Roman"/>
          <w:sz w:val="24"/>
          <w:szCs w:val="24"/>
          <w:lang w:val="en-US"/>
        </w:rPr>
        <w:t xml:space="preserve"> =9</w:t>
      </w:r>
      <w:r w:rsidR="00B04370" w:rsidRPr="009C5C6C">
        <w:rPr>
          <w:rFonts w:ascii="Times New Roman" w:hAnsi="Times New Roman"/>
          <w:sz w:val="24"/>
          <w:szCs w:val="24"/>
          <w:lang w:val="en-US"/>
        </w:rPr>
        <w:t xml:space="preserve"> MCS</w:t>
      </w:r>
      <w:r w:rsidRPr="009C5C6C">
        <w:rPr>
          <w:rFonts w:ascii="Times New Roman" w:hAnsi="Times New Roman"/>
          <w:sz w:val="24"/>
          <w:szCs w:val="24"/>
          <w:lang w:val="en-US"/>
        </w:rPr>
        <w:t>.</w:t>
      </w:r>
    </w:p>
    <w:p w14:paraId="54B3F6C8" w14:textId="54550348"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As </w:t>
      </w:r>
      <w:r w:rsidR="00DD69D6" w:rsidRPr="009C5C6C">
        <w:rPr>
          <w:rFonts w:ascii="Times New Roman" w:hAnsi="Times New Roman"/>
          <w:sz w:val="24"/>
          <w:szCs w:val="24"/>
          <w:lang w:val="en-US"/>
        </w:rPr>
        <w:t>regards</w:t>
      </w:r>
      <w:r w:rsidRPr="009C5C6C">
        <w:rPr>
          <w:rFonts w:ascii="Times New Roman" w:hAnsi="Times New Roman"/>
          <w:sz w:val="24"/>
          <w:szCs w:val="24"/>
          <w:lang w:val="en-US"/>
        </w:rPr>
        <w:t xml:space="preserve"> the macroseismic magnitude</w:t>
      </w:r>
      <w:r w:rsidR="00DD69D6" w:rsidRPr="009C5C6C">
        <w:rPr>
          <w:rFonts w:ascii="Times New Roman" w:hAnsi="Times New Roman"/>
          <w:sz w:val="24"/>
          <w:szCs w:val="24"/>
          <w:lang w:val="en-US"/>
        </w:rPr>
        <w:t>,</w:t>
      </w:r>
      <w:r w:rsidRPr="009C5C6C">
        <w:rPr>
          <w:rFonts w:ascii="Times New Roman" w:hAnsi="Times New Roman"/>
          <w:sz w:val="24"/>
          <w:szCs w:val="24"/>
          <w:lang w:val="en-US"/>
        </w:rPr>
        <w:t xml:space="preserve"> the solution inferred from the data (</w:t>
      </w:r>
      <w:proofErr w:type="spellStart"/>
      <w:r w:rsidRPr="009C5C6C">
        <w:rPr>
          <w:rFonts w:ascii="Times New Roman" w:hAnsi="Times New Roman"/>
          <w:sz w:val="24"/>
          <w:szCs w:val="24"/>
          <w:lang w:val="en-US"/>
        </w:rPr>
        <w:t>Gasperini</w:t>
      </w:r>
      <w:proofErr w:type="spellEnd"/>
      <w:r w:rsidRPr="009C5C6C">
        <w:rPr>
          <w:rFonts w:ascii="Times New Roman" w:hAnsi="Times New Roman"/>
          <w:sz w:val="24"/>
          <w:szCs w:val="24"/>
          <w:lang w:val="en-US"/>
        </w:rPr>
        <w:t xml:space="preserve"> et al., 2010) is M</w:t>
      </w:r>
      <w:r w:rsidRPr="009C5C6C">
        <w:rPr>
          <w:rFonts w:ascii="Times New Roman" w:hAnsi="Times New Roman"/>
          <w:sz w:val="24"/>
          <w:szCs w:val="24"/>
          <w:vertAlign w:val="subscript"/>
          <w:lang w:val="en-US"/>
        </w:rPr>
        <w:t>MON</w:t>
      </w:r>
      <w:r w:rsidRPr="009C5C6C">
        <w:rPr>
          <w:rFonts w:ascii="Times New Roman" w:hAnsi="Times New Roman"/>
          <w:sz w:val="24"/>
          <w:szCs w:val="24"/>
          <w:lang w:val="en-US"/>
        </w:rPr>
        <w:t xml:space="preserve"> =6.0.</w:t>
      </w:r>
    </w:p>
    <w:p w14:paraId="170F4B06" w14:textId="77777777" w:rsidR="00ED36D4" w:rsidRPr="009C5C6C" w:rsidRDefault="00A67109"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In Figure</w:t>
      </w:r>
      <w:r w:rsidR="00ED36D4" w:rsidRPr="009C5C6C">
        <w:rPr>
          <w:rFonts w:ascii="Times New Roman" w:hAnsi="Times New Roman"/>
          <w:lang w:val="en-US"/>
        </w:rPr>
        <w:t xml:space="preserve"> </w:t>
      </w:r>
      <w:r w:rsidR="00B57DF0" w:rsidRPr="009C5C6C">
        <w:rPr>
          <w:rFonts w:ascii="Times New Roman" w:hAnsi="Times New Roman"/>
          <w:sz w:val="24"/>
          <w:szCs w:val="24"/>
          <w:lang w:val="en-US"/>
        </w:rPr>
        <w:t>7</w:t>
      </w:r>
      <w:r w:rsidR="00405187" w:rsidRPr="009C5C6C">
        <w:rPr>
          <w:rFonts w:ascii="Times New Roman" w:hAnsi="Times New Roman"/>
          <w:sz w:val="24"/>
          <w:szCs w:val="24"/>
          <w:lang w:val="en-US"/>
        </w:rPr>
        <w:t xml:space="preserve"> </w:t>
      </w:r>
      <w:r w:rsidR="002213C1" w:rsidRPr="009C5C6C">
        <w:rPr>
          <w:rFonts w:ascii="Times New Roman" w:hAnsi="Times New Roman"/>
          <w:sz w:val="24"/>
          <w:szCs w:val="24"/>
          <w:lang w:val="en-US"/>
        </w:rPr>
        <w:t xml:space="preserve">the </w:t>
      </w:r>
      <w:r w:rsidR="00ED36D4" w:rsidRPr="009C5C6C">
        <w:rPr>
          <w:rFonts w:ascii="Times New Roman" w:hAnsi="Times New Roman"/>
          <w:sz w:val="24"/>
          <w:szCs w:val="24"/>
          <w:lang w:val="en-US"/>
        </w:rPr>
        <w:t>frequency of intensities of the three methods (WBS, OTC, MON) are reported for different intensity classes.</w:t>
      </w:r>
    </w:p>
    <w:p w14:paraId="40BDDC07" w14:textId="4972AA6C"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The </w:t>
      </w:r>
      <w:r w:rsidR="00BC01DA" w:rsidRPr="009C5C6C">
        <w:rPr>
          <w:rFonts w:ascii="Times New Roman" w:hAnsi="Times New Roman"/>
          <w:sz w:val="24"/>
          <w:szCs w:val="24"/>
          <w:lang w:val="en-US"/>
        </w:rPr>
        <w:t>w</w:t>
      </w:r>
      <w:r w:rsidR="008C6BF9" w:rsidRPr="009C5C6C">
        <w:rPr>
          <w:rFonts w:ascii="Times New Roman" w:hAnsi="Times New Roman"/>
          <w:sz w:val="24"/>
          <w:szCs w:val="24"/>
          <w:lang w:val="en-US"/>
        </w:rPr>
        <w:t>hit</w:t>
      </w:r>
      <w:r w:rsidR="00BC01DA" w:rsidRPr="009C5C6C">
        <w:rPr>
          <w:rFonts w:ascii="Times New Roman" w:hAnsi="Times New Roman"/>
          <w:sz w:val="24"/>
          <w:szCs w:val="24"/>
          <w:lang w:val="en-US"/>
        </w:rPr>
        <w:t xml:space="preserve">e </w:t>
      </w:r>
      <w:r w:rsidRPr="009C5C6C">
        <w:rPr>
          <w:rFonts w:ascii="Times New Roman" w:hAnsi="Times New Roman"/>
          <w:sz w:val="24"/>
          <w:szCs w:val="24"/>
          <w:lang w:val="en-US"/>
        </w:rPr>
        <w:t xml:space="preserve">and </w:t>
      </w:r>
      <w:r w:rsidR="00BC01DA" w:rsidRPr="009C5C6C">
        <w:rPr>
          <w:rFonts w:ascii="Times New Roman" w:hAnsi="Times New Roman"/>
          <w:sz w:val="24"/>
          <w:szCs w:val="24"/>
          <w:lang w:val="en-US"/>
        </w:rPr>
        <w:t>pale grey</w:t>
      </w:r>
      <w:r w:rsidR="00C827E1" w:rsidRPr="009C5C6C">
        <w:rPr>
          <w:rFonts w:ascii="Times New Roman" w:hAnsi="Times New Roman"/>
          <w:sz w:val="24"/>
          <w:szCs w:val="24"/>
          <w:lang w:val="en-US"/>
        </w:rPr>
        <w:t xml:space="preserve"> bars</w:t>
      </w:r>
      <w:r w:rsidRPr="009C5C6C">
        <w:rPr>
          <w:rFonts w:ascii="Times New Roman" w:hAnsi="Times New Roman"/>
          <w:sz w:val="24"/>
          <w:szCs w:val="24"/>
          <w:lang w:val="en-US"/>
        </w:rPr>
        <w:t xml:space="preserve"> are the same</w:t>
      </w:r>
      <w:r w:rsidR="004E6225" w:rsidRPr="009C5C6C">
        <w:rPr>
          <w:rFonts w:ascii="Times New Roman" w:hAnsi="Times New Roman"/>
          <w:sz w:val="24"/>
          <w:szCs w:val="24"/>
          <w:lang w:val="en-US"/>
        </w:rPr>
        <w:t xml:space="preserve"> as</w:t>
      </w:r>
      <w:r w:rsidRPr="009C5C6C">
        <w:rPr>
          <w:rFonts w:ascii="Times New Roman" w:hAnsi="Times New Roman"/>
          <w:sz w:val="24"/>
          <w:szCs w:val="24"/>
          <w:lang w:val="en-US"/>
        </w:rPr>
        <w:t xml:space="preserve"> in Figure </w:t>
      </w:r>
      <w:r w:rsidR="00B57DF0" w:rsidRPr="009C5C6C">
        <w:rPr>
          <w:rFonts w:ascii="Times New Roman" w:hAnsi="Times New Roman"/>
          <w:sz w:val="24"/>
          <w:szCs w:val="24"/>
          <w:lang w:val="en-US"/>
        </w:rPr>
        <w:t>6</w:t>
      </w:r>
      <w:r w:rsidRPr="009C5C6C">
        <w:rPr>
          <w:rFonts w:ascii="Times New Roman" w:hAnsi="Times New Roman"/>
          <w:sz w:val="24"/>
          <w:szCs w:val="24"/>
          <w:lang w:val="en-US"/>
        </w:rPr>
        <w:t xml:space="preserve"> while </w:t>
      </w:r>
      <w:r w:rsidR="00BC01DA" w:rsidRPr="009C5C6C">
        <w:rPr>
          <w:rFonts w:ascii="Times New Roman" w:hAnsi="Times New Roman"/>
          <w:sz w:val="24"/>
          <w:szCs w:val="24"/>
          <w:lang w:val="en-US"/>
        </w:rPr>
        <w:t xml:space="preserve">dark grey </w:t>
      </w:r>
      <w:r w:rsidRPr="009C5C6C">
        <w:rPr>
          <w:rFonts w:ascii="Times New Roman" w:hAnsi="Times New Roman"/>
          <w:sz w:val="24"/>
          <w:szCs w:val="24"/>
          <w:lang w:val="en-US"/>
        </w:rPr>
        <w:t xml:space="preserve">bars represent the frequency of intensities assessed on monumental damage for different classes. The mean value has considerably increased and starting from 6.1 MCS (dashed </w:t>
      </w:r>
      <w:r w:rsidR="008C6BF9" w:rsidRPr="009C5C6C">
        <w:rPr>
          <w:rFonts w:ascii="Times New Roman" w:hAnsi="Times New Roman"/>
          <w:sz w:val="24"/>
          <w:szCs w:val="24"/>
          <w:lang w:val="en-US"/>
        </w:rPr>
        <w:t xml:space="preserve">black </w:t>
      </w:r>
      <w:r w:rsidRPr="009C5C6C">
        <w:rPr>
          <w:rFonts w:ascii="Times New Roman" w:hAnsi="Times New Roman"/>
          <w:sz w:val="24"/>
          <w:szCs w:val="24"/>
          <w:lang w:val="en-US"/>
        </w:rPr>
        <w:t>line) for the WBS distribution it has reached 7.3 MCS value for the I</w:t>
      </w:r>
      <w:r w:rsidRPr="009C5C6C">
        <w:rPr>
          <w:rFonts w:ascii="Times New Roman" w:hAnsi="Times New Roman"/>
          <w:sz w:val="24"/>
          <w:szCs w:val="24"/>
          <w:vertAlign w:val="subscript"/>
          <w:lang w:val="en-US"/>
        </w:rPr>
        <w:t>MON</w:t>
      </w:r>
      <w:r w:rsidRPr="009C5C6C">
        <w:rPr>
          <w:rFonts w:ascii="Times New Roman" w:hAnsi="Times New Roman"/>
          <w:sz w:val="24"/>
          <w:szCs w:val="24"/>
          <w:lang w:val="en-US"/>
        </w:rPr>
        <w:t xml:space="preserve"> (dashed </w:t>
      </w:r>
      <w:r w:rsidR="008C6BF9" w:rsidRPr="009C5C6C">
        <w:rPr>
          <w:rFonts w:ascii="Times New Roman" w:hAnsi="Times New Roman"/>
          <w:sz w:val="24"/>
          <w:szCs w:val="24"/>
          <w:lang w:val="en-US"/>
        </w:rPr>
        <w:t>dark grey</w:t>
      </w:r>
      <w:r w:rsidRPr="009C5C6C">
        <w:rPr>
          <w:rFonts w:ascii="Times New Roman" w:hAnsi="Times New Roman"/>
          <w:sz w:val="24"/>
          <w:szCs w:val="24"/>
          <w:lang w:val="en-US"/>
        </w:rPr>
        <w:t xml:space="preserve"> line). Even in this case the results of the historical reading, </w:t>
      </w:r>
      <w:r w:rsidR="00DD69D6" w:rsidRPr="009C5C6C">
        <w:rPr>
          <w:rFonts w:ascii="Times New Roman" w:hAnsi="Times New Roman"/>
          <w:sz w:val="24"/>
          <w:szCs w:val="24"/>
          <w:lang w:val="en-US"/>
        </w:rPr>
        <w:t xml:space="preserve">selecting only the </w:t>
      </w:r>
      <w:r w:rsidRPr="009C5C6C">
        <w:rPr>
          <w:rFonts w:ascii="Times New Roman" w:hAnsi="Times New Roman"/>
          <w:sz w:val="24"/>
          <w:szCs w:val="24"/>
          <w:lang w:val="en-US"/>
        </w:rPr>
        <w:t xml:space="preserve">damage on monumental buildings, are consistent with the </w:t>
      </w:r>
      <w:r w:rsidR="00DD69D6" w:rsidRPr="009C5C6C">
        <w:rPr>
          <w:rFonts w:ascii="Times New Roman" w:hAnsi="Times New Roman"/>
          <w:sz w:val="24"/>
          <w:szCs w:val="24"/>
          <w:lang w:val="en-US"/>
        </w:rPr>
        <w:t>(</w:t>
      </w:r>
      <w:r w:rsidR="00D2110A" w:rsidRPr="009C5C6C">
        <w:rPr>
          <w:rFonts w:ascii="Times New Roman" w:hAnsi="Times New Roman"/>
          <w:sz w:val="24"/>
          <w:szCs w:val="24"/>
          <w:lang w:val="en-US"/>
        </w:rPr>
        <w:t>magnitude-intensity</w:t>
      </w:r>
      <w:r w:rsidR="00DD69D6" w:rsidRPr="009C5C6C">
        <w:rPr>
          <w:rFonts w:ascii="Times New Roman" w:hAnsi="Times New Roman"/>
          <w:sz w:val="24"/>
          <w:szCs w:val="24"/>
          <w:lang w:val="en-US"/>
        </w:rPr>
        <w:t xml:space="preserve">) </w:t>
      </w:r>
      <w:r w:rsidRPr="009C5C6C">
        <w:rPr>
          <w:rFonts w:ascii="Times New Roman" w:hAnsi="Times New Roman"/>
          <w:sz w:val="24"/>
          <w:szCs w:val="24"/>
          <w:lang w:val="en-US"/>
        </w:rPr>
        <w:t xml:space="preserve">regression relationships (Fig. 2). </w:t>
      </w:r>
    </w:p>
    <w:p w14:paraId="4EAED0E2" w14:textId="4F00C83A"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lastRenderedPageBreak/>
        <w:t xml:space="preserve">The macroseismic </w:t>
      </w:r>
      <w:proofErr w:type="spellStart"/>
      <w:r w:rsidR="00DD69D6" w:rsidRPr="009C5C6C">
        <w:rPr>
          <w:rFonts w:ascii="Times New Roman" w:hAnsi="Times New Roman"/>
          <w:sz w:val="24"/>
          <w:szCs w:val="24"/>
          <w:lang w:val="en-US"/>
        </w:rPr>
        <w:t>epi</w:t>
      </w:r>
      <w:r w:rsidR="00622219" w:rsidRPr="009C5C6C">
        <w:rPr>
          <w:rFonts w:ascii="Times New Roman" w:hAnsi="Times New Roman"/>
          <w:sz w:val="24"/>
          <w:szCs w:val="24"/>
          <w:lang w:val="en-US"/>
        </w:rPr>
        <w:t>centr</w:t>
      </w:r>
      <w:r w:rsidR="00250780" w:rsidRPr="009C5C6C">
        <w:rPr>
          <w:rFonts w:ascii="Times New Roman" w:hAnsi="Times New Roman"/>
          <w:sz w:val="24"/>
          <w:szCs w:val="24"/>
          <w:lang w:val="en-US"/>
        </w:rPr>
        <w:t>e</w:t>
      </w:r>
      <w:proofErr w:type="spellEnd"/>
      <w:r w:rsidRPr="009C5C6C">
        <w:rPr>
          <w:rFonts w:ascii="Times New Roman" w:hAnsi="Times New Roman"/>
          <w:sz w:val="24"/>
          <w:szCs w:val="24"/>
          <w:lang w:val="en-US"/>
        </w:rPr>
        <w:t>, calculated by Boxer 4.0 code (</w:t>
      </w:r>
      <w:proofErr w:type="spellStart"/>
      <w:r w:rsidRPr="009C5C6C">
        <w:rPr>
          <w:rFonts w:ascii="Times New Roman" w:hAnsi="Times New Roman"/>
          <w:sz w:val="24"/>
          <w:szCs w:val="24"/>
          <w:lang w:val="en-US"/>
        </w:rPr>
        <w:t>Gasperini</w:t>
      </w:r>
      <w:proofErr w:type="spellEnd"/>
      <w:r w:rsidRPr="009C5C6C">
        <w:rPr>
          <w:rFonts w:ascii="Times New Roman" w:hAnsi="Times New Roman"/>
          <w:sz w:val="24"/>
          <w:szCs w:val="24"/>
          <w:lang w:val="en-US"/>
        </w:rPr>
        <w:t xml:space="preserve"> et al. 2012), differs in respect with those calculated for </w:t>
      </w:r>
      <w:r w:rsidR="008C6BF9" w:rsidRPr="009C5C6C">
        <w:rPr>
          <w:rFonts w:ascii="Times New Roman" w:hAnsi="Times New Roman"/>
          <w:sz w:val="24"/>
          <w:szCs w:val="24"/>
          <w:lang w:val="en-US"/>
        </w:rPr>
        <w:t>I</w:t>
      </w:r>
      <w:r w:rsidR="008C6BF9" w:rsidRPr="009C5C6C">
        <w:rPr>
          <w:rFonts w:ascii="Times New Roman" w:hAnsi="Times New Roman"/>
          <w:sz w:val="24"/>
          <w:szCs w:val="24"/>
          <w:vertAlign w:val="subscript"/>
          <w:lang w:val="en-US"/>
        </w:rPr>
        <w:t>WBS</w:t>
      </w:r>
      <w:r w:rsidR="008C6BF9" w:rsidRPr="009C5C6C" w:rsidDel="008C6BF9">
        <w:rPr>
          <w:rFonts w:ascii="Times New Roman" w:hAnsi="Times New Roman"/>
          <w:sz w:val="24"/>
          <w:szCs w:val="24"/>
          <w:lang w:val="en-US"/>
        </w:rPr>
        <w:t xml:space="preserve"> </w:t>
      </w:r>
      <w:r w:rsidRPr="009C5C6C">
        <w:rPr>
          <w:rFonts w:ascii="Times New Roman" w:hAnsi="Times New Roman"/>
          <w:sz w:val="24"/>
          <w:szCs w:val="24"/>
          <w:lang w:val="en-US"/>
        </w:rPr>
        <w:t xml:space="preserve">and </w:t>
      </w:r>
      <w:r w:rsidR="008C6BF9" w:rsidRPr="009C5C6C">
        <w:rPr>
          <w:rFonts w:ascii="Times New Roman" w:hAnsi="Times New Roman"/>
          <w:sz w:val="24"/>
          <w:szCs w:val="24"/>
          <w:lang w:val="en-US"/>
        </w:rPr>
        <w:t>I</w:t>
      </w:r>
      <w:r w:rsidR="008C6BF9" w:rsidRPr="009C5C6C">
        <w:rPr>
          <w:rFonts w:ascii="Times New Roman" w:hAnsi="Times New Roman"/>
          <w:sz w:val="24"/>
          <w:szCs w:val="24"/>
          <w:vertAlign w:val="subscript"/>
          <w:lang w:val="en-US"/>
        </w:rPr>
        <w:t>OTC</w:t>
      </w:r>
      <w:r w:rsidR="008C6BF9" w:rsidRPr="009C5C6C">
        <w:rPr>
          <w:rFonts w:ascii="Times New Roman" w:hAnsi="Times New Roman"/>
          <w:sz w:val="24"/>
          <w:szCs w:val="24"/>
          <w:lang w:val="en-US"/>
        </w:rPr>
        <w:t xml:space="preserve"> </w:t>
      </w:r>
      <w:r w:rsidRPr="009C5C6C">
        <w:rPr>
          <w:rFonts w:ascii="Times New Roman" w:hAnsi="Times New Roman"/>
          <w:sz w:val="24"/>
          <w:szCs w:val="24"/>
          <w:lang w:val="en-US"/>
        </w:rPr>
        <w:t xml:space="preserve">datasets, and moves eastwards </w:t>
      </w:r>
      <w:r w:rsidR="00B91E8A" w:rsidRPr="009C5C6C">
        <w:rPr>
          <w:rFonts w:ascii="Times New Roman" w:hAnsi="Times New Roman"/>
          <w:sz w:val="24"/>
          <w:szCs w:val="24"/>
          <w:lang w:val="en-US"/>
        </w:rPr>
        <w:t>due to</w:t>
      </w:r>
      <w:r w:rsidRPr="009C5C6C">
        <w:rPr>
          <w:rFonts w:ascii="Times New Roman" w:hAnsi="Times New Roman"/>
          <w:sz w:val="24"/>
          <w:szCs w:val="24"/>
          <w:lang w:val="en-US"/>
        </w:rPr>
        <w:t xml:space="preserve"> the intensity increase in the easternmost localities</w:t>
      </w:r>
      <w:r w:rsidR="00DD69D6" w:rsidRPr="009C5C6C">
        <w:rPr>
          <w:rFonts w:ascii="Times New Roman" w:hAnsi="Times New Roman"/>
          <w:sz w:val="24"/>
          <w:szCs w:val="24"/>
          <w:lang w:val="en-US"/>
        </w:rPr>
        <w:t>.</w:t>
      </w:r>
      <w:r w:rsidR="004B51FF" w:rsidRPr="009C5C6C">
        <w:rPr>
          <w:rFonts w:ascii="Times New Roman" w:hAnsi="Times New Roman"/>
          <w:sz w:val="24"/>
          <w:szCs w:val="24"/>
          <w:lang w:val="en-US"/>
        </w:rPr>
        <w:t xml:space="preserve"> (Fig. 8</w:t>
      </w:r>
      <w:r w:rsidR="00405187" w:rsidRPr="009C5C6C">
        <w:rPr>
          <w:rFonts w:ascii="Times New Roman" w:hAnsi="Times New Roman"/>
          <w:sz w:val="24"/>
          <w:szCs w:val="24"/>
          <w:lang w:val="en-US"/>
        </w:rPr>
        <w:t>)</w:t>
      </w:r>
      <w:r w:rsidR="008C6BF9" w:rsidRPr="009C5C6C">
        <w:rPr>
          <w:rFonts w:ascii="Times New Roman" w:hAnsi="Times New Roman"/>
          <w:sz w:val="24"/>
          <w:szCs w:val="24"/>
          <w:lang w:val="en-US"/>
        </w:rPr>
        <w:t>.</w:t>
      </w:r>
    </w:p>
    <w:p w14:paraId="23904DDD" w14:textId="77777777" w:rsidR="00ED36D4" w:rsidRPr="009C5C6C" w:rsidRDefault="00ED36D4" w:rsidP="00BA2DB2">
      <w:pPr>
        <w:spacing w:after="0" w:line="480" w:lineRule="auto"/>
        <w:jc w:val="both"/>
        <w:rPr>
          <w:rFonts w:ascii="Times New Roman" w:hAnsi="Times New Roman"/>
          <w:sz w:val="24"/>
          <w:szCs w:val="24"/>
          <w:lang w:val="en-US"/>
        </w:rPr>
      </w:pPr>
    </w:p>
    <w:p w14:paraId="7207D001" w14:textId="77777777" w:rsidR="00ED36D4" w:rsidRPr="009C5C6C" w:rsidRDefault="00F96EEE" w:rsidP="00BA2DB2">
      <w:pPr>
        <w:spacing w:after="0" w:line="480" w:lineRule="auto"/>
        <w:jc w:val="both"/>
        <w:rPr>
          <w:rFonts w:ascii="Times New Roman" w:hAnsi="Times New Roman"/>
          <w:b/>
          <w:sz w:val="24"/>
          <w:szCs w:val="24"/>
          <w:lang w:val="en-US"/>
        </w:rPr>
      </w:pPr>
      <w:r w:rsidRPr="009C5C6C">
        <w:rPr>
          <w:rFonts w:ascii="Times New Roman" w:hAnsi="Times New Roman"/>
          <w:b/>
          <w:sz w:val="24"/>
          <w:szCs w:val="24"/>
          <w:lang w:val="en-US"/>
        </w:rPr>
        <w:t xml:space="preserve">4 </w:t>
      </w:r>
      <w:r w:rsidR="00ED36D4" w:rsidRPr="009C5C6C">
        <w:rPr>
          <w:rFonts w:ascii="Times New Roman" w:hAnsi="Times New Roman"/>
          <w:b/>
          <w:sz w:val="24"/>
          <w:szCs w:val="24"/>
          <w:lang w:val="en-US"/>
        </w:rPr>
        <w:t>Discussion and conclusions</w:t>
      </w:r>
    </w:p>
    <w:p w14:paraId="30C3A376" w14:textId="771A4DF2" w:rsidR="00ED36D4" w:rsidRPr="009C5C6C" w:rsidRDefault="00ED36D4"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The aim of the present work is to discuss the fact that the intensity values observed during the 2012 </w:t>
      </w:r>
      <w:r w:rsidR="008C6BF9" w:rsidRPr="009C5C6C">
        <w:rPr>
          <w:rFonts w:ascii="Times New Roman" w:hAnsi="Times New Roman"/>
          <w:sz w:val="24"/>
          <w:szCs w:val="24"/>
          <w:lang w:val="en-US"/>
        </w:rPr>
        <w:t xml:space="preserve">Emilia </w:t>
      </w:r>
      <w:r w:rsidRPr="009C5C6C">
        <w:rPr>
          <w:rFonts w:ascii="Times New Roman" w:hAnsi="Times New Roman"/>
          <w:sz w:val="24"/>
          <w:szCs w:val="24"/>
          <w:lang w:val="en-US"/>
        </w:rPr>
        <w:t xml:space="preserve">earthquakes were lower than we could expect for an Italian </w:t>
      </w:r>
      <w:r w:rsidR="00946F1C" w:rsidRPr="009C5C6C">
        <w:rPr>
          <w:rFonts w:ascii="Times New Roman" w:hAnsi="Times New Roman"/>
          <w:sz w:val="24"/>
          <w:szCs w:val="24"/>
          <w:lang w:val="en-US"/>
        </w:rPr>
        <w:t xml:space="preserve">Mw 5.9 </w:t>
      </w:r>
      <w:r w:rsidRPr="009C5C6C">
        <w:rPr>
          <w:rFonts w:ascii="Times New Roman" w:hAnsi="Times New Roman"/>
          <w:sz w:val="24"/>
          <w:szCs w:val="24"/>
          <w:lang w:val="en-US"/>
        </w:rPr>
        <w:t xml:space="preserve">earthquake (see </w:t>
      </w:r>
      <w:proofErr w:type="spellStart"/>
      <w:r w:rsidRPr="009C5C6C">
        <w:rPr>
          <w:rFonts w:ascii="Times New Roman" w:hAnsi="Times New Roman"/>
          <w:sz w:val="24"/>
          <w:szCs w:val="24"/>
          <w:lang w:val="en-US"/>
        </w:rPr>
        <w:t>Pasolini</w:t>
      </w:r>
      <w:proofErr w:type="spellEnd"/>
      <w:r w:rsidRPr="009C5C6C">
        <w:rPr>
          <w:rFonts w:ascii="Times New Roman" w:hAnsi="Times New Roman"/>
          <w:sz w:val="24"/>
          <w:szCs w:val="24"/>
          <w:lang w:val="en-US"/>
        </w:rPr>
        <w:t xml:space="preserve"> et al</w:t>
      </w:r>
      <w:r w:rsidR="00DD69D6" w:rsidRPr="009C5C6C">
        <w:rPr>
          <w:rFonts w:ascii="Times New Roman" w:hAnsi="Times New Roman"/>
          <w:sz w:val="24"/>
          <w:szCs w:val="24"/>
          <w:lang w:val="en-US"/>
        </w:rPr>
        <w:t>.</w:t>
      </w:r>
      <w:r w:rsidRPr="009C5C6C">
        <w:rPr>
          <w:rFonts w:ascii="Times New Roman" w:hAnsi="Times New Roman"/>
          <w:sz w:val="24"/>
          <w:szCs w:val="24"/>
          <w:lang w:val="en-US"/>
        </w:rPr>
        <w:t xml:space="preserve"> 2008; </w:t>
      </w:r>
      <w:proofErr w:type="spellStart"/>
      <w:r w:rsidRPr="009C5C6C">
        <w:rPr>
          <w:rFonts w:ascii="Times New Roman" w:hAnsi="Times New Roman"/>
          <w:sz w:val="24"/>
          <w:szCs w:val="24"/>
          <w:lang w:val="en-US"/>
        </w:rPr>
        <w:t>Gruppo</w:t>
      </w:r>
      <w:proofErr w:type="spellEnd"/>
      <w:r w:rsidRPr="009C5C6C">
        <w:rPr>
          <w:rFonts w:ascii="Times New Roman" w:hAnsi="Times New Roman"/>
          <w:sz w:val="24"/>
          <w:szCs w:val="24"/>
          <w:lang w:val="en-US"/>
        </w:rPr>
        <w:t xml:space="preserve"> di </w:t>
      </w:r>
      <w:proofErr w:type="spellStart"/>
      <w:r w:rsidRPr="009C5C6C">
        <w:rPr>
          <w:rFonts w:ascii="Times New Roman" w:hAnsi="Times New Roman"/>
          <w:sz w:val="24"/>
          <w:szCs w:val="24"/>
          <w:lang w:val="en-US"/>
        </w:rPr>
        <w:t>Lavoro</w:t>
      </w:r>
      <w:proofErr w:type="spellEnd"/>
      <w:r w:rsidRPr="009C5C6C">
        <w:rPr>
          <w:rFonts w:ascii="Times New Roman" w:hAnsi="Times New Roman"/>
          <w:sz w:val="24"/>
          <w:szCs w:val="24"/>
          <w:lang w:val="en-US"/>
        </w:rPr>
        <w:t xml:space="preserve"> 2004; </w:t>
      </w:r>
      <w:proofErr w:type="spellStart"/>
      <w:r w:rsidRPr="009C5C6C">
        <w:rPr>
          <w:rFonts w:ascii="Times New Roman" w:hAnsi="Times New Roman"/>
          <w:sz w:val="24"/>
          <w:szCs w:val="24"/>
          <w:lang w:val="en-US"/>
        </w:rPr>
        <w:t>Gasperini</w:t>
      </w:r>
      <w:proofErr w:type="spellEnd"/>
      <w:r w:rsidRPr="009C5C6C">
        <w:rPr>
          <w:rFonts w:ascii="Times New Roman" w:hAnsi="Times New Roman"/>
          <w:sz w:val="24"/>
          <w:szCs w:val="24"/>
          <w:lang w:val="en-US"/>
        </w:rPr>
        <w:t xml:space="preserve"> et al. 2010). </w:t>
      </w:r>
      <w:r w:rsidR="00622219" w:rsidRPr="009C5C6C">
        <w:rPr>
          <w:rFonts w:ascii="Times New Roman" w:hAnsi="Times New Roman"/>
          <w:sz w:val="24"/>
          <w:szCs w:val="24"/>
          <w:lang w:val="en-US"/>
        </w:rPr>
        <w:t xml:space="preserve">As </w:t>
      </w:r>
      <w:r w:rsidR="00D2110A" w:rsidRPr="009C5C6C">
        <w:rPr>
          <w:rFonts w:ascii="Times New Roman" w:hAnsi="Times New Roman"/>
          <w:sz w:val="24"/>
          <w:szCs w:val="24"/>
          <w:lang w:val="en-US"/>
        </w:rPr>
        <w:t>magnitude-intensity</w:t>
      </w:r>
      <w:r w:rsidR="00622219" w:rsidRPr="009C5C6C">
        <w:rPr>
          <w:rFonts w:ascii="Times New Roman" w:hAnsi="Times New Roman"/>
          <w:sz w:val="24"/>
          <w:szCs w:val="24"/>
          <w:lang w:val="en-US"/>
        </w:rPr>
        <w:t xml:space="preserve"> relationships are derived from seismic catalogue records, mainly based on historical earthquakes, the suspect that some biases could have affected their intensity assignments leading to inflated assessments (</w:t>
      </w:r>
      <w:proofErr w:type="spellStart"/>
      <w:r w:rsidR="00622219" w:rsidRPr="009C5C6C">
        <w:rPr>
          <w:rFonts w:ascii="Times New Roman" w:hAnsi="Times New Roman"/>
          <w:sz w:val="24"/>
          <w:szCs w:val="24"/>
          <w:lang w:val="en-US"/>
        </w:rPr>
        <w:t>Rong</w:t>
      </w:r>
      <w:proofErr w:type="spellEnd"/>
      <w:r w:rsidR="00622219" w:rsidRPr="009C5C6C">
        <w:rPr>
          <w:rFonts w:ascii="Times New Roman" w:hAnsi="Times New Roman"/>
          <w:sz w:val="24"/>
          <w:szCs w:val="24"/>
          <w:lang w:val="en-US"/>
        </w:rPr>
        <w:t xml:space="preserve"> et al. 2011) arose. In fact several recent studies carried out to revise historical events, came to drop original intensity values (see for instance Hough et al. 2000; Tertulliani et al. 2012b; Hough 2013; </w:t>
      </w:r>
      <w:proofErr w:type="spellStart"/>
      <w:r w:rsidR="00622219" w:rsidRPr="009C5C6C">
        <w:rPr>
          <w:rFonts w:ascii="Times New Roman" w:hAnsi="Times New Roman"/>
          <w:sz w:val="24"/>
          <w:szCs w:val="24"/>
          <w:lang w:val="en-US"/>
        </w:rPr>
        <w:t>Huysken</w:t>
      </w:r>
      <w:proofErr w:type="spellEnd"/>
      <w:r w:rsidR="00622219" w:rsidRPr="009C5C6C">
        <w:rPr>
          <w:rFonts w:ascii="Times New Roman" w:hAnsi="Times New Roman"/>
          <w:sz w:val="24"/>
          <w:szCs w:val="24"/>
          <w:lang w:val="en-US"/>
        </w:rPr>
        <w:t xml:space="preserve"> and Fujita 2013). </w:t>
      </w:r>
      <w:r w:rsidR="00CF6852" w:rsidRPr="009C5C6C">
        <w:rPr>
          <w:rFonts w:ascii="Times New Roman" w:hAnsi="Times New Roman"/>
          <w:sz w:val="24"/>
          <w:lang w:val="en-US"/>
        </w:rPr>
        <w:t xml:space="preserve">To tackle this issue </w:t>
      </w:r>
      <w:r w:rsidR="00CF6852" w:rsidRPr="009C5C6C">
        <w:rPr>
          <w:rFonts w:ascii="Times New Roman" w:hAnsi="Times New Roman"/>
          <w:sz w:val="24"/>
          <w:szCs w:val="24"/>
          <w:lang w:val="en-US"/>
        </w:rPr>
        <w:t>t</w:t>
      </w:r>
      <w:r w:rsidRPr="009C5C6C">
        <w:rPr>
          <w:rFonts w:ascii="Times New Roman" w:hAnsi="Times New Roman"/>
          <w:sz w:val="24"/>
          <w:szCs w:val="24"/>
          <w:lang w:val="en-US"/>
        </w:rPr>
        <w:t xml:space="preserve">he </w:t>
      </w:r>
      <w:r w:rsidR="00946F1C" w:rsidRPr="009C5C6C">
        <w:rPr>
          <w:rFonts w:ascii="Times New Roman" w:hAnsi="Times New Roman"/>
          <w:sz w:val="24"/>
          <w:szCs w:val="24"/>
          <w:lang w:val="en-US"/>
        </w:rPr>
        <w:t xml:space="preserve">effects of the </w:t>
      </w:r>
      <w:r w:rsidRPr="009C5C6C">
        <w:rPr>
          <w:rFonts w:ascii="Times New Roman" w:hAnsi="Times New Roman"/>
          <w:sz w:val="24"/>
          <w:szCs w:val="24"/>
          <w:lang w:val="en-US"/>
        </w:rPr>
        <w:t xml:space="preserve">2012 Emilia earthquake </w:t>
      </w:r>
      <w:r w:rsidR="00946F1C" w:rsidRPr="009C5C6C">
        <w:rPr>
          <w:rFonts w:ascii="Times New Roman" w:hAnsi="Times New Roman"/>
          <w:sz w:val="24"/>
          <w:szCs w:val="24"/>
          <w:lang w:val="en-US"/>
        </w:rPr>
        <w:t xml:space="preserve">were </w:t>
      </w:r>
      <w:r w:rsidRPr="009C5C6C">
        <w:rPr>
          <w:rFonts w:ascii="Times New Roman" w:hAnsi="Times New Roman"/>
          <w:sz w:val="24"/>
          <w:szCs w:val="24"/>
          <w:lang w:val="en-US"/>
        </w:rPr>
        <w:t>historically re</w:t>
      </w:r>
      <w:r w:rsidR="00D35E01" w:rsidRPr="009C5C6C">
        <w:rPr>
          <w:rFonts w:ascii="Times New Roman" w:hAnsi="Times New Roman"/>
          <w:sz w:val="24"/>
          <w:szCs w:val="24"/>
          <w:lang w:val="en-US"/>
        </w:rPr>
        <w:t>-</w:t>
      </w:r>
      <w:r w:rsidRPr="009C5C6C">
        <w:rPr>
          <w:rFonts w:ascii="Times New Roman" w:hAnsi="Times New Roman"/>
          <w:sz w:val="24"/>
          <w:szCs w:val="24"/>
          <w:lang w:val="en-US"/>
        </w:rPr>
        <w:t xml:space="preserve">read, as if </w:t>
      </w:r>
      <w:r w:rsidR="00946F1C" w:rsidRPr="009C5C6C">
        <w:rPr>
          <w:rFonts w:ascii="Times New Roman" w:hAnsi="Times New Roman"/>
          <w:sz w:val="24"/>
          <w:szCs w:val="24"/>
          <w:lang w:val="en-US"/>
        </w:rPr>
        <w:t xml:space="preserve">the event </w:t>
      </w:r>
      <w:r w:rsidRPr="009C5C6C">
        <w:rPr>
          <w:rFonts w:ascii="Times New Roman" w:hAnsi="Times New Roman"/>
          <w:sz w:val="24"/>
          <w:szCs w:val="24"/>
          <w:lang w:val="en-US"/>
        </w:rPr>
        <w:t xml:space="preserve">had occurred in historical times. Such exercise can represent an </w:t>
      </w:r>
      <w:r w:rsidR="008C2163" w:rsidRPr="009C5C6C">
        <w:rPr>
          <w:rFonts w:ascii="Times New Roman" w:hAnsi="Times New Roman"/>
          <w:sz w:val="24"/>
          <w:szCs w:val="24"/>
          <w:lang w:val="en-US"/>
        </w:rPr>
        <w:t xml:space="preserve">advice </w:t>
      </w:r>
      <w:r w:rsidR="00044C32" w:rsidRPr="009C5C6C">
        <w:rPr>
          <w:rFonts w:ascii="Times New Roman" w:hAnsi="Times New Roman"/>
          <w:sz w:val="24"/>
          <w:szCs w:val="24"/>
          <w:lang w:val="en-US"/>
        </w:rPr>
        <w:t xml:space="preserve">on </w:t>
      </w:r>
      <w:r w:rsidRPr="009C5C6C">
        <w:rPr>
          <w:rFonts w:ascii="Times New Roman" w:hAnsi="Times New Roman"/>
          <w:sz w:val="24"/>
          <w:szCs w:val="24"/>
          <w:lang w:val="en-US"/>
        </w:rPr>
        <w:t>how interpretations of documentary sources can condition the assessment of a historical earthquake.</w:t>
      </w:r>
    </w:p>
    <w:p w14:paraId="5C62AB53" w14:textId="7B6C93FC" w:rsidR="006165D7" w:rsidRPr="009C5C6C" w:rsidRDefault="00ED36D4" w:rsidP="00BA2DB2">
      <w:pPr>
        <w:spacing w:after="0" w:line="480" w:lineRule="auto"/>
        <w:jc w:val="both"/>
        <w:rPr>
          <w:rFonts w:ascii="Times New Roman" w:hAnsi="Times New Roman"/>
          <w:sz w:val="24"/>
          <w:lang w:val="en-US"/>
        </w:rPr>
      </w:pPr>
      <w:r w:rsidRPr="009C5C6C">
        <w:rPr>
          <w:rFonts w:ascii="Times New Roman" w:hAnsi="Times New Roman"/>
          <w:sz w:val="24"/>
          <w:szCs w:val="24"/>
          <w:lang w:val="en-GB"/>
        </w:rPr>
        <w:t>Starting from the damage survey (Tertulliani et al. 2012</w:t>
      </w:r>
      <w:r w:rsidR="00C1662D" w:rsidRPr="009C5C6C">
        <w:rPr>
          <w:rFonts w:ascii="Times New Roman" w:hAnsi="Times New Roman"/>
          <w:sz w:val="24"/>
          <w:szCs w:val="24"/>
          <w:lang w:val="en-GB"/>
        </w:rPr>
        <w:t>a</w:t>
      </w:r>
      <w:r w:rsidRPr="009C5C6C">
        <w:rPr>
          <w:rFonts w:ascii="Times New Roman" w:hAnsi="Times New Roman"/>
          <w:sz w:val="24"/>
          <w:szCs w:val="24"/>
          <w:lang w:val="en-GB"/>
        </w:rPr>
        <w:t xml:space="preserve">) on the </w:t>
      </w:r>
      <w:r w:rsidR="00D35E01" w:rsidRPr="009C5C6C">
        <w:rPr>
          <w:rFonts w:ascii="Times New Roman" w:hAnsi="Times New Roman"/>
          <w:sz w:val="24"/>
          <w:szCs w:val="24"/>
          <w:lang w:val="en-GB"/>
        </w:rPr>
        <w:t xml:space="preserve">whole present-day </w:t>
      </w:r>
      <w:r w:rsidRPr="009C5C6C">
        <w:rPr>
          <w:rFonts w:ascii="Times New Roman" w:hAnsi="Times New Roman"/>
          <w:sz w:val="24"/>
          <w:szCs w:val="24"/>
          <w:lang w:val="en-GB"/>
        </w:rPr>
        <w:t xml:space="preserve">building stock, developed during centuries, we </w:t>
      </w:r>
      <w:r w:rsidR="00DD69D6" w:rsidRPr="009C5C6C">
        <w:rPr>
          <w:rFonts w:ascii="Times New Roman" w:hAnsi="Times New Roman"/>
          <w:sz w:val="24"/>
          <w:szCs w:val="24"/>
          <w:lang w:val="en-GB"/>
        </w:rPr>
        <w:t xml:space="preserve">have filtered </w:t>
      </w:r>
      <w:r w:rsidR="00946F1C" w:rsidRPr="009C5C6C">
        <w:rPr>
          <w:rFonts w:ascii="Times New Roman" w:hAnsi="Times New Roman"/>
          <w:sz w:val="24"/>
          <w:szCs w:val="24"/>
          <w:lang w:val="en-GB"/>
        </w:rPr>
        <w:t>the</w:t>
      </w:r>
      <w:r w:rsidR="00946F1C" w:rsidRPr="009C5C6C">
        <w:rPr>
          <w:rFonts w:ascii="Times New Roman" w:hAnsi="Times New Roman"/>
          <w:sz w:val="24"/>
          <w:szCs w:val="24"/>
          <w:lang w:val="en-US"/>
        </w:rPr>
        <w:t xml:space="preserve"> </w:t>
      </w:r>
      <w:r w:rsidRPr="009C5C6C">
        <w:rPr>
          <w:rFonts w:ascii="Times New Roman" w:hAnsi="Times New Roman"/>
          <w:sz w:val="24"/>
          <w:szCs w:val="24"/>
          <w:lang w:val="en-US"/>
        </w:rPr>
        <w:t xml:space="preserve">macroseismic information in order to obtain datasets representing different historical times. At first we considered a time period before the use of </w:t>
      </w:r>
      <w:r w:rsidR="00946F1C" w:rsidRPr="009C5C6C">
        <w:rPr>
          <w:rFonts w:ascii="Times New Roman" w:hAnsi="Times New Roman"/>
          <w:sz w:val="24"/>
          <w:szCs w:val="24"/>
          <w:lang w:val="en-US"/>
        </w:rPr>
        <w:t xml:space="preserve">reinforced </w:t>
      </w:r>
      <w:r w:rsidRPr="009C5C6C">
        <w:rPr>
          <w:rFonts w:ascii="Times New Roman" w:hAnsi="Times New Roman"/>
          <w:sz w:val="24"/>
          <w:szCs w:val="24"/>
          <w:lang w:val="en-US"/>
        </w:rPr>
        <w:t xml:space="preserve">concrete, when dwellings were characterized by a </w:t>
      </w:r>
      <w:r w:rsidR="00E30AD1" w:rsidRPr="009C5C6C">
        <w:rPr>
          <w:rFonts w:ascii="Times New Roman" w:hAnsi="Times New Roman"/>
          <w:sz w:val="24"/>
          <w:szCs w:val="24"/>
          <w:lang w:val="en-US"/>
        </w:rPr>
        <w:t xml:space="preserve">more </w:t>
      </w:r>
      <w:r w:rsidRPr="009C5C6C">
        <w:rPr>
          <w:rFonts w:ascii="Times New Roman" w:hAnsi="Times New Roman"/>
          <w:sz w:val="24"/>
          <w:szCs w:val="24"/>
          <w:lang w:val="en-US"/>
        </w:rPr>
        <w:t>homogeneous seismic vulnerability</w:t>
      </w:r>
      <w:r w:rsidR="00E30AD1" w:rsidRPr="009C5C6C">
        <w:rPr>
          <w:rFonts w:ascii="Times New Roman" w:hAnsi="Times New Roman"/>
          <w:sz w:val="24"/>
          <w:szCs w:val="24"/>
          <w:lang w:val="en-US"/>
        </w:rPr>
        <w:t xml:space="preserve"> than </w:t>
      </w:r>
      <w:r w:rsidR="00FA6F9B" w:rsidRPr="009C5C6C">
        <w:rPr>
          <w:rFonts w:ascii="Times New Roman" w:hAnsi="Times New Roman"/>
          <w:sz w:val="24"/>
          <w:szCs w:val="24"/>
          <w:lang w:val="en-US"/>
        </w:rPr>
        <w:t>nowadays</w:t>
      </w:r>
      <w:r w:rsidRPr="009C5C6C">
        <w:rPr>
          <w:rFonts w:ascii="Times New Roman" w:hAnsi="Times New Roman"/>
          <w:sz w:val="24"/>
          <w:szCs w:val="24"/>
          <w:lang w:val="en-US"/>
        </w:rPr>
        <w:t xml:space="preserve">, thus restricting the intensity assessment to old town </w:t>
      </w:r>
      <w:proofErr w:type="spellStart"/>
      <w:r w:rsidRPr="009C5C6C">
        <w:rPr>
          <w:rFonts w:ascii="Times New Roman" w:hAnsi="Times New Roman"/>
          <w:sz w:val="24"/>
          <w:szCs w:val="24"/>
          <w:lang w:val="en-US"/>
        </w:rPr>
        <w:t>centr</w:t>
      </w:r>
      <w:r w:rsidR="00250780" w:rsidRPr="009C5C6C">
        <w:rPr>
          <w:rFonts w:ascii="Times New Roman" w:hAnsi="Times New Roman"/>
          <w:sz w:val="24"/>
          <w:szCs w:val="24"/>
          <w:lang w:val="en-US"/>
        </w:rPr>
        <w:t>e</w:t>
      </w:r>
      <w:r w:rsidRPr="009C5C6C">
        <w:rPr>
          <w:rFonts w:ascii="Times New Roman" w:hAnsi="Times New Roman"/>
          <w:sz w:val="24"/>
          <w:szCs w:val="24"/>
          <w:lang w:val="en-US"/>
        </w:rPr>
        <w:t>s</w:t>
      </w:r>
      <w:proofErr w:type="spellEnd"/>
      <w:r w:rsidRPr="009C5C6C">
        <w:rPr>
          <w:rFonts w:ascii="Times New Roman" w:hAnsi="Times New Roman"/>
          <w:sz w:val="24"/>
          <w:szCs w:val="24"/>
          <w:lang w:val="en-US"/>
        </w:rPr>
        <w:t xml:space="preserve">. The results of this first step revealed that very likely the </w:t>
      </w:r>
      <w:r w:rsidR="00946F1C" w:rsidRPr="009C5C6C">
        <w:rPr>
          <w:rFonts w:ascii="Times New Roman" w:hAnsi="Times New Roman"/>
          <w:sz w:val="24"/>
          <w:szCs w:val="24"/>
          <w:lang w:val="en-US"/>
        </w:rPr>
        <w:t xml:space="preserve">intensity </w:t>
      </w:r>
      <w:r w:rsidRPr="009C5C6C">
        <w:rPr>
          <w:rFonts w:ascii="Times New Roman" w:hAnsi="Times New Roman"/>
          <w:sz w:val="24"/>
          <w:szCs w:val="24"/>
          <w:lang w:val="en-US"/>
        </w:rPr>
        <w:t xml:space="preserve">of the 2012 Emilia earthquake would </w:t>
      </w:r>
      <w:r w:rsidR="00DD69D6" w:rsidRPr="009C5C6C">
        <w:rPr>
          <w:rFonts w:ascii="Times New Roman" w:hAnsi="Times New Roman"/>
          <w:sz w:val="24"/>
          <w:szCs w:val="24"/>
          <w:lang w:val="en-US"/>
        </w:rPr>
        <w:t xml:space="preserve">have been </w:t>
      </w:r>
      <w:r w:rsidRPr="009C5C6C">
        <w:rPr>
          <w:rFonts w:ascii="Times New Roman" w:hAnsi="Times New Roman"/>
          <w:sz w:val="24"/>
          <w:szCs w:val="24"/>
          <w:lang w:val="en-US"/>
        </w:rPr>
        <w:t xml:space="preserve">larger, </w:t>
      </w:r>
      <w:r w:rsidR="00DD69D6" w:rsidRPr="009C5C6C">
        <w:rPr>
          <w:rFonts w:ascii="Times New Roman" w:hAnsi="Times New Roman"/>
          <w:sz w:val="24"/>
          <w:szCs w:val="24"/>
          <w:lang w:val="en-US"/>
        </w:rPr>
        <w:t xml:space="preserve">with </w:t>
      </w:r>
      <w:r w:rsidRPr="009C5C6C">
        <w:rPr>
          <w:rFonts w:ascii="Times New Roman" w:hAnsi="Times New Roman"/>
          <w:sz w:val="24"/>
          <w:szCs w:val="24"/>
          <w:lang w:val="en-US"/>
        </w:rPr>
        <w:t>the maximum intensity from 7</w:t>
      </w:r>
      <w:r w:rsidR="00DD69D6" w:rsidRPr="009C5C6C">
        <w:rPr>
          <w:rFonts w:ascii="Times New Roman" w:hAnsi="Times New Roman"/>
          <w:sz w:val="24"/>
          <w:szCs w:val="24"/>
          <w:lang w:val="en-US"/>
        </w:rPr>
        <w:t>-</w:t>
      </w:r>
      <w:r w:rsidRPr="009C5C6C">
        <w:rPr>
          <w:rFonts w:ascii="Times New Roman" w:hAnsi="Times New Roman"/>
          <w:sz w:val="24"/>
          <w:szCs w:val="24"/>
          <w:lang w:val="en-US"/>
        </w:rPr>
        <w:t>8 MCS for many localities (Fig.</w:t>
      </w:r>
      <w:r w:rsidR="004B51FF" w:rsidRPr="009C5C6C">
        <w:rPr>
          <w:rFonts w:ascii="Times New Roman" w:hAnsi="Times New Roman"/>
          <w:sz w:val="24"/>
          <w:szCs w:val="24"/>
          <w:lang w:val="en-US"/>
        </w:rPr>
        <w:t xml:space="preserve"> 6</w:t>
      </w:r>
      <w:r w:rsidRPr="009C5C6C">
        <w:rPr>
          <w:rFonts w:ascii="Times New Roman" w:hAnsi="Times New Roman"/>
          <w:sz w:val="24"/>
          <w:szCs w:val="24"/>
          <w:lang w:val="en-US"/>
        </w:rPr>
        <w:t xml:space="preserve">). The second step is </w:t>
      </w:r>
      <w:r w:rsidR="00DD69D6" w:rsidRPr="009C5C6C">
        <w:rPr>
          <w:rFonts w:ascii="Times New Roman" w:hAnsi="Times New Roman"/>
          <w:sz w:val="24"/>
          <w:szCs w:val="24"/>
          <w:lang w:val="en-US"/>
        </w:rPr>
        <w:t>another</w:t>
      </w:r>
      <w:r w:rsidRPr="009C5C6C">
        <w:rPr>
          <w:rFonts w:ascii="Times New Roman" w:hAnsi="Times New Roman"/>
          <w:sz w:val="24"/>
          <w:szCs w:val="24"/>
          <w:lang w:val="en-US"/>
        </w:rPr>
        <w:t xml:space="preserve"> leap in the past, </w:t>
      </w:r>
      <w:r w:rsidR="00DD69D6" w:rsidRPr="009C5C6C">
        <w:rPr>
          <w:rFonts w:ascii="Times New Roman" w:hAnsi="Times New Roman"/>
          <w:sz w:val="24"/>
          <w:szCs w:val="24"/>
          <w:lang w:val="en-US"/>
        </w:rPr>
        <w:t xml:space="preserve">when the records on </w:t>
      </w:r>
      <w:r w:rsidRPr="009C5C6C">
        <w:rPr>
          <w:rFonts w:ascii="Times New Roman" w:hAnsi="Times New Roman"/>
          <w:sz w:val="24"/>
          <w:szCs w:val="24"/>
          <w:lang w:val="en-US"/>
        </w:rPr>
        <w:t xml:space="preserve">damage on </w:t>
      </w:r>
      <w:r w:rsidRPr="009C5C6C">
        <w:rPr>
          <w:rFonts w:ascii="Times New Roman" w:hAnsi="Times New Roman"/>
          <w:sz w:val="24"/>
          <w:szCs w:val="24"/>
          <w:lang w:val="en-US"/>
        </w:rPr>
        <w:lastRenderedPageBreak/>
        <w:t xml:space="preserve">special monumental buildings </w:t>
      </w:r>
      <w:r w:rsidR="00DD69D6" w:rsidRPr="009C5C6C">
        <w:rPr>
          <w:rFonts w:ascii="Times New Roman" w:hAnsi="Times New Roman"/>
          <w:sz w:val="24"/>
          <w:szCs w:val="24"/>
          <w:lang w:val="en-US"/>
        </w:rPr>
        <w:t>were</w:t>
      </w:r>
      <w:r w:rsidRPr="009C5C6C">
        <w:rPr>
          <w:rFonts w:ascii="Times New Roman" w:hAnsi="Times New Roman"/>
          <w:sz w:val="24"/>
          <w:szCs w:val="24"/>
          <w:lang w:val="en-US"/>
        </w:rPr>
        <w:t xml:space="preserve"> </w:t>
      </w:r>
      <w:r w:rsidR="00B04370" w:rsidRPr="009C5C6C">
        <w:rPr>
          <w:rFonts w:ascii="Times New Roman" w:hAnsi="Times New Roman"/>
          <w:sz w:val="24"/>
          <w:szCs w:val="24"/>
          <w:lang w:val="en-US"/>
        </w:rPr>
        <w:t xml:space="preserve">often </w:t>
      </w:r>
      <w:r w:rsidRPr="009C5C6C">
        <w:rPr>
          <w:rFonts w:ascii="Times New Roman" w:hAnsi="Times New Roman"/>
          <w:sz w:val="24"/>
          <w:szCs w:val="24"/>
          <w:lang w:val="en-US"/>
        </w:rPr>
        <w:t xml:space="preserve">the only information that could be </w:t>
      </w:r>
      <w:r w:rsidR="008F6181" w:rsidRPr="009C5C6C">
        <w:rPr>
          <w:rFonts w:ascii="Times New Roman" w:hAnsi="Times New Roman"/>
          <w:sz w:val="24"/>
          <w:szCs w:val="24"/>
          <w:lang w:val="en-US"/>
        </w:rPr>
        <w:t xml:space="preserve">retrieved </w:t>
      </w:r>
      <w:r w:rsidRPr="009C5C6C">
        <w:rPr>
          <w:rFonts w:ascii="Times New Roman" w:hAnsi="Times New Roman"/>
          <w:sz w:val="24"/>
          <w:szCs w:val="24"/>
          <w:lang w:val="en-US"/>
        </w:rPr>
        <w:t>in historical accounts about earthquake</w:t>
      </w:r>
      <w:r w:rsidR="006909CE" w:rsidRPr="009C5C6C">
        <w:rPr>
          <w:rFonts w:ascii="Times New Roman" w:hAnsi="Times New Roman"/>
          <w:sz w:val="24"/>
          <w:szCs w:val="24"/>
          <w:lang w:val="en-US"/>
        </w:rPr>
        <w:t xml:space="preserve"> effects</w:t>
      </w:r>
      <w:r w:rsidRPr="009C5C6C">
        <w:rPr>
          <w:rFonts w:ascii="Times New Roman" w:hAnsi="Times New Roman"/>
          <w:sz w:val="24"/>
          <w:szCs w:val="24"/>
          <w:lang w:val="en-US"/>
        </w:rPr>
        <w:t xml:space="preserve">. In this case the 2012 Emilia earthquake would have been classified as a strong earthquake with damage effects up to 9 MCS degree. Our journey back in time demonstrates that starting from Intensity </w:t>
      </w:r>
      <w:r w:rsidR="00A5173D" w:rsidRPr="009C5C6C">
        <w:rPr>
          <w:rFonts w:ascii="Times New Roman" w:hAnsi="Times New Roman"/>
          <w:sz w:val="24"/>
          <w:szCs w:val="24"/>
          <w:lang w:val="en-US"/>
        </w:rPr>
        <w:t>7.5</w:t>
      </w:r>
      <w:r w:rsidRPr="009C5C6C">
        <w:rPr>
          <w:rFonts w:ascii="Times New Roman" w:hAnsi="Times New Roman"/>
          <w:sz w:val="24"/>
          <w:szCs w:val="24"/>
          <w:lang w:val="en-US"/>
        </w:rPr>
        <w:t xml:space="preserve"> EMS assessed on the present building stock</w:t>
      </w:r>
      <w:r w:rsidR="0028583E" w:rsidRPr="009C5C6C">
        <w:rPr>
          <w:rFonts w:ascii="Times New Roman" w:hAnsi="Times New Roman"/>
          <w:sz w:val="24"/>
          <w:szCs w:val="24"/>
          <w:lang w:val="en-US"/>
        </w:rPr>
        <w:t xml:space="preserve"> (WBS)</w:t>
      </w:r>
      <w:r w:rsidRPr="009C5C6C">
        <w:rPr>
          <w:rFonts w:ascii="Times New Roman" w:hAnsi="Times New Roman"/>
          <w:sz w:val="24"/>
          <w:szCs w:val="24"/>
          <w:lang w:val="en-US"/>
        </w:rPr>
        <w:t xml:space="preserve">, we </w:t>
      </w:r>
      <w:r w:rsidR="00F97036" w:rsidRPr="009C5C6C">
        <w:rPr>
          <w:rFonts w:ascii="Times New Roman" w:hAnsi="Times New Roman"/>
          <w:sz w:val="24"/>
          <w:szCs w:val="24"/>
          <w:lang w:val="en-US"/>
        </w:rPr>
        <w:t xml:space="preserve">have evaluated </w:t>
      </w:r>
      <w:r w:rsidRPr="009C5C6C">
        <w:rPr>
          <w:rFonts w:ascii="Times New Roman" w:hAnsi="Times New Roman"/>
          <w:sz w:val="24"/>
          <w:szCs w:val="24"/>
          <w:lang w:val="en-US"/>
        </w:rPr>
        <w:t>growing intensity values both for masonry building stock (XIX century</w:t>
      </w:r>
      <w:r w:rsidR="00B04370" w:rsidRPr="009C5C6C">
        <w:rPr>
          <w:rFonts w:ascii="Times New Roman" w:hAnsi="Times New Roman"/>
          <w:sz w:val="24"/>
          <w:szCs w:val="24"/>
          <w:lang w:val="en-US"/>
        </w:rPr>
        <w:t>-like</w:t>
      </w:r>
      <w:r w:rsidR="0028583E" w:rsidRPr="009C5C6C">
        <w:rPr>
          <w:rFonts w:ascii="Times New Roman" w:hAnsi="Times New Roman"/>
          <w:sz w:val="24"/>
          <w:szCs w:val="24"/>
          <w:lang w:val="en-US"/>
        </w:rPr>
        <w:t>; OTC</w:t>
      </w:r>
      <w:r w:rsidRPr="009C5C6C">
        <w:rPr>
          <w:rFonts w:ascii="Times New Roman" w:hAnsi="Times New Roman"/>
          <w:sz w:val="24"/>
          <w:szCs w:val="24"/>
          <w:lang w:val="en-US"/>
        </w:rPr>
        <w:t>) and monumental heritage</w:t>
      </w:r>
      <w:r w:rsidR="0028583E" w:rsidRPr="009C5C6C">
        <w:rPr>
          <w:rFonts w:ascii="Times New Roman" w:hAnsi="Times New Roman"/>
          <w:sz w:val="24"/>
          <w:szCs w:val="24"/>
          <w:lang w:val="en-US"/>
        </w:rPr>
        <w:t xml:space="preserve"> (</w:t>
      </w:r>
      <w:r w:rsidR="00E30AD1" w:rsidRPr="009C5C6C">
        <w:rPr>
          <w:rFonts w:ascii="Times New Roman" w:hAnsi="Times New Roman"/>
          <w:sz w:val="24"/>
          <w:szCs w:val="24"/>
          <w:lang w:val="en-US"/>
        </w:rPr>
        <w:t xml:space="preserve">XVI century-like; </w:t>
      </w:r>
      <w:r w:rsidR="0028583E" w:rsidRPr="009C5C6C">
        <w:rPr>
          <w:rFonts w:ascii="Times New Roman" w:hAnsi="Times New Roman"/>
          <w:sz w:val="24"/>
          <w:szCs w:val="24"/>
          <w:lang w:val="en-US"/>
        </w:rPr>
        <w:t>MON)</w:t>
      </w:r>
      <w:r w:rsidR="002A7244" w:rsidRPr="009C5C6C">
        <w:rPr>
          <w:rFonts w:ascii="Times New Roman" w:hAnsi="Times New Roman"/>
          <w:sz w:val="24"/>
          <w:szCs w:val="24"/>
          <w:lang w:val="en-US"/>
        </w:rPr>
        <w:t>. In Fig</w:t>
      </w:r>
      <w:r w:rsidR="00AD44CB" w:rsidRPr="009C5C6C">
        <w:rPr>
          <w:rFonts w:ascii="Times New Roman" w:hAnsi="Times New Roman"/>
          <w:sz w:val="24"/>
          <w:szCs w:val="24"/>
          <w:lang w:val="en-US"/>
        </w:rPr>
        <w:t>ure</w:t>
      </w:r>
      <w:r w:rsidR="002A7244" w:rsidRPr="009C5C6C">
        <w:rPr>
          <w:rFonts w:ascii="Times New Roman" w:hAnsi="Times New Roman"/>
          <w:sz w:val="24"/>
          <w:szCs w:val="24"/>
          <w:lang w:val="en-US"/>
        </w:rPr>
        <w:t xml:space="preserve"> </w:t>
      </w:r>
      <w:r w:rsidR="00B57DF0" w:rsidRPr="009C5C6C">
        <w:rPr>
          <w:rFonts w:ascii="Times New Roman" w:hAnsi="Times New Roman"/>
          <w:sz w:val="24"/>
          <w:szCs w:val="24"/>
          <w:lang w:val="en-US"/>
        </w:rPr>
        <w:t>9</w:t>
      </w:r>
      <w:r w:rsidR="007F267B" w:rsidRPr="009C5C6C">
        <w:rPr>
          <w:rFonts w:ascii="Times New Roman" w:hAnsi="Times New Roman"/>
          <w:sz w:val="24"/>
          <w:szCs w:val="24"/>
          <w:lang w:val="en-US"/>
        </w:rPr>
        <w:t xml:space="preserve"> the three different datasets (WBS </w:t>
      </w:r>
      <w:r w:rsidR="0028583E" w:rsidRPr="009C5C6C">
        <w:rPr>
          <w:rFonts w:ascii="Times New Roman" w:hAnsi="Times New Roman"/>
          <w:sz w:val="24"/>
          <w:szCs w:val="24"/>
          <w:lang w:val="en-US"/>
        </w:rPr>
        <w:t xml:space="preserve">in </w:t>
      </w:r>
      <w:r w:rsidR="002A2B2C" w:rsidRPr="009C5C6C">
        <w:rPr>
          <w:rFonts w:ascii="Times New Roman" w:hAnsi="Times New Roman"/>
          <w:sz w:val="24"/>
          <w:szCs w:val="24"/>
          <w:lang w:val="en-US"/>
        </w:rPr>
        <w:t>white</w:t>
      </w:r>
      <w:r w:rsidR="0028583E" w:rsidRPr="009C5C6C">
        <w:rPr>
          <w:rFonts w:ascii="Times New Roman" w:hAnsi="Times New Roman"/>
          <w:sz w:val="24"/>
          <w:szCs w:val="24"/>
          <w:lang w:val="en-US"/>
        </w:rPr>
        <w:t xml:space="preserve">; OTC in </w:t>
      </w:r>
      <w:r w:rsidR="002A2B2C" w:rsidRPr="009C5C6C">
        <w:rPr>
          <w:rFonts w:ascii="Times New Roman" w:hAnsi="Times New Roman"/>
          <w:sz w:val="24"/>
          <w:szCs w:val="24"/>
          <w:lang w:val="en-US"/>
        </w:rPr>
        <w:t>pale grey</w:t>
      </w:r>
      <w:r w:rsidR="0028583E" w:rsidRPr="009C5C6C">
        <w:rPr>
          <w:rFonts w:ascii="Times New Roman" w:hAnsi="Times New Roman"/>
          <w:sz w:val="24"/>
          <w:szCs w:val="24"/>
          <w:lang w:val="en-US"/>
        </w:rPr>
        <w:t>; MON</w:t>
      </w:r>
      <w:r w:rsidR="007F267B" w:rsidRPr="009C5C6C">
        <w:rPr>
          <w:rFonts w:ascii="Times New Roman" w:hAnsi="Times New Roman"/>
          <w:sz w:val="24"/>
          <w:szCs w:val="24"/>
          <w:lang w:val="en-US"/>
        </w:rPr>
        <w:t xml:space="preserve"> in </w:t>
      </w:r>
      <w:r w:rsidR="002A2B2C" w:rsidRPr="009C5C6C">
        <w:rPr>
          <w:rFonts w:ascii="Times New Roman" w:hAnsi="Times New Roman"/>
          <w:sz w:val="24"/>
          <w:szCs w:val="24"/>
          <w:lang w:val="en-US"/>
        </w:rPr>
        <w:t>dark grey</w:t>
      </w:r>
      <w:r w:rsidR="007F267B" w:rsidRPr="009C5C6C">
        <w:rPr>
          <w:rFonts w:ascii="Times New Roman" w:hAnsi="Times New Roman"/>
          <w:sz w:val="24"/>
          <w:szCs w:val="24"/>
          <w:lang w:val="en-US"/>
        </w:rPr>
        <w:t>)</w:t>
      </w:r>
      <w:r w:rsidR="002A7244" w:rsidRPr="009C5C6C">
        <w:rPr>
          <w:rFonts w:ascii="Times New Roman" w:hAnsi="Times New Roman"/>
          <w:sz w:val="24"/>
          <w:szCs w:val="24"/>
          <w:lang w:val="en-US"/>
        </w:rPr>
        <w:t xml:space="preserve">, are simultaneously compared through a radial representation. Each radius corresponds to a different locality. It is evident that MON values are most of times </w:t>
      </w:r>
      <w:r w:rsidR="00443E6D" w:rsidRPr="009C5C6C">
        <w:rPr>
          <w:rFonts w:ascii="Times New Roman" w:hAnsi="Times New Roman"/>
          <w:sz w:val="24"/>
          <w:szCs w:val="24"/>
          <w:lang w:val="en-US"/>
        </w:rPr>
        <w:t>higher</w:t>
      </w:r>
      <w:r w:rsidR="002A7244" w:rsidRPr="009C5C6C">
        <w:rPr>
          <w:rFonts w:ascii="Times New Roman" w:hAnsi="Times New Roman"/>
          <w:sz w:val="24"/>
          <w:szCs w:val="24"/>
          <w:lang w:val="en-US"/>
        </w:rPr>
        <w:t xml:space="preserve"> than </w:t>
      </w:r>
      <w:r w:rsidR="00443E6D" w:rsidRPr="009C5C6C">
        <w:rPr>
          <w:rFonts w:ascii="Times New Roman" w:hAnsi="Times New Roman"/>
          <w:sz w:val="24"/>
          <w:szCs w:val="24"/>
          <w:lang w:val="en-US"/>
        </w:rPr>
        <w:t xml:space="preserve">the </w:t>
      </w:r>
      <w:r w:rsidR="002A7244" w:rsidRPr="009C5C6C">
        <w:rPr>
          <w:rFonts w:ascii="Times New Roman" w:hAnsi="Times New Roman"/>
          <w:sz w:val="24"/>
          <w:szCs w:val="24"/>
          <w:lang w:val="en-US"/>
        </w:rPr>
        <w:t>OTC</w:t>
      </w:r>
      <w:r w:rsidR="00D470AA" w:rsidRPr="009C5C6C">
        <w:rPr>
          <w:rFonts w:ascii="Times New Roman" w:hAnsi="Times New Roman"/>
          <w:sz w:val="24"/>
          <w:szCs w:val="24"/>
          <w:lang w:val="en-US"/>
        </w:rPr>
        <w:t xml:space="preserve"> ones, which in turn are larger than</w:t>
      </w:r>
      <w:r w:rsidR="002A7244" w:rsidRPr="009C5C6C">
        <w:rPr>
          <w:rFonts w:ascii="Times New Roman" w:hAnsi="Times New Roman"/>
          <w:sz w:val="24"/>
          <w:szCs w:val="24"/>
          <w:lang w:val="en-US"/>
        </w:rPr>
        <w:t xml:space="preserve"> WBS values</w:t>
      </w:r>
      <w:r w:rsidR="00D470AA" w:rsidRPr="009C5C6C">
        <w:rPr>
          <w:rFonts w:ascii="Times New Roman" w:hAnsi="Times New Roman"/>
          <w:sz w:val="24"/>
          <w:szCs w:val="24"/>
          <w:lang w:val="en-US"/>
        </w:rPr>
        <w:t xml:space="preserve"> (</w:t>
      </w:r>
      <w:r w:rsidR="00946F1C" w:rsidRPr="009C5C6C">
        <w:rPr>
          <w:rFonts w:ascii="Times New Roman" w:hAnsi="Times New Roman"/>
          <w:sz w:val="24"/>
          <w:szCs w:val="24"/>
          <w:lang w:val="en-US"/>
        </w:rPr>
        <w:t xml:space="preserve">the complete scheme of evaluation is in </w:t>
      </w:r>
      <w:r w:rsidR="002A2B2C" w:rsidRPr="009C5C6C">
        <w:rPr>
          <w:rFonts w:ascii="Times New Roman" w:hAnsi="Times New Roman"/>
          <w:sz w:val="24"/>
          <w:szCs w:val="24"/>
          <w:lang w:val="en-US"/>
        </w:rPr>
        <w:t>Appendix 1)</w:t>
      </w:r>
      <w:r w:rsidR="002A7244" w:rsidRPr="009C5C6C">
        <w:rPr>
          <w:rFonts w:ascii="Times New Roman" w:hAnsi="Times New Roman"/>
          <w:sz w:val="24"/>
          <w:szCs w:val="24"/>
          <w:lang w:val="en-US"/>
        </w:rPr>
        <w:t>.</w:t>
      </w:r>
      <w:r w:rsidR="00D72538" w:rsidRPr="009C5C6C">
        <w:rPr>
          <w:rFonts w:ascii="Times New Roman" w:hAnsi="Times New Roman"/>
          <w:sz w:val="24"/>
          <w:szCs w:val="28"/>
          <w:lang w:val="en-US"/>
        </w:rPr>
        <w:t xml:space="preserve"> This is particularly evident for locali</w:t>
      </w:r>
      <w:r w:rsidR="00947BF7" w:rsidRPr="009C5C6C">
        <w:rPr>
          <w:rFonts w:ascii="Times New Roman" w:hAnsi="Times New Roman"/>
          <w:sz w:val="24"/>
          <w:szCs w:val="28"/>
          <w:lang w:val="en-US"/>
        </w:rPr>
        <w:t>ties such</w:t>
      </w:r>
      <w:r w:rsidR="00DD69D6" w:rsidRPr="009C5C6C">
        <w:rPr>
          <w:rFonts w:ascii="Times New Roman" w:hAnsi="Times New Roman"/>
          <w:sz w:val="24"/>
          <w:szCs w:val="24"/>
          <w:lang w:val="en-US"/>
        </w:rPr>
        <w:t xml:space="preserve"> as</w:t>
      </w:r>
      <w:r w:rsidR="00947BF7" w:rsidRPr="009C5C6C">
        <w:rPr>
          <w:rFonts w:ascii="Times New Roman" w:hAnsi="Times New Roman"/>
          <w:sz w:val="24"/>
          <w:szCs w:val="28"/>
          <w:lang w:val="en-US"/>
        </w:rPr>
        <w:t xml:space="preserve"> San </w:t>
      </w:r>
      <w:proofErr w:type="spellStart"/>
      <w:r w:rsidR="00947BF7" w:rsidRPr="009C5C6C">
        <w:rPr>
          <w:rFonts w:ascii="Times New Roman" w:hAnsi="Times New Roman"/>
          <w:sz w:val="24"/>
          <w:szCs w:val="28"/>
          <w:lang w:val="en-US"/>
        </w:rPr>
        <w:t>Felice</w:t>
      </w:r>
      <w:proofErr w:type="spellEnd"/>
      <w:r w:rsidR="00947BF7" w:rsidRPr="009C5C6C">
        <w:rPr>
          <w:rFonts w:ascii="Times New Roman" w:hAnsi="Times New Roman"/>
          <w:sz w:val="24"/>
          <w:szCs w:val="28"/>
          <w:lang w:val="en-US"/>
        </w:rPr>
        <w:t xml:space="preserve"> </w:t>
      </w:r>
      <w:proofErr w:type="spellStart"/>
      <w:r w:rsidR="00947BF7" w:rsidRPr="009C5C6C">
        <w:rPr>
          <w:rFonts w:ascii="Times New Roman" w:hAnsi="Times New Roman"/>
          <w:sz w:val="24"/>
          <w:szCs w:val="28"/>
          <w:lang w:val="en-US"/>
        </w:rPr>
        <w:t>sul</w:t>
      </w:r>
      <w:proofErr w:type="spellEnd"/>
      <w:r w:rsidR="00947BF7" w:rsidRPr="009C5C6C">
        <w:rPr>
          <w:rFonts w:ascii="Times New Roman" w:hAnsi="Times New Roman"/>
          <w:sz w:val="24"/>
          <w:szCs w:val="28"/>
          <w:lang w:val="en-US"/>
        </w:rPr>
        <w:t xml:space="preserve"> </w:t>
      </w:r>
      <w:proofErr w:type="spellStart"/>
      <w:r w:rsidR="00947BF7" w:rsidRPr="009C5C6C">
        <w:rPr>
          <w:rFonts w:ascii="Times New Roman" w:hAnsi="Times New Roman"/>
          <w:sz w:val="24"/>
          <w:szCs w:val="28"/>
          <w:lang w:val="en-US"/>
        </w:rPr>
        <w:t>Panaro</w:t>
      </w:r>
      <w:proofErr w:type="spellEnd"/>
      <w:r w:rsidR="00947BF7" w:rsidRPr="009C5C6C">
        <w:rPr>
          <w:rFonts w:ascii="Times New Roman" w:hAnsi="Times New Roman"/>
          <w:sz w:val="24"/>
          <w:szCs w:val="28"/>
          <w:lang w:val="en-US"/>
        </w:rPr>
        <w:t xml:space="preserve">, </w:t>
      </w:r>
      <w:proofErr w:type="spellStart"/>
      <w:r w:rsidR="00947BF7" w:rsidRPr="009C5C6C">
        <w:rPr>
          <w:rFonts w:ascii="Times New Roman" w:hAnsi="Times New Roman"/>
          <w:sz w:val="24"/>
          <w:szCs w:val="28"/>
          <w:lang w:val="en-US"/>
        </w:rPr>
        <w:t>Mirandola</w:t>
      </w:r>
      <w:proofErr w:type="spellEnd"/>
      <w:r w:rsidR="00947BF7" w:rsidRPr="009C5C6C">
        <w:rPr>
          <w:rFonts w:ascii="Times New Roman" w:hAnsi="Times New Roman"/>
          <w:sz w:val="24"/>
          <w:szCs w:val="28"/>
          <w:lang w:val="en-US"/>
        </w:rPr>
        <w:t xml:space="preserve">, </w:t>
      </w:r>
      <w:r w:rsidR="00D470AA" w:rsidRPr="009C5C6C">
        <w:rPr>
          <w:rFonts w:ascii="Times New Roman" w:hAnsi="Times New Roman"/>
          <w:sz w:val="24"/>
          <w:szCs w:val="28"/>
          <w:lang w:val="en-US"/>
        </w:rPr>
        <w:t xml:space="preserve">Finale Emilia, </w:t>
      </w:r>
      <w:proofErr w:type="spellStart"/>
      <w:r w:rsidR="00D470AA" w:rsidRPr="009C5C6C">
        <w:rPr>
          <w:rFonts w:ascii="Times New Roman" w:hAnsi="Times New Roman"/>
          <w:sz w:val="24"/>
          <w:szCs w:val="28"/>
          <w:lang w:val="en-US"/>
        </w:rPr>
        <w:t>Camposanto</w:t>
      </w:r>
      <w:proofErr w:type="spellEnd"/>
      <w:r w:rsidR="00947BF7" w:rsidRPr="009C5C6C">
        <w:rPr>
          <w:rFonts w:ascii="Times New Roman" w:hAnsi="Times New Roman"/>
          <w:sz w:val="24"/>
          <w:szCs w:val="28"/>
          <w:lang w:val="en-US"/>
        </w:rPr>
        <w:t xml:space="preserve">, </w:t>
      </w:r>
      <w:proofErr w:type="spellStart"/>
      <w:r w:rsidR="00D470AA" w:rsidRPr="009C5C6C">
        <w:rPr>
          <w:rFonts w:ascii="Times New Roman" w:hAnsi="Times New Roman"/>
          <w:sz w:val="24"/>
          <w:szCs w:val="28"/>
          <w:lang w:val="en-US"/>
        </w:rPr>
        <w:t>Mirabello</w:t>
      </w:r>
      <w:proofErr w:type="spellEnd"/>
      <w:r w:rsidR="00D470AA" w:rsidRPr="009C5C6C">
        <w:rPr>
          <w:rFonts w:ascii="Times New Roman" w:hAnsi="Times New Roman"/>
          <w:sz w:val="24"/>
          <w:szCs w:val="28"/>
          <w:lang w:val="en-US"/>
        </w:rPr>
        <w:t xml:space="preserve">, </w:t>
      </w:r>
      <w:proofErr w:type="spellStart"/>
      <w:r w:rsidR="003B3895" w:rsidRPr="009C5C6C">
        <w:rPr>
          <w:rFonts w:ascii="Times New Roman" w:hAnsi="Times New Roman"/>
          <w:sz w:val="24"/>
          <w:szCs w:val="28"/>
          <w:lang w:val="en-US"/>
        </w:rPr>
        <w:t>Stuffione</w:t>
      </w:r>
      <w:proofErr w:type="spellEnd"/>
      <w:r w:rsidR="003B3895" w:rsidRPr="009C5C6C">
        <w:rPr>
          <w:rFonts w:ascii="Times New Roman" w:hAnsi="Times New Roman"/>
          <w:sz w:val="24"/>
          <w:szCs w:val="28"/>
          <w:lang w:val="en-US"/>
        </w:rPr>
        <w:t xml:space="preserve">, </w:t>
      </w:r>
      <w:r w:rsidR="00D470AA" w:rsidRPr="009C5C6C">
        <w:rPr>
          <w:rFonts w:ascii="Times New Roman" w:hAnsi="Times New Roman"/>
          <w:sz w:val="24"/>
          <w:szCs w:val="28"/>
          <w:lang w:val="en-US"/>
        </w:rPr>
        <w:t xml:space="preserve">and </w:t>
      </w:r>
      <w:r w:rsidR="00903FB8" w:rsidRPr="009C5C6C">
        <w:rPr>
          <w:rFonts w:ascii="Times New Roman" w:hAnsi="Times New Roman"/>
          <w:sz w:val="24"/>
          <w:szCs w:val="28"/>
          <w:lang w:val="en-US"/>
        </w:rPr>
        <w:t>some</w:t>
      </w:r>
      <w:r w:rsidR="00D470AA" w:rsidRPr="009C5C6C">
        <w:rPr>
          <w:rFonts w:ascii="Times New Roman" w:hAnsi="Times New Roman"/>
          <w:sz w:val="24"/>
          <w:szCs w:val="28"/>
          <w:lang w:val="en-US"/>
        </w:rPr>
        <w:t xml:space="preserve"> more</w:t>
      </w:r>
      <w:r w:rsidR="00947BF7" w:rsidRPr="009C5C6C">
        <w:rPr>
          <w:rFonts w:ascii="Times New Roman" w:hAnsi="Times New Roman"/>
          <w:sz w:val="24"/>
          <w:szCs w:val="28"/>
          <w:lang w:val="en-US"/>
        </w:rPr>
        <w:t xml:space="preserve">. On the other hand, </w:t>
      </w:r>
      <w:proofErr w:type="spellStart"/>
      <w:r w:rsidR="00E82B13" w:rsidRPr="009C5C6C">
        <w:rPr>
          <w:rFonts w:ascii="Times New Roman" w:hAnsi="Times New Roman"/>
          <w:sz w:val="24"/>
          <w:szCs w:val="28"/>
          <w:lang w:val="en-US"/>
        </w:rPr>
        <w:t>Cavezzo</w:t>
      </w:r>
      <w:proofErr w:type="spellEnd"/>
      <w:r w:rsidR="008B0B59" w:rsidRPr="009C5C6C">
        <w:rPr>
          <w:rFonts w:ascii="Times New Roman" w:hAnsi="Times New Roman"/>
          <w:sz w:val="24"/>
          <w:szCs w:val="28"/>
          <w:lang w:val="en-US"/>
        </w:rPr>
        <w:t xml:space="preserve"> represents a very peculiar case</w:t>
      </w:r>
      <w:r w:rsidR="00E82B13" w:rsidRPr="009C5C6C">
        <w:rPr>
          <w:rFonts w:ascii="Times New Roman" w:hAnsi="Times New Roman"/>
          <w:sz w:val="24"/>
          <w:szCs w:val="28"/>
          <w:lang w:val="en-US"/>
        </w:rPr>
        <w:t xml:space="preserve">, where intensity values from the three readings </w:t>
      </w:r>
      <w:r w:rsidR="003101C3" w:rsidRPr="009C5C6C">
        <w:rPr>
          <w:rFonts w:ascii="Times New Roman" w:hAnsi="Times New Roman"/>
          <w:sz w:val="24"/>
          <w:szCs w:val="28"/>
          <w:lang w:val="en-US"/>
        </w:rPr>
        <w:t xml:space="preserve">tend to </w:t>
      </w:r>
      <w:r w:rsidR="00E82B13" w:rsidRPr="009C5C6C">
        <w:rPr>
          <w:rFonts w:ascii="Times New Roman" w:hAnsi="Times New Roman"/>
          <w:sz w:val="24"/>
          <w:szCs w:val="28"/>
          <w:lang w:val="en-US"/>
        </w:rPr>
        <w:t>coincide</w:t>
      </w:r>
      <w:r w:rsidR="00C0341F" w:rsidRPr="009C5C6C">
        <w:rPr>
          <w:rFonts w:ascii="Times New Roman" w:hAnsi="Times New Roman"/>
          <w:sz w:val="24"/>
          <w:szCs w:val="28"/>
          <w:lang w:val="en-US"/>
        </w:rPr>
        <w:t xml:space="preserve"> (8 MCS and EMS</w:t>
      </w:r>
      <w:r w:rsidR="00D470AA" w:rsidRPr="009C5C6C">
        <w:rPr>
          <w:rFonts w:ascii="Times New Roman" w:hAnsi="Times New Roman"/>
          <w:sz w:val="24"/>
          <w:szCs w:val="28"/>
          <w:lang w:val="en-US"/>
        </w:rPr>
        <w:t>)</w:t>
      </w:r>
      <w:r w:rsidR="00E82B13" w:rsidRPr="009C5C6C">
        <w:rPr>
          <w:rFonts w:ascii="Times New Roman" w:hAnsi="Times New Roman"/>
          <w:sz w:val="24"/>
          <w:szCs w:val="28"/>
          <w:lang w:val="en-US"/>
        </w:rPr>
        <w:t>. This is</w:t>
      </w:r>
      <w:r w:rsidR="008B0B59" w:rsidRPr="009C5C6C">
        <w:rPr>
          <w:rFonts w:ascii="Times New Roman" w:hAnsi="Times New Roman"/>
          <w:sz w:val="24"/>
          <w:szCs w:val="28"/>
          <w:lang w:val="en-US"/>
        </w:rPr>
        <w:t xml:space="preserve"> mainly</w:t>
      </w:r>
      <w:r w:rsidR="00E82B13" w:rsidRPr="009C5C6C">
        <w:rPr>
          <w:rFonts w:ascii="Times New Roman" w:hAnsi="Times New Roman"/>
          <w:sz w:val="24"/>
          <w:szCs w:val="28"/>
          <w:lang w:val="en-US"/>
        </w:rPr>
        <w:t xml:space="preserve"> due to the fact </w:t>
      </w:r>
      <w:r w:rsidR="004469B3" w:rsidRPr="009C5C6C">
        <w:rPr>
          <w:rFonts w:ascii="Times New Roman" w:hAnsi="Times New Roman"/>
          <w:sz w:val="24"/>
          <w:szCs w:val="28"/>
          <w:lang w:val="en-US"/>
        </w:rPr>
        <w:t>that heavy damage</w:t>
      </w:r>
      <w:r w:rsidR="007F7BE3" w:rsidRPr="009C5C6C">
        <w:rPr>
          <w:rFonts w:ascii="Times New Roman" w:hAnsi="Times New Roman"/>
          <w:sz w:val="24"/>
          <w:szCs w:val="28"/>
          <w:lang w:val="en-US"/>
        </w:rPr>
        <w:t xml:space="preserve"> in </w:t>
      </w:r>
      <w:proofErr w:type="spellStart"/>
      <w:r w:rsidR="007F7BE3" w:rsidRPr="009C5C6C">
        <w:rPr>
          <w:rFonts w:ascii="Times New Roman" w:hAnsi="Times New Roman"/>
          <w:sz w:val="24"/>
          <w:szCs w:val="28"/>
          <w:lang w:val="en-US"/>
        </w:rPr>
        <w:t>Cavezzo</w:t>
      </w:r>
      <w:proofErr w:type="spellEnd"/>
      <w:r w:rsidR="007F7BE3" w:rsidRPr="009C5C6C">
        <w:rPr>
          <w:rFonts w:ascii="Times New Roman" w:hAnsi="Times New Roman"/>
          <w:sz w:val="24"/>
          <w:szCs w:val="28"/>
          <w:lang w:val="en-US"/>
        </w:rPr>
        <w:t xml:space="preserve"> </w:t>
      </w:r>
      <w:r w:rsidR="004469B3" w:rsidRPr="009C5C6C">
        <w:rPr>
          <w:rFonts w:ascii="Times New Roman" w:hAnsi="Times New Roman"/>
          <w:sz w:val="24"/>
          <w:szCs w:val="28"/>
          <w:lang w:val="en-US"/>
        </w:rPr>
        <w:t xml:space="preserve">affected several </w:t>
      </w:r>
      <w:r w:rsidR="007F7BE3" w:rsidRPr="009C5C6C">
        <w:rPr>
          <w:rFonts w:ascii="Times New Roman" w:hAnsi="Times New Roman"/>
          <w:sz w:val="24"/>
          <w:szCs w:val="28"/>
          <w:lang w:val="en-US"/>
        </w:rPr>
        <w:t xml:space="preserve">modern </w:t>
      </w:r>
      <w:r w:rsidR="002A2B2C" w:rsidRPr="009C5C6C">
        <w:rPr>
          <w:rFonts w:ascii="Times New Roman" w:hAnsi="Times New Roman"/>
          <w:sz w:val="24"/>
          <w:szCs w:val="24"/>
          <w:lang w:val="en-US"/>
        </w:rPr>
        <w:t>reinforced concrete</w:t>
      </w:r>
      <w:r w:rsidR="004469B3" w:rsidRPr="009C5C6C">
        <w:rPr>
          <w:rFonts w:ascii="Times New Roman" w:hAnsi="Times New Roman"/>
          <w:sz w:val="24"/>
          <w:szCs w:val="28"/>
          <w:lang w:val="en-US"/>
        </w:rPr>
        <w:t xml:space="preserve"> </w:t>
      </w:r>
      <w:r w:rsidR="007F7BE3" w:rsidRPr="009C5C6C">
        <w:rPr>
          <w:rFonts w:ascii="Times New Roman" w:hAnsi="Times New Roman"/>
          <w:sz w:val="24"/>
          <w:szCs w:val="28"/>
          <w:lang w:val="en-US"/>
        </w:rPr>
        <w:t xml:space="preserve">buildings </w:t>
      </w:r>
      <w:r w:rsidR="004469B3" w:rsidRPr="009C5C6C">
        <w:rPr>
          <w:rFonts w:ascii="Times New Roman" w:hAnsi="Times New Roman"/>
          <w:sz w:val="24"/>
          <w:szCs w:val="28"/>
          <w:lang w:val="en-US"/>
        </w:rPr>
        <w:t xml:space="preserve">as well as monumental and older </w:t>
      </w:r>
      <w:r w:rsidR="00FD4E2E" w:rsidRPr="009C5C6C">
        <w:rPr>
          <w:rFonts w:ascii="Times New Roman" w:hAnsi="Times New Roman"/>
          <w:sz w:val="24"/>
          <w:szCs w:val="28"/>
          <w:lang w:val="en-US"/>
        </w:rPr>
        <w:t>ones</w:t>
      </w:r>
      <w:r w:rsidR="00D470AA" w:rsidRPr="009C5C6C">
        <w:rPr>
          <w:rFonts w:ascii="Times New Roman" w:hAnsi="Times New Roman"/>
          <w:sz w:val="24"/>
          <w:szCs w:val="28"/>
          <w:lang w:val="en-US"/>
        </w:rPr>
        <w:t>, resulting in similar scenarios</w:t>
      </w:r>
      <w:r w:rsidR="00FD4E2E" w:rsidRPr="009C5C6C">
        <w:rPr>
          <w:rFonts w:ascii="Times New Roman" w:hAnsi="Times New Roman"/>
          <w:sz w:val="24"/>
          <w:szCs w:val="28"/>
          <w:lang w:val="en-US"/>
        </w:rPr>
        <w:t>.</w:t>
      </w:r>
      <w:r w:rsidR="007F7BE3" w:rsidRPr="009C5C6C">
        <w:rPr>
          <w:rFonts w:ascii="Times New Roman" w:hAnsi="Times New Roman"/>
          <w:sz w:val="24"/>
          <w:szCs w:val="28"/>
          <w:lang w:val="en-US"/>
        </w:rPr>
        <w:t xml:space="preserve"> </w:t>
      </w:r>
      <w:r w:rsidR="003101C3" w:rsidRPr="009C5C6C">
        <w:rPr>
          <w:rFonts w:ascii="Times New Roman" w:hAnsi="Times New Roman"/>
          <w:sz w:val="24"/>
          <w:szCs w:val="28"/>
          <w:lang w:val="en-US"/>
        </w:rPr>
        <w:t xml:space="preserve">Unlike </w:t>
      </w:r>
      <w:proofErr w:type="spellStart"/>
      <w:r w:rsidR="003101C3" w:rsidRPr="009C5C6C">
        <w:rPr>
          <w:rFonts w:ascii="Times New Roman" w:hAnsi="Times New Roman"/>
          <w:sz w:val="24"/>
          <w:szCs w:val="28"/>
          <w:lang w:val="en-US"/>
        </w:rPr>
        <w:t>Cavezzo</w:t>
      </w:r>
      <w:proofErr w:type="spellEnd"/>
      <w:r w:rsidR="003101C3" w:rsidRPr="009C5C6C">
        <w:rPr>
          <w:rFonts w:ascii="Times New Roman" w:hAnsi="Times New Roman"/>
          <w:sz w:val="24"/>
          <w:szCs w:val="28"/>
          <w:lang w:val="en-US"/>
        </w:rPr>
        <w:t xml:space="preserve">, </w:t>
      </w:r>
      <w:r w:rsidR="00236D39" w:rsidRPr="009C5C6C">
        <w:rPr>
          <w:rFonts w:ascii="Times New Roman" w:hAnsi="Times New Roman"/>
          <w:sz w:val="24"/>
          <w:szCs w:val="28"/>
          <w:lang w:val="en-US"/>
        </w:rPr>
        <w:t>a few</w:t>
      </w:r>
      <w:r w:rsidR="00403C66" w:rsidRPr="009C5C6C">
        <w:rPr>
          <w:rFonts w:ascii="Times New Roman" w:hAnsi="Times New Roman"/>
          <w:sz w:val="24"/>
          <w:szCs w:val="28"/>
          <w:lang w:val="en-US"/>
        </w:rPr>
        <w:t xml:space="preserve"> localities (i.e. </w:t>
      </w:r>
      <w:r w:rsidR="003101C3" w:rsidRPr="009C5C6C">
        <w:rPr>
          <w:rFonts w:ascii="Times New Roman" w:hAnsi="Times New Roman"/>
          <w:sz w:val="24"/>
          <w:szCs w:val="28"/>
          <w:lang w:val="en-US"/>
        </w:rPr>
        <w:t>Canaletto</w:t>
      </w:r>
      <w:r w:rsidR="000913CC" w:rsidRPr="009C5C6C">
        <w:rPr>
          <w:rFonts w:ascii="Times New Roman" w:hAnsi="Times New Roman"/>
          <w:sz w:val="24"/>
          <w:szCs w:val="28"/>
          <w:lang w:val="en-US"/>
        </w:rPr>
        <w:t>, and to a minor extent also S</w:t>
      </w:r>
      <w:r w:rsidR="002A7C59" w:rsidRPr="009C5C6C">
        <w:rPr>
          <w:rFonts w:ascii="Times New Roman" w:hAnsi="Times New Roman"/>
          <w:sz w:val="24"/>
          <w:szCs w:val="28"/>
          <w:lang w:val="en-US"/>
        </w:rPr>
        <w:t xml:space="preserve">. </w:t>
      </w:r>
      <w:proofErr w:type="spellStart"/>
      <w:r w:rsidR="000913CC" w:rsidRPr="009C5C6C">
        <w:rPr>
          <w:rFonts w:ascii="Times New Roman" w:hAnsi="Times New Roman"/>
          <w:sz w:val="24"/>
          <w:szCs w:val="28"/>
          <w:lang w:val="en-US"/>
        </w:rPr>
        <w:t>Agata</w:t>
      </w:r>
      <w:proofErr w:type="spellEnd"/>
      <w:r w:rsidR="000913CC" w:rsidRPr="009C5C6C">
        <w:rPr>
          <w:rFonts w:ascii="Times New Roman" w:hAnsi="Times New Roman"/>
          <w:sz w:val="24"/>
          <w:szCs w:val="28"/>
          <w:lang w:val="en-US"/>
        </w:rPr>
        <w:t xml:space="preserve"> Bolognese</w:t>
      </w:r>
      <w:r w:rsidR="00403C66" w:rsidRPr="009C5C6C">
        <w:rPr>
          <w:rFonts w:ascii="Times New Roman" w:hAnsi="Times New Roman"/>
          <w:sz w:val="24"/>
          <w:szCs w:val="28"/>
          <w:lang w:val="en-US"/>
        </w:rPr>
        <w:t>)</w:t>
      </w:r>
      <w:r w:rsidR="00665FA9" w:rsidRPr="009C5C6C">
        <w:rPr>
          <w:rFonts w:ascii="Times New Roman" w:hAnsi="Times New Roman"/>
          <w:sz w:val="24"/>
          <w:szCs w:val="28"/>
          <w:lang w:val="en-US"/>
        </w:rPr>
        <w:t xml:space="preserve"> show</w:t>
      </w:r>
      <w:r w:rsidR="003101C3" w:rsidRPr="009C5C6C">
        <w:rPr>
          <w:rFonts w:ascii="Times New Roman" w:hAnsi="Times New Roman"/>
          <w:sz w:val="24"/>
          <w:szCs w:val="28"/>
          <w:lang w:val="en-US"/>
        </w:rPr>
        <w:t xml:space="preserve"> </w:t>
      </w:r>
      <w:r w:rsidR="00A14C40" w:rsidRPr="009C5C6C">
        <w:rPr>
          <w:rFonts w:ascii="Times New Roman" w:hAnsi="Times New Roman"/>
          <w:sz w:val="24"/>
          <w:szCs w:val="28"/>
          <w:lang w:val="en-US"/>
        </w:rPr>
        <w:t>MON</w:t>
      </w:r>
      <w:r w:rsidR="001D740F" w:rsidRPr="009C5C6C">
        <w:rPr>
          <w:rFonts w:ascii="Times New Roman" w:hAnsi="Times New Roman"/>
          <w:sz w:val="24"/>
          <w:szCs w:val="28"/>
          <w:lang w:val="en-US"/>
        </w:rPr>
        <w:t xml:space="preserve"> and WBS intensity values </w:t>
      </w:r>
      <w:r w:rsidR="00A14C40" w:rsidRPr="009C5C6C">
        <w:rPr>
          <w:rFonts w:ascii="Times New Roman" w:hAnsi="Times New Roman"/>
          <w:sz w:val="24"/>
          <w:szCs w:val="28"/>
          <w:lang w:val="en-US"/>
        </w:rPr>
        <w:t xml:space="preserve">both </w:t>
      </w:r>
      <w:r w:rsidR="000913CC" w:rsidRPr="009C5C6C">
        <w:rPr>
          <w:rFonts w:ascii="Times New Roman" w:hAnsi="Times New Roman"/>
          <w:sz w:val="24"/>
          <w:szCs w:val="28"/>
          <w:lang w:val="en-US"/>
        </w:rPr>
        <w:t>identical</w:t>
      </w:r>
      <w:r w:rsidR="00A14C40" w:rsidRPr="009C5C6C">
        <w:rPr>
          <w:rFonts w:ascii="Times New Roman" w:hAnsi="Times New Roman"/>
          <w:sz w:val="24"/>
          <w:szCs w:val="28"/>
          <w:lang w:val="en-US"/>
        </w:rPr>
        <w:t xml:space="preserve"> and slightly lower</w:t>
      </w:r>
      <w:r w:rsidR="001D740F" w:rsidRPr="009C5C6C">
        <w:rPr>
          <w:rFonts w:ascii="Times New Roman" w:hAnsi="Times New Roman"/>
          <w:sz w:val="24"/>
          <w:szCs w:val="28"/>
          <w:lang w:val="en-US"/>
        </w:rPr>
        <w:t xml:space="preserve"> than </w:t>
      </w:r>
      <w:r w:rsidR="00506DE8" w:rsidRPr="009C5C6C">
        <w:rPr>
          <w:rFonts w:ascii="Times New Roman" w:hAnsi="Times New Roman"/>
          <w:sz w:val="24"/>
          <w:szCs w:val="28"/>
          <w:lang w:val="en-US"/>
        </w:rPr>
        <w:t xml:space="preserve">the </w:t>
      </w:r>
      <w:r w:rsidR="00A14C40" w:rsidRPr="009C5C6C">
        <w:rPr>
          <w:rFonts w:ascii="Times New Roman" w:hAnsi="Times New Roman"/>
          <w:sz w:val="24"/>
          <w:szCs w:val="28"/>
          <w:lang w:val="en-US"/>
        </w:rPr>
        <w:t>OTC one</w:t>
      </w:r>
      <w:r w:rsidR="001D740F" w:rsidRPr="009C5C6C">
        <w:rPr>
          <w:rFonts w:ascii="Times New Roman" w:hAnsi="Times New Roman"/>
          <w:sz w:val="24"/>
          <w:szCs w:val="28"/>
          <w:lang w:val="en-US"/>
        </w:rPr>
        <w:t xml:space="preserve">, because of </w:t>
      </w:r>
      <w:r w:rsidR="00903FB8" w:rsidRPr="009C5C6C">
        <w:rPr>
          <w:rFonts w:ascii="Times New Roman" w:hAnsi="Times New Roman"/>
          <w:sz w:val="24"/>
          <w:szCs w:val="28"/>
          <w:lang w:val="en-US"/>
        </w:rPr>
        <w:t xml:space="preserve">the heavier damage affecting several masonry buildings in the old town </w:t>
      </w:r>
      <w:proofErr w:type="spellStart"/>
      <w:r w:rsidR="00903FB8" w:rsidRPr="009C5C6C">
        <w:rPr>
          <w:rFonts w:ascii="Times New Roman" w:hAnsi="Times New Roman"/>
          <w:sz w:val="24"/>
          <w:szCs w:val="28"/>
          <w:lang w:val="en-US"/>
        </w:rPr>
        <w:t>centr</w:t>
      </w:r>
      <w:r w:rsidR="00250780" w:rsidRPr="009C5C6C">
        <w:rPr>
          <w:rFonts w:ascii="Times New Roman" w:hAnsi="Times New Roman"/>
          <w:sz w:val="24"/>
          <w:szCs w:val="28"/>
          <w:lang w:val="en-US"/>
        </w:rPr>
        <w:t>e</w:t>
      </w:r>
      <w:proofErr w:type="spellEnd"/>
      <w:r w:rsidR="00903FB8" w:rsidRPr="009C5C6C">
        <w:rPr>
          <w:rFonts w:ascii="Times New Roman" w:hAnsi="Times New Roman"/>
          <w:sz w:val="24"/>
          <w:szCs w:val="28"/>
          <w:lang w:val="en-US"/>
        </w:rPr>
        <w:t xml:space="preserve"> in comparison with damage observed in church</w:t>
      </w:r>
      <w:r w:rsidR="009F330C" w:rsidRPr="009C5C6C">
        <w:rPr>
          <w:rFonts w:ascii="Times New Roman" w:hAnsi="Times New Roman"/>
          <w:sz w:val="24"/>
          <w:szCs w:val="28"/>
          <w:lang w:val="en-US"/>
        </w:rPr>
        <w:t>es</w:t>
      </w:r>
      <w:r w:rsidR="006B6B5B" w:rsidRPr="009C5C6C">
        <w:rPr>
          <w:rFonts w:ascii="Times New Roman" w:hAnsi="Times New Roman"/>
          <w:sz w:val="24"/>
          <w:szCs w:val="28"/>
          <w:lang w:val="en-US"/>
        </w:rPr>
        <w:t>.</w:t>
      </w:r>
      <w:r w:rsidR="006165D7" w:rsidRPr="009C5C6C">
        <w:rPr>
          <w:rFonts w:ascii="Times New Roman" w:hAnsi="Times New Roman"/>
          <w:sz w:val="24"/>
          <w:szCs w:val="28"/>
          <w:lang w:val="en-US"/>
        </w:rPr>
        <w:t xml:space="preserve"> In </w:t>
      </w:r>
      <w:r w:rsidR="00CD583E" w:rsidRPr="009C5C6C">
        <w:rPr>
          <w:rFonts w:ascii="Times New Roman" w:hAnsi="Times New Roman"/>
          <w:sz w:val="24"/>
          <w:szCs w:val="28"/>
          <w:lang w:val="en-US"/>
        </w:rPr>
        <w:t xml:space="preserve">several </w:t>
      </w:r>
      <w:r w:rsidR="006165D7" w:rsidRPr="009C5C6C">
        <w:rPr>
          <w:rFonts w:ascii="Times New Roman" w:hAnsi="Times New Roman"/>
          <w:sz w:val="24"/>
          <w:szCs w:val="28"/>
          <w:lang w:val="en-US"/>
        </w:rPr>
        <w:t>cases</w:t>
      </w:r>
      <w:r w:rsidR="00CD583E" w:rsidRPr="009C5C6C">
        <w:rPr>
          <w:rFonts w:ascii="Times New Roman" w:hAnsi="Times New Roman"/>
          <w:sz w:val="24"/>
          <w:szCs w:val="28"/>
          <w:lang w:val="en-US"/>
        </w:rPr>
        <w:t>,</w:t>
      </w:r>
      <w:r w:rsidR="006165D7" w:rsidRPr="009C5C6C">
        <w:rPr>
          <w:rFonts w:ascii="Times New Roman" w:hAnsi="Times New Roman"/>
          <w:sz w:val="24"/>
          <w:szCs w:val="28"/>
          <w:lang w:val="en-US"/>
        </w:rPr>
        <w:t xml:space="preserve"> like </w:t>
      </w:r>
      <w:proofErr w:type="spellStart"/>
      <w:r w:rsidR="006165D7" w:rsidRPr="009C5C6C">
        <w:rPr>
          <w:rFonts w:ascii="Times New Roman" w:hAnsi="Times New Roman"/>
          <w:sz w:val="24"/>
          <w:szCs w:val="28"/>
          <w:lang w:val="en-US"/>
        </w:rPr>
        <w:t>Reggiolo</w:t>
      </w:r>
      <w:proofErr w:type="spellEnd"/>
      <w:r w:rsidR="006165D7" w:rsidRPr="009C5C6C">
        <w:rPr>
          <w:rFonts w:ascii="Times New Roman" w:hAnsi="Times New Roman"/>
          <w:sz w:val="24"/>
          <w:szCs w:val="28"/>
          <w:lang w:val="en-US"/>
        </w:rPr>
        <w:t>,</w:t>
      </w:r>
      <w:r w:rsidR="00CD583E" w:rsidRPr="009C5C6C">
        <w:rPr>
          <w:rFonts w:ascii="Times New Roman" w:hAnsi="Times New Roman"/>
          <w:sz w:val="24"/>
          <w:szCs w:val="28"/>
          <w:lang w:val="en-US"/>
        </w:rPr>
        <w:t xml:space="preserve"> Concordia </w:t>
      </w:r>
      <w:proofErr w:type="spellStart"/>
      <w:r w:rsidR="00CD583E" w:rsidRPr="009C5C6C">
        <w:rPr>
          <w:rFonts w:ascii="Times New Roman" w:hAnsi="Times New Roman"/>
          <w:sz w:val="24"/>
          <w:szCs w:val="28"/>
          <w:lang w:val="en-US"/>
        </w:rPr>
        <w:t>sulla</w:t>
      </w:r>
      <w:proofErr w:type="spellEnd"/>
      <w:r w:rsidR="00CD583E" w:rsidRPr="009C5C6C">
        <w:rPr>
          <w:rFonts w:ascii="Times New Roman" w:hAnsi="Times New Roman"/>
          <w:sz w:val="24"/>
          <w:szCs w:val="28"/>
          <w:lang w:val="en-US"/>
        </w:rPr>
        <w:t xml:space="preserve"> </w:t>
      </w:r>
      <w:proofErr w:type="spellStart"/>
      <w:r w:rsidR="00CD583E" w:rsidRPr="009C5C6C">
        <w:rPr>
          <w:rFonts w:ascii="Times New Roman" w:hAnsi="Times New Roman"/>
          <w:sz w:val="24"/>
          <w:szCs w:val="28"/>
          <w:lang w:val="en-US"/>
        </w:rPr>
        <w:t>Secchia</w:t>
      </w:r>
      <w:proofErr w:type="spellEnd"/>
      <w:r w:rsidR="00CD583E" w:rsidRPr="009C5C6C">
        <w:rPr>
          <w:rFonts w:ascii="Times New Roman" w:hAnsi="Times New Roman"/>
          <w:sz w:val="24"/>
          <w:szCs w:val="28"/>
          <w:lang w:val="en-US"/>
        </w:rPr>
        <w:t xml:space="preserve">, Novi, </w:t>
      </w:r>
      <w:proofErr w:type="spellStart"/>
      <w:r w:rsidR="00CD583E" w:rsidRPr="009C5C6C">
        <w:rPr>
          <w:rFonts w:ascii="Times New Roman" w:hAnsi="Times New Roman"/>
          <w:sz w:val="24"/>
          <w:szCs w:val="28"/>
          <w:lang w:val="en-US"/>
        </w:rPr>
        <w:t>Moglia</w:t>
      </w:r>
      <w:proofErr w:type="spellEnd"/>
      <w:r w:rsidR="00CD583E" w:rsidRPr="009C5C6C">
        <w:rPr>
          <w:rFonts w:ascii="Times New Roman" w:hAnsi="Times New Roman"/>
          <w:sz w:val="24"/>
          <w:szCs w:val="28"/>
          <w:lang w:val="en-US"/>
        </w:rPr>
        <w:t xml:space="preserve">, </w:t>
      </w:r>
      <w:proofErr w:type="spellStart"/>
      <w:r w:rsidR="00CD583E" w:rsidRPr="009C5C6C">
        <w:rPr>
          <w:rFonts w:ascii="Times New Roman" w:hAnsi="Times New Roman"/>
          <w:sz w:val="24"/>
          <w:szCs w:val="28"/>
          <w:lang w:val="en-US"/>
        </w:rPr>
        <w:t>Pegognaga</w:t>
      </w:r>
      <w:proofErr w:type="spellEnd"/>
      <w:r w:rsidR="00CD583E" w:rsidRPr="009C5C6C">
        <w:rPr>
          <w:rFonts w:ascii="Times New Roman" w:hAnsi="Times New Roman"/>
          <w:sz w:val="24"/>
          <w:szCs w:val="28"/>
          <w:lang w:val="en-US"/>
        </w:rPr>
        <w:t>, Gonzaga, MON and OTC values coincide, while WBS intensities are comparatively lower. Such case</w:t>
      </w:r>
      <w:r w:rsidR="00114418" w:rsidRPr="009C5C6C">
        <w:rPr>
          <w:rFonts w:ascii="Times New Roman" w:hAnsi="Times New Roman"/>
          <w:sz w:val="24"/>
          <w:szCs w:val="28"/>
          <w:lang w:val="en-US"/>
        </w:rPr>
        <w:t>s occur in localities</w:t>
      </w:r>
      <w:r w:rsidR="00CD583E" w:rsidRPr="009C5C6C">
        <w:rPr>
          <w:rFonts w:ascii="Times New Roman" w:hAnsi="Times New Roman"/>
          <w:sz w:val="24"/>
          <w:szCs w:val="28"/>
          <w:lang w:val="en-US"/>
        </w:rPr>
        <w:t xml:space="preserve"> where </w:t>
      </w:r>
      <w:r w:rsidR="00F51405" w:rsidRPr="009C5C6C">
        <w:rPr>
          <w:rFonts w:ascii="Times New Roman" w:hAnsi="Times New Roman"/>
          <w:sz w:val="24"/>
          <w:szCs w:val="28"/>
          <w:lang w:val="en-US"/>
        </w:rPr>
        <w:t xml:space="preserve">damage both to monumental and </w:t>
      </w:r>
      <w:r w:rsidR="00D10896" w:rsidRPr="009C5C6C">
        <w:rPr>
          <w:rFonts w:ascii="Times New Roman" w:hAnsi="Times New Roman"/>
          <w:sz w:val="24"/>
          <w:szCs w:val="28"/>
          <w:lang w:val="en-US"/>
        </w:rPr>
        <w:t xml:space="preserve">masonry buildings (relatively old ones mainly in ancient town </w:t>
      </w:r>
      <w:proofErr w:type="spellStart"/>
      <w:r w:rsidR="00D10896" w:rsidRPr="009C5C6C">
        <w:rPr>
          <w:rFonts w:ascii="Times New Roman" w:hAnsi="Times New Roman"/>
          <w:sz w:val="24"/>
          <w:szCs w:val="28"/>
          <w:lang w:val="en-US"/>
        </w:rPr>
        <w:t>centr</w:t>
      </w:r>
      <w:r w:rsidR="00250780" w:rsidRPr="009C5C6C">
        <w:rPr>
          <w:rFonts w:ascii="Times New Roman" w:hAnsi="Times New Roman"/>
          <w:sz w:val="24"/>
          <w:szCs w:val="28"/>
          <w:lang w:val="en-US"/>
        </w:rPr>
        <w:t>e</w:t>
      </w:r>
      <w:r w:rsidR="00D10896" w:rsidRPr="009C5C6C">
        <w:rPr>
          <w:rFonts w:ascii="Times New Roman" w:hAnsi="Times New Roman"/>
          <w:sz w:val="24"/>
          <w:szCs w:val="28"/>
          <w:lang w:val="en-US"/>
        </w:rPr>
        <w:t>s</w:t>
      </w:r>
      <w:proofErr w:type="spellEnd"/>
      <w:r w:rsidR="00D10896" w:rsidRPr="009C5C6C">
        <w:rPr>
          <w:rFonts w:ascii="Times New Roman" w:hAnsi="Times New Roman"/>
          <w:sz w:val="24"/>
          <w:szCs w:val="28"/>
          <w:lang w:val="en-US"/>
        </w:rPr>
        <w:t>) is comparable, whereas</w:t>
      </w:r>
      <w:r w:rsidR="00114418" w:rsidRPr="009C5C6C">
        <w:rPr>
          <w:rFonts w:ascii="Times New Roman" w:hAnsi="Times New Roman"/>
          <w:sz w:val="24"/>
          <w:szCs w:val="28"/>
          <w:lang w:val="en-US"/>
        </w:rPr>
        <w:t xml:space="preserve"> outer modern </w:t>
      </w:r>
      <w:r w:rsidR="00114418" w:rsidRPr="009C5C6C">
        <w:rPr>
          <w:rFonts w:ascii="Times New Roman" w:hAnsi="Times New Roman"/>
          <w:sz w:val="24"/>
          <w:lang w:val="en-US"/>
        </w:rPr>
        <w:t xml:space="preserve">expansion areas, mostly composed of reinforced concrete buildings, show </w:t>
      </w:r>
      <w:r w:rsidR="00D31953" w:rsidRPr="009C5C6C">
        <w:rPr>
          <w:rFonts w:ascii="Times New Roman" w:hAnsi="Times New Roman"/>
          <w:sz w:val="24"/>
          <w:lang w:val="en-US"/>
        </w:rPr>
        <w:t>much slight</w:t>
      </w:r>
      <w:r w:rsidR="00B04370" w:rsidRPr="009C5C6C">
        <w:rPr>
          <w:rFonts w:ascii="Times New Roman" w:hAnsi="Times New Roman"/>
          <w:sz w:val="24"/>
          <w:lang w:val="en-US"/>
        </w:rPr>
        <w:t>er</w:t>
      </w:r>
      <w:r w:rsidR="00D31953" w:rsidRPr="009C5C6C">
        <w:rPr>
          <w:rFonts w:ascii="Times New Roman" w:hAnsi="Times New Roman"/>
          <w:sz w:val="24"/>
          <w:lang w:val="en-US"/>
        </w:rPr>
        <w:t xml:space="preserve"> </w:t>
      </w:r>
      <w:r w:rsidR="00114418" w:rsidRPr="009C5C6C">
        <w:rPr>
          <w:rFonts w:ascii="Times New Roman" w:hAnsi="Times New Roman"/>
          <w:sz w:val="24"/>
          <w:lang w:val="en-US"/>
        </w:rPr>
        <w:t>damage levels.</w:t>
      </w:r>
    </w:p>
    <w:p w14:paraId="5053779A" w14:textId="59438153" w:rsidR="0008171F" w:rsidRPr="009C5C6C" w:rsidRDefault="0008171F" w:rsidP="00BA2DB2">
      <w:pPr>
        <w:spacing w:after="0" w:line="480" w:lineRule="auto"/>
        <w:jc w:val="both"/>
        <w:rPr>
          <w:rFonts w:ascii="Times New Roman" w:hAnsi="Times New Roman"/>
          <w:sz w:val="24"/>
          <w:lang w:val="en-US"/>
        </w:rPr>
      </w:pPr>
      <w:r w:rsidRPr="009C5C6C">
        <w:rPr>
          <w:rFonts w:ascii="Times New Roman" w:hAnsi="Times New Roman"/>
          <w:sz w:val="24"/>
          <w:lang w:val="en-US"/>
        </w:rPr>
        <w:lastRenderedPageBreak/>
        <w:t xml:space="preserve">Apart from the peculiar cases of </w:t>
      </w:r>
      <w:proofErr w:type="spellStart"/>
      <w:r w:rsidRPr="009C5C6C">
        <w:rPr>
          <w:rFonts w:ascii="Times New Roman" w:hAnsi="Times New Roman"/>
          <w:sz w:val="24"/>
          <w:lang w:val="en-US"/>
        </w:rPr>
        <w:t>Cavezzo</w:t>
      </w:r>
      <w:proofErr w:type="spellEnd"/>
      <w:r w:rsidR="00946F1C" w:rsidRPr="009C5C6C">
        <w:rPr>
          <w:rFonts w:ascii="Times New Roman" w:hAnsi="Times New Roman"/>
          <w:sz w:val="24"/>
          <w:lang w:val="en-US"/>
        </w:rPr>
        <w:t>,</w:t>
      </w:r>
      <w:r w:rsidRPr="009C5C6C">
        <w:rPr>
          <w:rFonts w:ascii="Times New Roman" w:hAnsi="Times New Roman"/>
          <w:sz w:val="24"/>
          <w:lang w:val="en-US"/>
        </w:rPr>
        <w:t xml:space="preserve"> Canaletto</w:t>
      </w:r>
      <w:r w:rsidR="00F773FB" w:rsidRPr="009C5C6C">
        <w:rPr>
          <w:rFonts w:ascii="Times New Roman" w:hAnsi="Times New Roman"/>
          <w:sz w:val="24"/>
          <w:lang w:val="en-US"/>
        </w:rPr>
        <w:t xml:space="preserve"> and </w:t>
      </w:r>
      <w:proofErr w:type="spellStart"/>
      <w:r w:rsidR="00F773FB" w:rsidRPr="009C5C6C">
        <w:rPr>
          <w:rFonts w:ascii="Times New Roman" w:hAnsi="Times New Roman"/>
          <w:sz w:val="24"/>
          <w:lang w:val="en-US"/>
        </w:rPr>
        <w:t>Sant’Agata</w:t>
      </w:r>
      <w:proofErr w:type="spellEnd"/>
      <w:r w:rsidR="00F773FB" w:rsidRPr="009C5C6C">
        <w:rPr>
          <w:rFonts w:ascii="Times New Roman" w:hAnsi="Times New Roman"/>
          <w:sz w:val="24"/>
          <w:lang w:val="en-US"/>
        </w:rPr>
        <w:t xml:space="preserve"> Bolognese</w:t>
      </w:r>
      <w:r w:rsidRPr="009C5C6C">
        <w:rPr>
          <w:rFonts w:ascii="Times New Roman" w:hAnsi="Times New Roman"/>
          <w:sz w:val="24"/>
          <w:lang w:val="en-US"/>
        </w:rPr>
        <w:t xml:space="preserve">, </w:t>
      </w:r>
      <w:r w:rsidR="00207B9C" w:rsidRPr="009C5C6C">
        <w:rPr>
          <w:rFonts w:ascii="Times New Roman" w:hAnsi="Times New Roman"/>
          <w:sz w:val="24"/>
          <w:lang w:val="en-US"/>
        </w:rPr>
        <w:t xml:space="preserve">we can highlight a sort of general trend: </w:t>
      </w:r>
      <w:r w:rsidR="00F773FB" w:rsidRPr="009C5C6C">
        <w:rPr>
          <w:rFonts w:ascii="Times New Roman" w:hAnsi="Times New Roman"/>
          <w:sz w:val="24"/>
          <w:lang w:val="en-US"/>
        </w:rPr>
        <w:t>a</w:t>
      </w:r>
      <w:r w:rsidRPr="009C5C6C">
        <w:rPr>
          <w:rFonts w:ascii="Times New Roman" w:hAnsi="Times New Roman"/>
          <w:sz w:val="24"/>
          <w:lang w:val="en-US"/>
        </w:rPr>
        <w:t>ll the</w:t>
      </w:r>
      <w:r w:rsidR="00F773FB" w:rsidRPr="009C5C6C">
        <w:rPr>
          <w:rFonts w:ascii="Times New Roman" w:hAnsi="Times New Roman"/>
          <w:sz w:val="24"/>
          <w:lang w:val="en-US"/>
        </w:rPr>
        <w:t xml:space="preserve"> surveyed </w:t>
      </w:r>
      <w:r w:rsidRPr="009C5C6C">
        <w:rPr>
          <w:rFonts w:ascii="Times New Roman" w:hAnsi="Times New Roman"/>
          <w:sz w:val="24"/>
          <w:lang w:val="en-US"/>
        </w:rPr>
        <w:t xml:space="preserve">localities </w:t>
      </w:r>
      <w:r w:rsidR="00F773FB" w:rsidRPr="009C5C6C">
        <w:rPr>
          <w:rFonts w:ascii="Times New Roman" w:hAnsi="Times New Roman"/>
          <w:sz w:val="24"/>
          <w:lang w:val="en-US"/>
        </w:rPr>
        <w:t xml:space="preserve">show </w:t>
      </w:r>
      <w:r w:rsidR="00DD69D6" w:rsidRPr="009C5C6C">
        <w:rPr>
          <w:rFonts w:ascii="Times New Roman" w:hAnsi="Times New Roman"/>
          <w:sz w:val="24"/>
          <w:szCs w:val="24"/>
          <w:lang w:val="en-US"/>
        </w:rPr>
        <w:t>the increase of the intensity values</w:t>
      </w:r>
      <w:r w:rsidR="00C25D91" w:rsidRPr="009C5C6C">
        <w:rPr>
          <w:rFonts w:ascii="Times New Roman" w:hAnsi="Times New Roman"/>
          <w:sz w:val="24"/>
          <w:lang w:val="en-US"/>
        </w:rPr>
        <w:t xml:space="preserve"> as we narrow down the reference </w:t>
      </w:r>
      <w:r w:rsidR="005F1D10" w:rsidRPr="009C5C6C">
        <w:rPr>
          <w:rFonts w:ascii="Times New Roman" w:hAnsi="Times New Roman"/>
          <w:sz w:val="24"/>
          <w:lang w:val="en-US"/>
        </w:rPr>
        <w:t xml:space="preserve">damage </w:t>
      </w:r>
      <w:r w:rsidR="00C25D91" w:rsidRPr="009C5C6C">
        <w:rPr>
          <w:rFonts w:ascii="Times New Roman" w:hAnsi="Times New Roman"/>
          <w:sz w:val="24"/>
          <w:lang w:val="en-US"/>
        </w:rPr>
        <w:t xml:space="preserve">scenario from the whole building stock to the </w:t>
      </w:r>
      <w:r w:rsidR="00C645A8" w:rsidRPr="009C5C6C">
        <w:rPr>
          <w:rFonts w:ascii="Times New Roman" w:hAnsi="Times New Roman"/>
          <w:sz w:val="24"/>
          <w:lang w:val="en-US"/>
        </w:rPr>
        <w:t xml:space="preserve">old town </w:t>
      </w:r>
      <w:proofErr w:type="spellStart"/>
      <w:r w:rsidR="00C645A8" w:rsidRPr="009C5C6C">
        <w:rPr>
          <w:rFonts w:ascii="Times New Roman" w:hAnsi="Times New Roman"/>
          <w:sz w:val="24"/>
          <w:lang w:val="en-US"/>
        </w:rPr>
        <w:t>centr</w:t>
      </w:r>
      <w:r w:rsidR="00250780" w:rsidRPr="009C5C6C">
        <w:rPr>
          <w:rFonts w:ascii="Times New Roman" w:hAnsi="Times New Roman"/>
          <w:sz w:val="24"/>
          <w:lang w:val="en-US"/>
        </w:rPr>
        <w:t>e</w:t>
      </w:r>
      <w:proofErr w:type="spellEnd"/>
      <w:r w:rsidR="00C645A8" w:rsidRPr="009C5C6C">
        <w:rPr>
          <w:rFonts w:ascii="Times New Roman" w:hAnsi="Times New Roman"/>
          <w:sz w:val="24"/>
          <w:lang w:val="en-US"/>
        </w:rPr>
        <w:t xml:space="preserve">, and from </w:t>
      </w:r>
      <w:r w:rsidR="005F1D10" w:rsidRPr="009C5C6C">
        <w:rPr>
          <w:rFonts w:ascii="Times New Roman" w:hAnsi="Times New Roman"/>
          <w:sz w:val="24"/>
          <w:lang w:val="en-US"/>
        </w:rPr>
        <w:t xml:space="preserve">the latter </w:t>
      </w:r>
      <w:r w:rsidR="00C645A8" w:rsidRPr="009C5C6C">
        <w:rPr>
          <w:rFonts w:ascii="Times New Roman" w:hAnsi="Times New Roman"/>
          <w:sz w:val="24"/>
          <w:lang w:val="en-US"/>
        </w:rPr>
        <w:t xml:space="preserve">to </w:t>
      </w:r>
      <w:r w:rsidR="005F1D10" w:rsidRPr="009C5C6C">
        <w:rPr>
          <w:rFonts w:ascii="Times New Roman" w:hAnsi="Times New Roman"/>
          <w:sz w:val="24"/>
          <w:lang w:val="en-US"/>
        </w:rPr>
        <w:t xml:space="preserve">the </w:t>
      </w:r>
      <w:r w:rsidR="00C645A8" w:rsidRPr="009C5C6C">
        <w:rPr>
          <w:rFonts w:ascii="Times New Roman" w:hAnsi="Times New Roman"/>
          <w:sz w:val="24"/>
          <w:lang w:val="en-US"/>
        </w:rPr>
        <w:t>special monumental buildings</w:t>
      </w:r>
      <w:r w:rsidR="005F1D10" w:rsidRPr="009C5C6C">
        <w:rPr>
          <w:rFonts w:ascii="Times New Roman" w:hAnsi="Times New Roman"/>
          <w:sz w:val="24"/>
          <w:lang w:val="en-US"/>
        </w:rPr>
        <w:t>.</w:t>
      </w:r>
    </w:p>
    <w:p w14:paraId="2D2030BA" w14:textId="2BDC7A61" w:rsidR="00ED36D4" w:rsidRPr="009C5C6C" w:rsidRDefault="009F330C"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It is evident that such </w:t>
      </w:r>
      <w:r w:rsidR="00ED36D4" w:rsidRPr="009C5C6C">
        <w:rPr>
          <w:rFonts w:ascii="Times New Roman" w:hAnsi="Times New Roman"/>
          <w:sz w:val="24"/>
          <w:szCs w:val="24"/>
          <w:lang w:val="en-US"/>
        </w:rPr>
        <w:t>variation</w:t>
      </w:r>
      <w:r w:rsidR="00B0300B" w:rsidRPr="009C5C6C">
        <w:rPr>
          <w:rFonts w:ascii="Times New Roman" w:hAnsi="Times New Roman"/>
          <w:sz w:val="24"/>
          <w:szCs w:val="24"/>
          <w:lang w:val="en-US"/>
        </w:rPr>
        <w:t>s</w:t>
      </w:r>
      <w:r w:rsidR="00ED36D4" w:rsidRPr="009C5C6C">
        <w:rPr>
          <w:rFonts w:ascii="Times New Roman" w:hAnsi="Times New Roman"/>
          <w:sz w:val="24"/>
          <w:szCs w:val="24"/>
          <w:lang w:val="en-US"/>
        </w:rPr>
        <w:t xml:space="preserve"> of the intensity assessment </w:t>
      </w:r>
      <w:r w:rsidRPr="009C5C6C">
        <w:rPr>
          <w:rFonts w:ascii="Times New Roman" w:hAnsi="Times New Roman"/>
          <w:sz w:val="24"/>
          <w:szCs w:val="24"/>
          <w:lang w:val="en-US"/>
        </w:rPr>
        <w:t xml:space="preserve">for different </w:t>
      </w:r>
      <w:r w:rsidR="00A14770" w:rsidRPr="009C5C6C">
        <w:rPr>
          <w:rFonts w:ascii="Times New Roman" w:hAnsi="Times New Roman"/>
          <w:sz w:val="24"/>
          <w:szCs w:val="24"/>
          <w:lang w:val="en-US"/>
        </w:rPr>
        <w:t>building stocks</w:t>
      </w:r>
      <w:r w:rsidR="00852A9A" w:rsidRPr="009C5C6C">
        <w:rPr>
          <w:rFonts w:ascii="Times New Roman" w:hAnsi="Times New Roman"/>
          <w:sz w:val="24"/>
          <w:szCs w:val="24"/>
          <w:lang w:val="en-US"/>
        </w:rPr>
        <w:t xml:space="preserve"> </w:t>
      </w:r>
      <w:r w:rsidR="00ED36D4" w:rsidRPr="009C5C6C">
        <w:rPr>
          <w:rFonts w:ascii="Times New Roman" w:hAnsi="Times New Roman"/>
          <w:sz w:val="24"/>
          <w:szCs w:val="24"/>
          <w:lang w:val="en-US"/>
        </w:rPr>
        <w:t xml:space="preserve">result in a different calculated magnitude. </w:t>
      </w:r>
      <w:r w:rsidR="00BD2639" w:rsidRPr="009C5C6C">
        <w:rPr>
          <w:rFonts w:ascii="Times New Roman" w:hAnsi="Times New Roman"/>
          <w:sz w:val="24"/>
          <w:szCs w:val="24"/>
          <w:lang w:val="en-US"/>
        </w:rPr>
        <w:t>As f</w:t>
      </w:r>
      <w:r w:rsidR="00423D47" w:rsidRPr="009C5C6C">
        <w:rPr>
          <w:rFonts w:ascii="Times New Roman" w:hAnsi="Times New Roman"/>
          <w:sz w:val="24"/>
          <w:szCs w:val="24"/>
          <w:lang w:val="en-US"/>
        </w:rPr>
        <w:t xml:space="preserve">or the 2012 Emilia case, to </w:t>
      </w:r>
      <w:r w:rsidR="00ED36D4" w:rsidRPr="009C5C6C">
        <w:rPr>
          <w:rFonts w:ascii="Times New Roman" w:hAnsi="Times New Roman"/>
          <w:sz w:val="24"/>
          <w:szCs w:val="24"/>
          <w:lang w:val="en-US"/>
        </w:rPr>
        <w:t xml:space="preserve">evaluate the difference in magnitude, we computed macroseismic magnitudes by means </w:t>
      </w:r>
      <w:r w:rsidR="009900BE" w:rsidRPr="009C5C6C">
        <w:rPr>
          <w:rFonts w:ascii="Times New Roman" w:hAnsi="Times New Roman"/>
          <w:sz w:val="24"/>
          <w:szCs w:val="24"/>
          <w:lang w:val="en-US"/>
        </w:rPr>
        <w:t xml:space="preserve">of </w:t>
      </w:r>
      <w:r w:rsidR="00ED36D4" w:rsidRPr="009C5C6C">
        <w:rPr>
          <w:rFonts w:ascii="Times New Roman" w:hAnsi="Times New Roman"/>
          <w:sz w:val="24"/>
          <w:szCs w:val="24"/>
          <w:lang w:val="en-US"/>
        </w:rPr>
        <w:t>the code Boxer</w:t>
      </w:r>
      <w:r w:rsidR="00050489" w:rsidRPr="009C5C6C">
        <w:rPr>
          <w:rFonts w:ascii="Times New Roman" w:hAnsi="Times New Roman"/>
          <w:sz w:val="24"/>
          <w:szCs w:val="24"/>
          <w:lang w:val="en-US"/>
        </w:rPr>
        <w:t xml:space="preserve"> </w:t>
      </w:r>
      <w:r w:rsidR="00ED36D4" w:rsidRPr="009C5C6C">
        <w:rPr>
          <w:rFonts w:ascii="Times New Roman" w:hAnsi="Times New Roman"/>
          <w:sz w:val="24"/>
          <w:szCs w:val="24"/>
          <w:lang w:val="en-US"/>
        </w:rPr>
        <w:t>4.0 (</w:t>
      </w:r>
      <w:proofErr w:type="spellStart"/>
      <w:r w:rsidR="00ED36D4" w:rsidRPr="009C5C6C">
        <w:rPr>
          <w:rFonts w:ascii="Times New Roman" w:hAnsi="Times New Roman"/>
          <w:sz w:val="24"/>
          <w:szCs w:val="24"/>
          <w:lang w:val="en-US"/>
        </w:rPr>
        <w:t>Gasperini</w:t>
      </w:r>
      <w:proofErr w:type="spellEnd"/>
      <w:r w:rsidR="00ED36D4" w:rsidRPr="009C5C6C">
        <w:rPr>
          <w:rFonts w:ascii="Times New Roman" w:hAnsi="Times New Roman"/>
          <w:sz w:val="24"/>
          <w:szCs w:val="24"/>
          <w:lang w:val="en-US"/>
        </w:rPr>
        <w:t xml:space="preserve"> et al. 2010) (Tab. 4). The difference of one degree in intensity entails a change in the macroseismic magnitude of 0.7.</w:t>
      </w:r>
    </w:p>
    <w:p w14:paraId="46FA2AFC" w14:textId="3A9A0D84" w:rsidR="00ED36D4" w:rsidRPr="009C5C6C" w:rsidRDefault="004477DC" w:rsidP="00BA2D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The exercise here presented, on only one </w:t>
      </w:r>
      <w:r w:rsidR="00FA6F9B" w:rsidRPr="009C5C6C">
        <w:rPr>
          <w:rFonts w:ascii="Times New Roman" w:hAnsi="Times New Roman"/>
          <w:sz w:val="24"/>
          <w:szCs w:val="24"/>
          <w:lang w:val="en-US"/>
        </w:rPr>
        <w:t>case</w:t>
      </w:r>
      <w:r w:rsidRPr="009C5C6C">
        <w:rPr>
          <w:rFonts w:ascii="Times New Roman" w:hAnsi="Times New Roman"/>
          <w:sz w:val="24"/>
          <w:szCs w:val="24"/>
          <w:lang w:val="en-US"/>
        </w:rPr>
        <w:t xml:space="preserve">, opens a </w:t>
      </w:r>
      <w:r w:rsidR="00FA6F9B" w:rsidRPr="009C5C6C">
        <w:rPr>
          <w:rFonts w:ascii="Times New Roman" w:hAnsi="Times New Roman"/>
          <w:sz w:val="24"/>
          <w:szCs w:val="24"/>
          <w:lang w:val="en-US"/>
        </w:rPr>
        <w:t>substantial</w:t>
      </w:r>
      <w:r w:rsidR="00AB60CC" w:rsidRPr="009C5C6C">
        <w:rPr>
          <w:rFonts w:ascii="Times New Roman" w:hAnsi="Times New Roman"/>
          <w:sz w:val="24"/>
          <w:szCs w:val="24"/>
          <w:lang w:val="en-US"/>
        </w:rPr>
        <w:t xml:space="preserve"> </w:t>
      </w:r>
      <w:r w:rsidRPr="009C5C6C">
        <w:rPr>
          <w:rFonts w:ascii="Times New Roman" w:hAnsi="Times New Roman"/>
          <w:sz w:val="24"/>
          <w:szCs w:val="24"/>
          <w:lang w:val="en-US"/>
        </w:rPr>
        <w:t xml:space="preserve">issue and would deserve a larger scale effort to systematically validate such preliminary results. Anyway it is evident that the size of the discrepancies here shown could have </w:t>
      </w:r>
      <w:r w:rsidR="00ED36D4" w:rsidRPr="009C5C6C">
        <w:rPr>
          <w:rFonts w:ascii="Times New Roman" w:hAnsi="Times New Roman"/>
          <w:sz w:val="24"/>
          <w:szCs w:val="24"/>
          <w:lang w:val="en-US"/>
        </w:rPr>
        <w:t xml:space="preserve">a </w:t>
      </w:r>
      <w:r w:rsidR="004132E8" w:rsidRPr="009C5C6C">
        <w:rPr>
          <w:rFonts w:ascii="Times New Roman" w:hAnsi="Times New Roman"/>
          <w:sz w:val="24"/>
          <w:szCs w:val="24"/>
          <w:lang w:val="en-US"/>
        </w:rPr>
        <w:t xml:space="preserve">significant </w:t>
      </w:r>
      <w:r w:rsidR="00ED36D4" w:rsidRPr="009C5C6C">
        <w:rPr>
          <w:rFonts w:ascii="Times New Roman" w:hAnsi="Times New Roman"/>
          <w:sz w:val="24"/>
          <w:szCs w:val="24"/>
          <w:lang w:val="en-US"/>
        </w:rPr>
        <w:t>impact when considered for seismic hazard assessments (</w:t>
      </w:r>
      <w:proofErr w:type="spellStart"/>
      <w:r w:rsidR="00ED36D4" w:rsidRPr="009C5C6C">
        <w:rPr>
          <w:rFonts w:ascii="Times New Roman" w:hAnsi="Times New Roman"/>
          <w:sz w:val="24"/>
          <w:szCs w:val="24"/>
          <w:lang w:val="en-US"/>
        </w:rPr>
        <w:t>Ambraseys</w:t>
      </w:r>
      <w:proofErr w:type="spellEnd"/>
      <w:r w:rsidR="00ED36D4" w:rsidRPr="009C5C6C">
        <w:rPr>
          <w:rFonts w:ascii="Times New Roman" w:hAnsi="Times New Roman"/>
          <w:sz w:val="24"/>
          <w:szCs w:val="24"/>
          <w:lang w:val="en-US"/>
        </w:rPr>
        <w:t xml:space="preserve"> and Douglas 2004; </w:t>
      </w:r>
      <w:proofErr w:type="spellStart"/>
      <w:r w:rsidR="00ED36D4" w:rsidRPr="009C5C6C">
        <w:rPr>
          <w:rFonts w:ascii="Times New Roman" w:hAnsi="Times New Roman"/>
          <w:sz w:val="24"/>
          <w:szCs w:val="24"/>
          <w:lang w:val="en-US"/>
        </w:rPr>
        <w:t>Rong</w:t>
      </w:r>
      <w:proofErr w:type="spellEnd"/>
      <w:r w:rsidR="00ED36D4" w:rsidRPr="009C5C6C">
        <w:rPr>
          <w:rFonts w:ascii="Times New Roman" w:hAnsi="Times New Roman"/>
          <w:sz w:val="24"/>
          <w:szCs w:val="24"/>
          <w:lang w:val="en-US"/>
        </w:rPr>
        <w:t xml:space="preserve"> et al. 2011). This issue is therefore well framed in the growing and renewed interest in the interpretation of key historical earthquakes that might have been overestimated and play a crucial role for the calibration of intensity prediction relations.</w:t>
      </w:r>
    </w:p>
    <w:p w14:paraId="064FD01B" w14:textId="4CB866D6" w:rsidR="00ED36D4" w:rsidRPr="009C5C6C" w:rsidRDefault="00ED36D4" w:rsidP="00BA2DB2">
      <w:pPr>
        <w:spacing w:after="0" w:line="480" w:lineRule="auto"/>
        <w:jc w:val="both"/>
        <w:rPr>
          <w:rFonts w:ascii="Times New Roman" w:hAnsi="Times New Roman"/>
          <w:sz w:val="24"/>
          <w:szCs w:val="24"/>
          <w:lang w:val="en-GB"/>
        </w:rPr>
      </w:pPr>
      <w:r w:rsidRPr="009C5C6C">
        <w:rPr>
          <w:rFonts w:ascii="Times New Roman" w:hAnsi="Times New Roman"/>
          <w:sz w:val="24"/>
          <w:szCs w:val="24"/>
          <w:lang w:val="en-GB"/>
        </w:rPr>
        <w:t xml:space="preserve">In conclusion we emphasize the </w:t>
      </w:r>
      <w:r w:rsidR="00050489" w:rsidRPr="009C5C6C">
        <w:rPr>
          <w:rFonts w:ascii="Times New Roman" w:hAnsi="Times New Roman"/>
          <w:sz w:val="24"/>
          <w:szCs w:val="24"/>
          <w:lang w:val="en-GB"/>
        </w:rPr>
        <w:t xml:space="preserve">need </w:t>
      </w:r>
      <w:r w:rsidRPr="009C5C6C">
        <w:rPr>
          <w:rFonts w:ascii="Times New Roman" w:hAnsi="Times New Roman"/>
          <w:sz w:val="24"/>
          <w:szCs w:val="24"/>
          <w:lang w:val="en-GB"/>
        </w:rPr>
        <w:t xml:space="preserve">to define more homogeneous criteria in the </w:t>
      </w:r>
      <w:r w:rsidR="009D3F87" w:rsidRPr="009C5C6C">
        <w:rPr>
          <w:rFonts w:ascii="Times New Roman" w:hAnsi="Times New Roman"/>
          <w:sz w:val="24"/>
          <w:lang w:val="en-US"/>
        </w:rPr>
        <w:t xml:space="preserve">interpretation </w:t>
      </w:r>
      <w:r w:rsidRPr="009C5C6C">
        <w:rPr>
          <w:rFonts w:ascii="Times New Roman" w:hAnsi="Times New Roman"/>
          <w:sz w:val="24"/>
          <w:szCs w:val="24"/>
          <w:lang w:val="en-GB"/>
        </w:rPr>
        <w:t>of original accounts to reduce possible bias</w:t>
      </w:r>
      <w:r w:rsidR="00050489" w:rsidRPr="009C5C6C">
        <w:rPr>
          <w:rFonts w:ascii="Times New Roman" w:hAnsi="Times New Roman"/>
          <w:sz w:val="24"/>
          <w:szCs w:val="24"/>
          <w:lang w:val="en-GB"/>
        </w:rPr>
        <w:t>es</w:t>
      </w:r>
      <w:r w:rsidRPr="009C5C6C">
        <w:rPr>
          <w:rFonts w:ascii="Times New Roman" w:hAnsi="Times New Roman"/>
          <w:sz w:val="24"/>
          <w:szCs w:val="24"/>
          <w:lang w:val="en-GB"/>
        </w:rPr>
        <w:t xml:space="preserve"> in the assessment of historical intensity.</w:t>
      </w:r>
    </w:p>
    <w:p w14:paraId="348B2F19" w14:textId="77777777" w:rsidR="00186D84" w:rsidRPr="009C5C6C" w:rsidRDefault="00186D84" w:rsidP="00BA2DB2">
      <w:pPr>
        <w:spacing w:line="480" w:lineRule="auto"/>
        <w:jc w:val="both"/>
        <w:rPr>
          <w:rFonts w:ascii="Times New Roman" w:hAnsi="Times New Roman"/>
          <w:b/>
          <w:sz w:val="24"/>
          <w:szCs w:val="24"/>
          <w:lang w:val="en-US"/>
        </w:rPr>
      </w:pPr>
    </w:p>
    <w:p w14:paraId="7C37A6E8" w14:textId="77777777" w:rsidR="00ED36D4" w:rsidRPr="009C5C6C" w:rsidRDefault="00ED36D4" w:rsidP="00BA2DB2">
      <w:pPr>
        <w:spacing w:line="480" w:lineRule="auto"/>
        <w:jc w:val="both"/>
        <w:rPr>
          <w:rFonts w:ascii="Times New Roman" w:hAnsi="Times New Roman"/>
          <w:b/>
          <w:sz w:val="24"/>
          <w:szCs w:val="24"/>
          <w:lang w:val="en-GB"/>
        </w:rPr>
      </w:pPr>
      <w:r w:rsidRPr="009C5C6C">
        <w:rPr>
          <w:rFonts w:ascii="Times New Roman" w:hAnsi="Times New Roman"/>
          <w:b/>
          <w:sz w:val="24"/>
          <w:szCs w:val="24"/>
          <w:lang w:val="en-GB"/>
        </w:rPr>
        <w:t>R</w:t>
      </w:r>
      <w:r w:rsidR="00F96EEE" w:rsidRPr="009C5C6C">
        <w:rPr>
          <w:rFonts w:ascii="Times New Roman" w:hAnsi="Times New Roman"/>
          <w:b/>
          <w:sz w:val="24"/>
          <w:szCs w:val="24"/>
          <w:lang w:val="en-GB"/>
        </w:rPr>
        <w:t>eferences</w:t>
      </w:r>
    </w:p>
    <w:p w14:paraId="7E0B072A" w14:textId="77777777" w:rsidR="00B91189" w:rsidRPr="009C5C6C" w:rsidRDefault="00B91189" w:rsidP="00BA2DB2">
      <w:pPr>
        <w:spacing w:after="120" w:line="480" w:lineRule="auto"/>
        <w:ind w:left="425" w:hanging="425"/>
        <w:jc w:val="both"/>
        <w:rPr>
          <w:rFonts w:ascii="Times New Roman" w:hAnsi="Times New Roman"/>
          <w:sz w:val="24"/>
          <w:szCs w:val="24"/>
          <w:lang w:val="en-GB"/>
        </w:rPr>
      </w:pPr>
      <w:proofErr w:type="spellStart"/>
      <w:r w:rsidRPr="009C5C6C">
        <w:rPr>
          <w:rFonts w:ascii="Times New Roman" w:hAnsi="Times New Roman"/>
          <w:sz w:val="24"/>
          <w:szCs w:val="24"/>
          <w:lang w:val="en-US"/>
        </w:rPr>
        <w:t>Ambraseys</w:t>
      </w:r>
      <w:proofErr w:type="spellEnd"/>
      <w:r w:rsidRPr="009C5C6C">
        <w:rPr>
          <w:rFonts w:ascii="Times New Roman" w:hAnsi="Times New Roman"/>
          <w:sz w:val="24"/>
          <w:szCs w:val="24"/>
          <w:lang w:val="en-US"/>
        </w:rPr>
        <w:t xml:space="preserve"> NN and Douglas</w:t>
      </w:r>
      <w:r w:rsidR="00817558" w:rsidRPr="009C5C6C">
        <w:rPr>
          <w:rFonts w:ascii="Times New Roman" w:hAnsi="Times New Roman"/>
          <w:sz w:val="24"/>
          <w:szCs w:val="24"/>
          <w:lang w:val="en-US"/>
        </w:rPr>
        <w:t xml:space="preserve"> </w:t>
      </w:r>
      <w:r w:rsidR="00B444D3" w:rsidRPr="009C5C6C">
        <w:rPr>
          <w:rFonts w:ascii="Times New Roman" w:hAnsi="Times New Roman"/>
          <w:sz w:val="24"/>
          <w:szCs w:val="24"/>
          <w:lang w:val="en-US"/>
        </w:rPr>
        <w:t>J</w:t>
      </w:r>
      <w:r w:rsidRPr="009C5C6C">
        <w:rPr>
          <w:rFonts w:ascii="Times New Roman" w:hAnsi="Times New Roman"/>
          <w:sz w:val="24"/>
          <w:szCs w:val="24"/>
          <w:lang w:val="en-US"/>
        </w:rPr>
        <w:t xml:space="preserve"> (2004) Magnitude calibration of north Indian earthquakes, </w:t>
      </w:r>
      <w:proofErr w:type="spellStart"/>
      <w:r w:rsidR="005C2DDF" w:rsidRPr="009C5C6C">
        <w:rPr>
          <w:rFonts w:ascii="Times New Roman" w:hAnsi="Times New Roman"/>
          <w:sz w:val="24"/>
          <w:szCs w:val="24"/>
          <w:lang w:val="en-US"/>
        </w:rPr>
        <w:t>Geophys</w:t>
      </w:r>
      <w:proofErr w:type="spellEnd"/>
      <w:r w:rsidR="005C2DDF" w:rsidRPr="009C5C6C">
        <w:rPr>
          <w:rFonts w:ascii="Times New Roman" w:hAnsi="Times New Roman"/>
          <w:sz w:val="24"/>
          <w:szCs w:val="24"/>
          <w:lang w:val="en-US"/>
        </w:rPr>
        <w:t>. J. Int</w:t>
      </w:r>
      <w:r w:rsidR="009C0A94" w:rsidRPr="009C5C6C">
        <w:rPr>
          <w:rFonts w:ascii="Times New Roman" w:hAnsi="Times New Roman"/>
          <w:sz w:val="24"/>
          <w:szCs w:val="24"/>
          <w:lang w:val="en-US"/>
        </w:rPr>
        <w:t>.</w:t>
      </w:r>
      <w:r w:rsidR="00FC7DD9" w:rsidRPr="009C5C6C">
        <w:rPr>
          <w:rFonts w:ascii="Times New Roman" w:hAnsi="Times New Roman"/>
          <w:sz w:val="24"/>
          <w:szCs w:val="24"/>
          <w:lang w:val="en-US"/>
        </w:rPr>
        <w:t>:</w:t>
      </w:r>
      <w:r w:rsidR="009C0A94" w:rsidRPr="009C5C6C">
        <w:rPr>
          <w:rFonts w:ascii="Times New Roman" w:hAnsi="Times New Roman"/>
          <w:sz w:val="24"/>
          <w:szCs w:val="24"/>
          <w:lang w:val="en-US"/>
        </w:rPr>
        <w:t xml:space="preserve"> </w:t>
      </w:r>
      <w:r w:rsidR="005C2DDF" w:rsidRPr="009C5C6C">
        <w:rPr>
          <w:rFonts w:ascii="Times New Roman" w:hAnsi="Times New Roman"/>
          <w:sz w:val="24"/>
          <w:szCs w:val="24"/>
          <w:lang w:val="en-US"/>
        </w:rPr>
        <w:t>159</w:t>
      </w:r>
      <w:r w:rsidR="009C0A94" w:rsidRPr="009C5C6C">
        <w:rPr>
          <w:rFonts w:ascii="Times New Roman" w:hAnsi="Times New Roman"/>
          <w:sz w:val="24"/>
          <w:szCs w:val="24"/>
          <w:lang w:val="en-US"/>
        </w:rPr>
        <w:t>, 165-206, doi:10.1111/j.1365-246X.2004.02323.x</w:t>
      </w:r>
    </w:p>
    <w:p w14:paraId="081EE440" w14:textId="77777777" w:rsidR="00ED36D4" w:rsidRPr="009C5C6C" w:rsidRDefault="00DD69D6" w:rsidP="00BA2DB2">
      <w:pPr>
        <w:spacing w:after="120" w:line="480" w:lineRule="auto"/>
        <w:ind w:left="425" w:hanging="425"/>
        <w:jc w:val="both"/>
        <w:rPr>
          <w:rFonts w:ascii="Times New Roman" w:hAnsi="Times New Roman"/>
          <w:sz w:val="24"/>
        </w:rPr>
      </w:pPr>
      <w:proofErr w:type="spellStart"/>
      <w:r w:rsidRPr="009C5C6C">
        <w:rPr>
          <w:rFonts w:ascii="Times New Roman" w:hAnsi="Times New Roman"/>
          <w:sz w:val="24"/>
          <w:szCs w:val="24"/>
          <w:lang w:val="en-GB"/>
        </w:rPr>
        <w:lastRenderedPageBreak/>
        <w:t>Bakun</w:t>
      </w:r>
      <w:proofErr w:type="spellEnd"/>
      <w:r w:rsidRPr="009C5C6C">
        <w:rPr>
          <w:rFonts w:ascii="Times New Roman" w:hAnsi="Times New Roman"/>
          <w:sz w:val="24"/>
          <w:szCs w:val="24"/>
          <w:lang w:val="en-GB"/>
        </w:rPr>
        <w:t xml:space="preserve"> </w:t>
      </w:r>
      <w:r w:rsidR="00ED36D4" w:rsidRPr="009C5C6C">
        <w:rPr>
          <w:rFonts w:ascii="Times New Roman" w:hAnsi="Times New Roman"/>
          <w:sz w:val="24"/>
          <w:lang w:val="en-GB"/>
        </w:rPr>
        <w:t xml:space="preserve">WH, Gómez </w:t>
      </w:r>
      <w:proofErr w:type="spellStart"/>
      <w:r w:rsidR="00ED36D4" w:rsidRPr="009C5C6C">
        <w:rPr>
          <w:rFonts w:ascii="Times New Roman" w:hAnsi="Times New Roman"/>
          <w:sz w:val="24"/>
          <w:lang w:val="en-GB"/>
        </w:rPr>
        <w:t>Capera</w:t>
      </w:r>
      <w:proofErr w:type="spellEnd"/>
      <w:r w:rsidR="00817558" w:rsidRPr="009C5C6C">
        <w:rPr>
          <w:rFonts w:ascii="Times New Roman" w:hAnsi="Times New Roman"/>
          <w:sz w:val="24"/>
          <w:lang w:val="en-GB"/>
        </w:rPr>
        <w:t xml:space="preserve"> A</w:t>
      </w:r>
      <w:r w:rsidR="00ED36D4" w:rsidRPr="009C5C6C">
        <w:rPr>
          <w:rFonts w:ascii="Times New Roman" w:hAnsi="Times New Roman"/>
          <w:sz w:val="24"/>
          <w:lang w:val="en-GB"/>
        </w:rPr>
        <w:t xml:space="preserve">, and </w:t>
      </w:r>
      <w:proofErr w:type="spellStart"/>
      <w:r w:rsidR="00ED36D4" w:rsidRPr="009C5C6C">
        <w:rPr>
          <w:rFonts w:ascii="Times New Roman" w:hAnsi="Times New Roman"/>
          <w:sz w:val="24"/>
          <w:lang w:val="en-GB"/>
        </w:rPr>
        <w:t>Stucchi</w:t>
      </w:r>
      <w:proofErr w:type="spellEnd"/>
      <w:r w:rsidR="00817558" w:rsidRPr="009C5C6C">
        <w:rPr>
          <w:rFonts w:ascii="Times New Roman" w:hAnsi="Times New Roman"/>
          <w:sz w:val="24"/>
          <w:lang w:val="en-GB"/>
        </w:rPr>
        <w:t xml:space="preserve"> </w:t>
      </w:r>
      <w:r w:rsidR="00B444D3" w:rsidRPr="009C5C6C">
        <w:rPr>
          <w:rFonts w:ascii="Times New Roman" w:hAnsi="Times New Roman"/>
          <w:sz w:val="24"/>
          <w:lang w:val="en-GB"/>
        </w:rPr>
        <w:t>M</w:t>
      </w:r>
      <w:r w:rsidR="00ED36D4" w:rsidRPr="009C5C6C">
        <w:rPr>
          <w:rFonts w:ascii="Times New Roman" w:hAnsi="Times New Roman"/>
          <w:sz w:val="24"/>
          <w:lang w:val="en-GB"/>
        </w:rPr>
        <w:t xml:space="preserve"> (2011)</w:t>
      </w:r>
      <w:r w:rsidR="00DF4408" w:rsidRPr="009C5C6C">
        <w:rPr>
          <w:rFonts w:ascii="Times New Roman" w:hAnsi="Times New Roman"/>
          <w:sz w:val="24"/>
          <w:lang w:val="en-GB"/>
        </w:rPr>
        <w:t>.</w:t>
      </w:r>
      <w:r w:rsidR="00ED36D4" w:rsidRPr="009C5C6C">
        <w:rPr>
          <w:rFonts w:ascii="Times New Roman" w:hAnsi="Times New Roman"/>
          <w:sz w:val="24"/>
          <w:lang w:val="en-GB"/>
        </w:rPr>
        <w:t xml:space="preserve"> Epistemic Uncertainty in the Location and Magnitude of Earthquakes in Italy from Macroseismic Data, </w:t>
      </w:r>
      <w:r w:rsidR="005C2DDF" w:rsidRPr="009C5C6C">
        <w:rPr>
          <w:rFonts w:ascii="Times New Roman" w:hAnsi="Times New Roman"/>
          <w:sz w:val="24"/>
          <w:lang w:val="en-GB"/>
        </w:rPr>
        <w:t xml:space="preserve">Bull. </w:t>
      </w:r>
      <w:proofErr w:type="spellStart"/>
      <w:r w:rsidR="005C2DDF" w:rsidRPr="009C5C6C">
        <w:rPr>
          <w:rFonts w:ascii="Times New Roman" w:hAnsi="Times New Roman"/>
          <w:sz w:val="24"/>
        </w:rPr>
        <w:t>Seismol</w:t>
      </w:r>
      <w:proofErr w:type="spellEnd"/>
      <w:r w:rsidR="005C2DDF" w:rsidRPr="009C5C6C">
        <w:rPr>
          <w:rFonts w:ascii="Times New Roman" w:hAnsi="Times New Roman"/>
          <w:sz w:val="24"/>
        </w:rPr>
        <w:t xml:space="preserve">. </w:t>
      </w:r>
      <w:proofErr w:type="spellStart"/>
      <w:r w:rsidR="005C2DDF" w:rsidRPr="009C5C6C">
        <w:rPr>
          <w:rFonts w:ascii="Times New Roman" w:hAnsi="Times New Roman"/>
          <w:sz w:val="24"/>
        </w:rPr>
        <w:t>Soc</w:t>
      </w:r>
      <w:proofErr w:type="spellEnd"/>
      <w:r w:rsidR="005C2DDF" w:rsidRPr="009C5C6C">
        <w:rPr>
          <w:rFonts w:ascii="Times New Roman" w:hAnsi="Times New Roman"/>
          <w:sz w:val="24"/>
        </w:rPr>
        <w:t xml:space="preserve">. </w:t>
      </w:r>
      <w:proofErr w:type="spellStart"/>
      <w:r w:rsidR="005C2DDF" w:rsidRPr="009C5C6C">
        <w:rPr>
          <w:rFonts w:ascii="Times New Roman" w:hAnsi="Times New Roman"/>
          <w:sz w:val="24"/>
        </w:rPr>
        <w:t>Am</w:t>
      </w:r>
      <w:proofErr w:type="spellEnd"/>
      <w:r w:rsidR="00ED36D4" w:rsidRPr="009C5C6C">
        <w:rPr>
          <w:rFonts w:ascii="Times New Roman" w:hAnsi="Times New Roman"/>
          <w:sz w:val="24"/>
        </w:rPr>
        <w:t>.</w:t>
      </w:r>
      <w:r w:rsidR="00FC7DD9" w:rsidRPr="009C5C6C">
        <w:rPr>
          <w:rFonts w:ascii="Times New Roman" w:hAnsi="Times New Roman"/>
          <w:sz w:val="24"/>
        </w:rPr>
        <w:t>:</w:t>
      </w:r>
      <w:r w:rsidR="00ED36D4" w:rsidRPr="009C5C6C">
        <w:rPr>
          <w:rFonts w:ascii="Times New Roman" w:hAnsi="Times New Roman"/>
          <w:sz w:val="24"/>
        </w:rPr>
        <w:t xml:space="preserve"> </w:t>
      </w:r>
      <w:r w:rsidR="005C2DDF" w:rsidRPr="009C5C6C">
        <w:rPr>
          <w:rFonts w:ascii="Times New Roman" w:hAnsi="Times New Roman"/>
          <w:sz w:val="24"/>
        </w:rPr>
        <w:t>101</w:t>
      </w:r>
      <w:r w:rsidR="00ED36D4" w:rsidRPr="009C5C6C">
        <w:rPr>
          <w:rFonts w:ascii="Times New Roman" w:hAnsi="Times New Roman"/>
          <w:sz w:val="24"/>
        </w:rPr>
        <w:t xml:space="preserve">, 6, 2712–2725, </w:t>
      </w:r>
      <w:proofErr w:type="spellStart"/>
      <w:r w:rsidR="00ED36D4" w:rsidRPr="009C5C6C">
        <w:rPr>
          <w:rFonts w:ascii="Times New Roman" w:hAnsi="Times New Roman"/>
          <w:sz w:val="24"/>
        </w:rPr>
        <w:t>doi</w:t>
      </w:r>
      <w:proofErr w:type="spellEnd"/>
      <w:r w:rsidR="00ED36D4" w:rsidRPr="009C5C6C">
        <w:rPr>
          <w:rFonts w:ascii="Times New Roman" w:hAnsi="Times New Roman"/>
          <w:sz w:val="24"/>
        </w:rPr>
        <w:t>: 10.1785/0120110118</w:t>
      </w:r>
    </w:p>
    <w:p w14:paraId="242726D2" w14:textId="1E94BE4C" w:rsidR="00ED36D4" w:rsidRPr="009C5C6C" w:rsidRDefault="00ED36D4" w:rsidP="00BA2DB2">
      <w:pPr>
        <w:spacing w:after="120" w:line="480" w:lineRule="auto"/>
        <w:ind w:left="425" w:hanging="425"/>
        <w:jc w:val="both"/>
        <w:rPr>
          <w:rFonts w:ascii="Times New Roman" w:hAnsi="Times New Roman"/>
          <w:sz w:val="24"/>
          <w:lang w:val="en-GB"/>
        </w:rPr>
      </w:pPr>
      <w:r w:rsidRPr="009C5C6C">
        <w:rPr>
          <w:rFonts w:ascii="Times New Roman" w:hAnsi="Times New Roman"/>
          <w:sz w:val="24"/>
        </w:rPr>
        <w:t>Castelli V, Bernardini</w:t>
      </w:r>
      <w:r w:rsidR="00817558" w:rsidRPr="009C5C6C">
        <w:rPr>
          <w:rFonts w:ascii="Times New Roman" w:hAnsi="Times New Roman"/>
          <w:sz w:val="24"/>
        </w:rPr>
        <w:t xml:space="preserve"> F</w:t>
      </w:r>
      <w:r w:rsidRPr="009C5C6C">
        <w:rPr>
          <w:rFonts w:ascii="Times New Roman" w:hAnsi="Times New Roman"/>
          <w:sz w:val="24"/>
        </w:rPr>
        <w:t xml:space="preserve">, </w:t>
      </w:r>
      <w:proofErr w:type="spellStart"/>
      <w:r w:rsidRPr="009C5C6C">
        <w:rPr>
          <w:rFonts w:ascii="Times New Roman" w:hAnsi="Times New Roman"/>
          <w:sz w:val="24"/>
        </w:rPr>
        <w:t>Camassi</w:t>
      </w:r>
      <w:proofErr w:type="spellEnd"/>
      <w:r w:rsidR="00817558" w:rsidRPr="009C5C6C">
        <w:rPr>
          <w:rFonts w:ascii="Times New Roman" w:hAnsi="Times New Roman"/>
          <w:sz w:val="24"/>
        </w:rPr>
        <w:t xml:space="preserve"> R</w:t>
      </w:r>
      <w:r w:rsidRPr="009C5C6C">
        <w:rPr>
          <w:rFonts w:ascii="Times New Roman" w:hAnsi="Times New Roman"/>
          <w:sz w:val="24"/>
        </w:rPr>
        <w:t>, Caracciolo</w:t>
      </w:r>
      <w:r w:rsidR="00B444D3" w:rsidRPr="009C5C6C">
        <w:rPr>
          <w:rFonts w:ascii="Times New Roman" w:hAnsi="Times New Roman"/>
          <w:sz w:val="24"/>
        </w:rPr>
        <w:t xml:space="preserve"> C</w:t>
      </w:r>
      <w:r w:rsidR="00817558" w:rsidRPr="009C5C6C">
        <w:rPr>
          <w:rFonts w:ascii="Times New Roman" w:hAnsi="Times New Roman"/>
          <w:sz w:val="24"/>
        </w:rPr>
        <w:t>H</w:t>
      </w:r>
      <w:r w:rsidRPr="009C5C6C">
        <w:rPr>
          <w:rFonts w:ascii="Times New Roman" w:hAnsi="Times New Roman"/>
          <w:sz w:val="24"/>
        </w:rPr>
        <w:t xml:space="preserve">, </w:t>
      </w:r>
      <w:proofErr w:type="spellStart"/>
      <w:r w:rsidRPr="009C5C6C">
        <w:rPr>
          <w:rFonts w:ascii="Times New Roman" w:hAnsi="Times New Roman"/>
          <w:sz w:val="24"/>
        </w:rPr>
        <w:t>Ercolani</w:t>
      </w:r>
      <w:proofErr w:type="spellEnd"/>
      <w:r w:rsidR="00817558" w:rsidRPr="009C5C6C">
        <w:rPr>
          <w:rFonts w:ascii="Times New Roman" w:hAnsi="Times New Roman"/>
          <w:sz w:val="24"/>
        </w:rPr>
        <w:t xml:space="preserve"> E</w:t>
      </w:r>
      <w:r w:rsidRPr="009C5C6C">
        <w:rPr>
          <w:rFonts w:ascii="Times New Roman" w:hAnsi="Times New Roman"/>
          <w:sz w:val="24"/>
        </w:rPr>
        <w:t xml:space="preserve"> and </w:t>
      </w:r>
      <w:proofErr w:type="spellStart"/>
      <w:r w:rsidRPr="009C5C6C">
        <w:rPr>
          <w:rFonts w:ascii="Times New Roman" w:hAnsi="Times New Roman"/>
          <w:sz w:val="24"/>
        </w:rPr>
        <w:t>Postpischl</w:t>
      </w:r>
      <w:proofErr w:type="spellEnd"/>
      <w:r w:rsidR="00817558" w:rsidRPr="009C5C6C">
        <w:rPr>
          <w:rFonts w:ascii="Times New Roman" w:hAnsi="Times New Roman"/>
          <w:sz w:val="24"/>
        </w:rPr>
        <w:t xml:space="preserve"> L</w:t>
      </w:r>
      <w:r w:rsidRPr="009C5C6C">
        <w:rPr>
          <w:rFonts w:ascii="Times New Roman" w:hAnsi="Times New Roman"/>
          <w:sz w:val="24"/>
        </w:rPr>
        <w:t xml:space="preserve"> (2012). </w:t>
      </w:r>
      <w:r w:rsidRPr="009C5C6C">
        <w:rPr>
          <w:rFonts w:ascii="Times New Roman" w:hAnsi="Times New Roman"/>
          <w:sz w:val="24"/>
          <w:lang w:val="en-GB"/>
        </w:rPr>
        <w:t xml:space="preserve">Looking for missing earthquake traces in the Ferrara-Modena plain: an update on historical seismicity, </w:t>
      </w:r>
      <w:r w:rsidR="00BD5036" w:rsidRPr="009C5C6C">
        <w:rPr>
          <w:rFonts w:ascii="Times New Roman" w:hAnsi="Times New Roman"/>
          <w:sz w:val="24"/>
          <w:lang w:val="en-GB"/>
        </w:rPr>
        <w:t xml:space="preserve">Ann. </w:t>
      </w:r>
      <w:proofErr w:type="spellStart"/>
      <w:r w:rsidR="00BD5036" w:rsidRPr="009C5C6C">
        <w:rPr>
          <w:rFonts w:ascii="Times New Roman" w:hAnsi="Times New Roman"/>
          <w:sz w:val="24"/>
          <w:lang w:val="en-GB"/>
        </w:rPr>
        <w:t>Geophys</w:t>
      </w:r>
      <w:proofErr w:type="spellEnd"/>
      <w:r w:rsidR="00BD5036" w:rsidRPr="009C5C6C">
        <w:rPr>
          <w:rFonts w:ascii="Times New Roman" w:hAnsi="Times New Roman"/>
          <w:sz w:val="24"/>
          <w:lang w:val="en-GB"/>
        </w:rPr>
        <w:t>.</w:t>
      </w:r>
      <w:r w:rsidR="00FC7DD9" w:rsidRPr="009C5C6C">
        <w:rPr>
          <w:rFonts w:ascii="Times New Roman" w:hAnsi="Times New Roman"/>
          <w:sz w:val="24"/>
          <w:lang w:val="en-GB"/>
        </w:rPr>
        <w:t xml:space="preserve">: </w:t>
      </w:r>
      <w:r w:rsidR="005C2DDF" w:rsidRPr="009C5C6C">
        <w:rPr>
          <w:rFonts w:ascii="Times New Roman" w:hAnsi="Times New Roman"/>
          <w:sz w:val="24"/>
          <w:lang w:val="en-GB"/>
        </w:rPr>
        <w:t>55</w:t>
      </w:r>
      <w:r w:rsidR="00FC7DD9" w:rsidRPr="009C5C6C">
        <w:rPr>
          <w:rFonts w:ascii="Times New Roman" w:hAnsi="Times New Roman"/>
          <w:sz w:val="24"/>
          <w:lang w:val="en-GB"/>
        </w:rPr>
        <w:t xml:space="preserve">, </w:t>
      </w:r>
      <w:r w:rsidRPr="009C5C6C">
        <w:rPr>
          <w:rFonts w:ascii="Times New Roman" w:hAnsi="Times New Roman"/>
          <w:sz w:val="24"/>
          <w:lang w:val="en-GB"/>
        </w:rPr>
        <w:t>4; doi:10.4401/ag-6110</w:t>
      </w:r>
    </w:p>
    <w:p w14:paraId="0D090947" w14:textId="77777777" w:rsidR="00D61866" w:rsidRPr="009C5C6C" w:rsidRDefault="00D61866" w:rsidP="00BA2DB2">
      <w:pPr>
        <w:spacing w:after="120" w:line="480" w:lineRule="auto"/>
        <w:ind w:left="425" w:hanging="425"/>
        <w:jc w:val="both"/>
        <w:rPr>
          <w:rFonts w:ascii="Times New Roman" w:hAnsi="Times New Roman"/>
          <w:sz w:val="24"/>
        </w:rPr>
      </w:pPr>
      <w:proofErr w:type="spellStart"/>
      <w:r w:rsidRPr="009C5C6C">
        <w:rPr>
          <w:rFonts w:ascii="Times New Roman" w:hAnsi="Times New Roman"/>
          <w:sz w:val="24"/>
        </w:rPr>
        <w:t>Cattari</w:t>
      </w:r>
      <w:proofErr w:type="spellEnd"/>
      <w:r w:rsidRPr="009C5C6C">
        <w:rPr>
          <w:rFonts w:ascii="Times New Roman" w:hAnsi="Times New Roman"/>
          <w:sz w:val="24"/>
        </w:rPr>
        <w:t xml:space="preserve"> S, Degli Abbati</w:t>
      </w:r>
      <w:r w:rsidR="00817558" w:rsidRPr="009C5C6C">
        <w:rPr>
          <w:rFonts w:ascii="Times New Roman" w:hAnsi="Times New Roman"/>
          <w:sz w:val="24"/>
        </w:rPr>
        <w:t xml:space="preserve"> S</w:t>
      </w:r>
      <w:r w:rsidRPr="009C5C6C">
        <w:rPr>
          <w:rFonts w:ascii="Times New Roman" w:hAnsi="Times New Roman"/>
          <w:sz w:val="24"/>
        </w:rPr>
        <w:t>, Ferretti</w:t>
      </w:r>
      <w:r w:rsidR="00817558" w:rsidRPr="009C5C6C">
        <w:rPr>
          <w:rFonts w:ascii="Times New Roman" w:hAnsi="Times New Roman"/>
          <w:sz w:val="24"/>
        </w:rPr>
        <w:t xml:space="preserve"> D</w:t>
      </w:r>
      <w:r w:rsidRPr="009C5C6C">
        <w:rPr>
          <w:rFonts w:ascii="Times New Roman" w:hAnsi="Times New Roman"/>
          <w:sz w:val="24"/>
        </w:rPr>
        <w:t xml:space="preserve">, </w:t>
      </w:r>
      <w:proofErr w:type="spellStart"/>
      <w:r w:rsidRPr="009C5C6C">
        <w:rPr>
          <w:rFonts w:ascii="Times New Roman" w:hAnsi="Times New Roman"/>
          <w:sz w:val="24"/>
        </w:rPr>
        <w:t>Lagomarsino</w:t>
      </w:r>
      <w:proofErr w:type="spellEnd"/>
      <w:r w:rsidR="00817558" w:rsidRPr="009C5C6C">
        <w:rPr>
          <w:rFonts w:ascii="Times New Roman" w:hAnsi="Times New Roman"/>
          <w:sz w:val="24"/>
        </w:rPr>
        <w:t xml:space="preserve"> S</w:t>
      </w:r>
      <w:r w:rsidRPr="009C5C6C">
        <w:rPr>
          <w:rFonts w:ascii="Times New Roman" w:hAnsi="Times New Roman"/>
          <w:sz w:val="24"/>
        </w:rPr>
        <w:t xml:space="preserve">, </w:t>
      </w:r>
      <w:proofErr w:type="spellStart"/>
      <w:r w:rsidRPr="009C5C6C">
        <w:rPr>
          <w:rFonts w:ascii="Times New Roman" w:hAnsi="Times New Roman"/>
          <w:sz w:val="24"/>
        </w:rPr>
        <w:t>Ottonelli</w:t>
      </w:r>
      <w:proofErr w:type="spellEnd"/>
      <w:r w:rsidR="00817558" w:rsidRPr="009C5C6C">
        <w:rPr>
          <w:rFonts w:ascii="Times New Roman" w:hAnsi="Times New Roman"/>
          <w:sz w:val="24"/>
        </w:rPr>
        <w:t xml:space="preserve"> D</w:t>
      </w:r>
      <w:r w:rsidRPr="009C5C6C">
        <w:rPr>
          <w:rFonts w:ascii="Times New Roman" w:hAnsi="Times New Roman"/>
          <w:sz w:val="24"/>
        </w:rPr>
        <w:t xml:space="preserve"> and </w:t>
      </w:r>
      <w:proofErr w:type="spellStart"/>
      <w:r w:rsidRPr="009C5C6C">
        <w:rPr>
          <w:rFonts w:ascii="Times New Roman" w:hAnsi="Times New Roman"/>
          <w:sz w:val="24"/>
        </w:rPr>
        <w:t>Tralli</w:t>
      </w:r>
      <w:proofErr w:type="spellEnd"/>
      <w:r w:rsidR="00817558" w:rsidRPr="009C5C6C">
        <w:rPr>
          <w:rFonts w:ascii="Times New Roman" w:hAnsi="Times New Roman"/>
          <w:sz w:val="24"/>
        </w:rPr>
        <w:t xml:space="preserve"> A</w:t>
      </w:r>
      <w:r w:rsidRPr="009C5C6C">
        <w:rPr>
          <w:rFonts w:ascii="Times New Roman" w:hAnsi="Times New Roman"/>
          <w:sz w:val="24"/>
        </w:rPr>
        <w:t xml:space="preserve"> (2013)</w:t>
      </w:r>
      <w:r w:rsidR="00DF4408" w:rsidRPr="009C5C6C">
        <w:rPr>
          <w:rFonts w:ascii="Times New Roman" w:hAnsi="Times New Roman"/>
          <w:sz w:val="24"/>
        </w:rPr>
        <w:t>.</w:t>
      </w:r>
      <w:r w:rsidRPr="009C5C6C">
        <w:rPr>
          <w:rFonts w:ascii="Times New Roman" w:hAnsi="Times New Roman"/>
          <w:sz w:val="24"/>
        </w:rPr>
        <w:t xml:space="preserve"> </w:t>
      </w:r>
      <w:r w:rsidRPr="009C5C6C">
        <w:rPr>
          <w:rFonts w:ascii="Times New Roman" w:hAnsi="Times New Roman"/>
          <w:sz w:val="24"/>
          <w:lang w:val="en-GB"/>
        </w:rPr>
        <w:t xml:space="preserve">Damage assessment of fortresses after the 2012 Emilia earthquake (Italy), </w:t>
      </w:r>
      <w:r w:rsidR="005C2DDF" w:rsidRPr="009C5C6C">
        <w:rPr>
          <w:rFonts w:ascii="Times New Roman" w:hAnsi="Times New Roman"/>
          <w:sz w:val="24"/>
          <w:lang w:val="en-GB"/>
        </w:rPr>
        <w:t xml:space="preserve">Bull. </w:t>
      </w:r>
      <w:proofErr w:type="spellStart"/>
      <w:r w:rsidR="005C2DDF" w:rsidRPr="009C5C6C">
        <w:rPr>
          <w:rFonts w:ascii="Times New Roman" w:hAnsi="Times New Roman"/>
          <w:sz w:val="24"/>
        </w:rPr>
        <w:t>Earthq</w:t>
      </w:r>
      <w:proofErr w:type="spellEnd"/>
      <w:r w:rsidR="005C2DDF" w:rsidRPr="009C5C6C">
        <w:rPr>
          <w:rFonts w:ascii="Times New Roman" w:hAnsi="Times New Roman"/>
          <w:sz w:val="24"/>
        </w:rPr>
        <w:t xml:space="preserve">. </w:t>
      </w:r>
      <w:proofErr w:type="spellStart"/>
      <w:r w:rsidR="005C2DDF" w:rsidRPr="009C5C6C">
        <w:rPr>
          <w:rFonts w:ascii="Times New Roman" w:hAnsi="Times New Roman"/>
          <w:sz w:val="24"/>
        </w:rPr>
        <w:t>Eng</w:t>
      </w:r>
      <w:proofErr w:type="spellEnd"/>
      <w:r w:rsidR="00B8278D" w:rsidRPr="009C5C6C">
        <w:rPr>
          <w:rFonts w:ascii="Times New Roman" w:hAnsi="Times New Roman"/>
          <w:sz w:val="24"/>
        </w:rPr>
        <w:t>, 10.1007/s10518-013-9520-x</w:t>
      </w:r>
    </w:p>
    <w:p w14:paraId="2EB5AB1B" w14:textId="0046337E" w:rsidR="00914C86" w:rsidRPr="009C5C6C" w:rsidRDefault="00914C86" w:rsidP="00D62A07">
      <w:pPr>
        <w:pStyle w:val="NormalWeb"/>
        <w:spacing w:beforeLines="0" w:afterLines="0" w:line="480" w:lineRule="auto"/>
        <w:ind w:left="425" w:hanging="425"/>
        <w:rPr>
          <w:rFonts w:ascii="Times New Roman" w:hAnsi="Times New Roman"/>
          <w:sz w:val="24"/>
          <w:lang w:val="fr-FR"/>
        </w:rPr>
      </w:pPr>
      <w:r w:rsidRPr="009C5C6C">
        <w:rPr>
          <w:rFonts w:ascii="Times New Roman" w:hAnsi="Times New Roman"/>
          <w:sz w:val="24"/>
        </w:rPr>
        <w:t xml:space="preserve">CPTI </w:t>
      </w:r>
      <w:proofErr w:type="spellStart"/>
      <w:r w:rsidRPr="009C5C6C">
        <w:rPr>
          <w:rFonts w:ascii="Times New Roman" w:hAnsi="Times New Roman"/>
          <w:sz w:val="24"/>
        </w:rPr>
        <w:t>Working</w:t>
      </w:r>
      <w:proofErr w:type="spellEnd"/>
      <w:r w:rsidRPr="009C5C6C">
        <w:rPr>
          <w:rFonts w:ascii="Times New Roman" w:hAnsi="Times New Roman"/>
          <w:sz w:val="24"/>
        </w:rPr>
        <w:t xml:space="preserve"> Group </w:t>
      </w:r>
      <w:r w:rsidRPr="009C5C6C">
        <w:rPr>
          <w:rStyle w:val="testobold"/>
          <w:rFonts w:ascii="Times New Roman" w:hAnsi="Times New Roman"/>
          <w:sz w:val="24"/>
        </w:rPr>
        <w:t>(2004).</w:t>
      </w:r>
      <w:r w:rsidRPr="009C5C6C">
        <w:rPr>
          <w:rFonts w:ascii="Times New Roman" w:hAnsi="Times New Roman"/>
          <w:sz w:val="24"/>
        </w:rPr>
        <w:t xml:space="preserve"> </w:t>
      </w:r>
      <w:r w:rsidRPr="009C5C6C">
        <w:rPr>
          <w:rStyle w:val="testobold"/>
          <w:rFonts w:ascii="Times New Roman" w:hAnsi="Times New Roman"/>
          <w:sz w:val="24"/>
        </w:rPr>
        <w:t xml:space="preserve">Catalogo Parametrico dei Terremoti Italiani, versione 2004 (CPTI04), INGV, Bologna. </w:t>
      </w:r>
      <w:r w:rsidRPr="009C5C6C">
        <w:rPr>
          <w:rStyle w:val="testobold"/>
          <w:rFonts w:ascii="Times New Roman" w:hAnsi="Times New Roman"/>
          <w:sz w:val="24"/>
          <w:lang w:val="fr-FR"/>
        </w:rPr>
        <w:t xml:space="preserve">DOI: 10.6092/INGV.IT-CPTI04 </w:t>
      </w:r>
      <w:r w:rsidRPr="009C5C6C">
        <w:rPr>
          <w:rFonts w:ascii="Times New Roman" w:hAnsi="Times New Roman"/>
          <w:sz w:val="24"/>
          <w:lang w:val="fr-FR"/>
        </w:rPr>
        <w:t>http://emidius.mi.ingv.it/CPTI04/</w:t>
      </w:r>
      <w:r w:rsidR="00F16303" w:rsidRPr="009C5C6C">
        <w:rPr>
          <w:rFonts w:ascii="Times New Roman" w:hAnsi="Times New Roman"/>
          <w:sz w:val="24"/>
          <w:lang w:val="fr-FR"/>
        </w:rPr>
        <w:t>. A</w:t>
      </w:r>
      <w:proofErr w:type="spellStart"/>
      <w:r w:rsidRPr="009C5C6C">
        <w:rPr>
          <w:rFonts w:ascii="Times New Roman" w:hAnsi="Times New Roman"/>
          <w:sz w:val="24"/>
          <w:szCs w:val="24"/>
          <w:lang w:val="en-US"/>
        </w:rPr>
        <w:t>ccessed</w:t>
      </w:r>
      <w:proofErr w:type="spellEnd"/>
      <w:r w:rsidRPr="009C5C6C">
        <w:rPr>
          <w:rFonts w:ascii="Times New Roman" w:hAnsi="Times New Roman"/>
          <w:sz w:val="24"/>
          <w:szCs w:val="24"/>
          <w:lang w:val="en-US"/>
        </w:rPr>
        <w:t xml:space="preserve"> </w:t>
      </w:r>
      <w:r w:rsidR="00F16303" w:rsidRPr="009C5C6C">
        <w:rPr>
          <w:rFonts w:ascii="Times New Roman" w:hAnsi="Times New Roman"/>
          <w:sz w:val="24"/>
          <w:szCs w:val="24"/>
          <w:lang w:val="en-US"/>
        </w:rPr>
        <w:t xml:space="preserve">13 </w:t>
      </w:r>
      <w:r w:rsidRPr="009C5C6C">
        <w:rPr>
          <w:rFonts w:ascii="Times New Roman" w:hAnsi="Times New Roman"/>
          <w:sz w:val="24"/>
          <w:szCs w:val="24"/>
          <w:lang w:val="en-US"/>
        </w:rPr>
        <w:t>January 2014</w:t>
      </w:r>
    </w:p>
    <w:p w14:paraId="0A71FB23" w14:textId="0139054B" w:rsidR="00BB1A86" w:rsidRPr="009C5C6C" w:rsidRDefault="00D8695E" w:rsidP="00BA2DB2">
      <w:pPr>
        <w:pStyle w:val="NormalWeb"/>
        <w:spacing w:beforeLines="0" w:afterLines="0" w:line="480" w:lineRule="auto"/>
        <w:ind w:left="425" w:hanging="425"/>
        <w:jc w:val="both"/>
        <w:rPr>
          <w:rFonts w:ascii="Times New Roman" w:hAnsi="Times New Roman"/>
          <w:sz w:val="24"/>
          <w:lang w:val="en-US"/>
        </w:rPr>
      </w:pPr>
      <w:r w:rsidRPr="009C5C6C">
        <w:rPr>
          <w:rFonts w:ascii="Times New Roman" w:hAnsi="Times New Roman"/>
          <w:sz w:val="24"/>
          <w:lang w:val="en-US"/>
        </w:rPr>
        <w:t xml:space="preserve">Ferrari G and </w:t>
      </w:r>
      <w:proofErr w:type="spellStart"/>
      <w:r w:rsidRPr="009C5C6C">
        <w:rPr>
          <w:rFonts w:ascii="Times New Roman" w:hAnsi="Times New Roman"/>
          <w:sz w:val="24"/>
          <w:lang w:val="en-US"/>
        </w:rPr>
        <w:t>Guidoboni</w:t>
      </w:r>
      <w:proofErr w:type="spellEnd"/>
      <w:r w:rsidRPr="009C5C6C">
        <w:rPr>
          <w:rFonts w:ascii="Times New Roman" w:hAnsi="Times New Roman"/>
          <w:sz w:val="24"/>
          <w:lang w:val="en-US"/>
        </w:rPr>
        <w:t xml:space="preserve"> E (2000). </w:t>
      </w:r>
      <w:r w:rsidR="009C0A94" w:rsidRPr="009C5C6C">
        <w:rPr>
          <w:rFonts w:ascii="Times New Roman" w:hAnsi="Times New Roman"/>
          <w:sz w:val="24"/>
          <w:lang w:val="en-US"/>
        </w:rPr>
        <w:t xml:space="preserve">Seismic scenarios and assessment of intensity: some criteria for the use of the MCS scale, </w:t>
      </w:r>
      <w:r w:rsidR="00BD5036" w:rsidRPr="009C5C6C">
        <w:rPr>
          <w:rFonts w:ascii="Times New Roman" w:hAnsi="Times New Roman"/>
          <w:sz w:val="24"/>
          <w:lang w:val="en-GB"/>
        </w:rPr>
        <w:t xml:space="preserve">Ann. </w:t>
      </w:r>
      <w:proofErr w:type="spellStart"/>
      <w:r w:rsidR="00BD5036" w:rsidRPr="009C5C6C">
        <w:rPr>
          <w:rFonts w:ascii="Times New Roman" w:hAnsi="Times New Roman"/>
          <w:sz w:val="24"/>
          <w:lang w:val="en-GB"/>
        </w:rPr>
        <w:t>Geophys</w:t>
      </w:r>
      <w:proofErr w:type="spellEnd"/>
      <w:r w:rsidR="00BD5036" w:rsidRPr="009C5C6C">
        <w:rPr>
          <w:rFonts w:ascii="Times New Roman" w:hAnsi="Times New Roman"/>
          <w:sz w:val="24"/>
          <w:lang w:val="en-GB"/>
        </w:rPr>
        <w:t>.</w:t>
      </w:r>
      <w:r w:rsidR="00FC7DD9" w:rsidRPr="009C5C6C">
        <w:rPr>
          <w:rFonts w:ascii="Times New Roman" w:hAnsi="Times New Roman"/>
          <w:sz w:val="24"/>
          <w:lang w:val="en-US"/>
        </w:rPr>
        <w:t>:</w:t>
      </w:r>
      <w:r w:rsidR="009C0A94" w:rsidRPr="009C5C6C">
        <w:rPr>
          <w:rFonts w:ascii="Times New Roman" w:hAnsi="Times New Roman"/>
          <w:sz w:val="24"/>
          <w:lang w:val="en-US"/>
        </w:rPr>
        <w:t xml:space="preserve"> </w:t>
      </w:r>
      <w:r w:rsidR="005C2DDF" w:rsidRPr="009C5C6C">
        <w:rPr>
          <w:rFonts w:ascii="Times New Roman" w:hAnsi="Times New Roman"/>
          <w:sz w:val="24"/>
          <w:lang w:val="en-US"/>
        </w:rPr>
        <w:t>43</w:t>
      </w:r>
      <w:r w:rsidR="009C0A94" w:rsidRPr="009C5C6C">
        <w:rPr>
          <w:rFonts w:ascii="Times New Roman" w:hAnsi="Times New Roman"/>
          <w:sz w:val="24"/>
          <w:lang w:val="en-US"/>
        </w:rPr>
        <w:t>, 4, 707-720</w:t>
      </w:r>
    </w:p>
    <w:p w14:paraId="51BC1666" w14:textId="18474544" w:rsidR="004D132E" w:rsidRPr="009C5C6C" w:rsidRDefault="00C241D1" w:rsidP="00BA2DB2">
      <w:pPr>
        <w:pStyle w:val="NormalWeb"/>
        <w:spacing w:beforeLines="0" w:afterLines="0" w:line="480" w:lineRule="auto"/>
        <w:ind w:left="425" w:hanging="425"/>
        <w:jc w:val="both"/>
        <w:rPr>
          <w:rFonts w:ascii="Times New Roman" w:hAnsi="Times New Roman"/>
          <w:sz w:val="24"/>
          <w:szCs w:val="22"/>
          <w:lang w:val="fr-FR"/>
        </w:rPr>
      </w:pPr>
      <w:r w:rsidRPr="009C5C6C">
        <w:rPr>
          <w:rFonts w:ascii="Times New Roman" w:hAnsi="Times New Roman"/>
          <w:sz w:val="24"/>
          <w:szCs w:val="22"/>
          <w:lang w:val="fr-FR"/>
        </w:rPr>
        <w:t xml:space="preserve">Galli P, </w:t>
      </w:r>
      <w:proofErr w:type="spellStart"/>
      <w:r w:rsidRPr="009C5C6C">
        <w:rPr>
          <w:rFonts w:ascii="Times New Roman" w:hAnsi="Times New Roman"/>
          <w:sz w:val="24"/>
          <w:szCs w:val="22"/>
          <w:lang w:val="fr-FR"/>
        </w:rPr>
        <w:t>Castenetto</w:t>
      </w:r>
      <w:proofErr w:type="spellEnd"/>
      <w:r w:rsidR="00494160" w:rsidRPr="009C5C6C">
        <w:rPr>
          <w:rFonts w:ascii="Times New Roman" w:hAnsi="Times New Roman"/>
          <w:sz w:val="24"/>
          <w:szCs w:val="22"/>
          <w:lang w:val="fr-FR"/>
        </w:rPr>
        <w:t xml:space="preserve"> S</w:t>
      </w:r>
      <w:r w:rsidRPr="009C5C6C">
        <w:rPr>
          <w:rFonts w:ascii="Times New Roman" w:hAnsi="Times New Roman"/>
          <w:sz w:val="24"/>
          <w:szCs w:val="22"/>
          <w:lang w:val="fr-FR"/>
        </w:rPr>
        <w:t xml:space="preserve">, </w:t>
      </w:r>
      <w:proofErr w:type="spellStart"/>
      <w:r w:rsidRPr="009C5C6C">
        <w:rPr>
          <w:rFonts w:ascii="Times New Roman" w:hAnsi="Times New Roman"/>
          <w:sz w:val="24"/>
          <w:szCs w:val="22"/>
          <w:lang w:val="fr-FR"/>
        </w:rPr>
        <w:t>Peronace</w:t>
      </w:r>
      <w:proofErr w:type="spellEnd"/>
      <w:r w:rsidR="00494160" w:rsidRPr="009C5C6C">
        <w:rPr>
          <w:rFonts w:ascii="Times New Roman" w:hAnsi="Times New Roman"/>
          <w:sz w:val="24"/>
          <w:szCs w:val="22"/>
          <w:lang w:val="fr-FR"/>
        </w:rPr>
        <w:t xml:space="preserve"> E</w:t>
      </w:r>
      <w:r w:rsidRPr="009C5C6C">
        <w:rPr>
          <w:rFonts w:ascii="Times New Roman" w:hAnsi="Times New Roman"/>
          <w:sz w:val="24"/>
          <w:szCs w:val="22"/>
          <w:lang w:val="fr-FR"/>
        </w:rPr>
        <w:t xml:space="preserve"> (</w:t>
      </w:r>
      <w:r w:rsidR="00A920E8" w:rsidRPr="009C5C6C">
        <w:rPr>
          <w:rFonts w:ascii="Times New Roman" w:hAnsi="Times New Roman"/>
          <w:sz w:val="24"/>
          <w:szCs w:val="22"/>
          <w:lang w:val="fr-FR"/>
        </w:rPr>
        <w:t>2012</w:t>
      </w:r>
      <w:r w:rsidRPr="009C5C6C">
        <w:rPr>
          <w:rFonts w:ascii="Times New Roman" w:hAnsi="Times New Roman"/>
          <w:sz w:val="24"/>
          <w:szCs w:val="22"/>
          <w:lang w:val="fr-FR"/>
        </w:rPr>
        <w:t>)</w:t>
      </w:r>
      <w:r w:rsidR="00DF4408" w:rsidRPr="009C5C6C">
        <w:rPr>
          <w:rFonts w:ascii="Times New Roman" w:hAnsi="Times New Roman"/>
          <w:sz w:val="24"/>
          <w:szCs w:val="22"/>
          <w:lang w:val="fr-FR"/>
        </w:rPr>
        <w:t>.</w:t>
      </w:r>
      <w:r w:rsidRPr="009C5C6C">
        <w:rPr>
          <w:rFonts w:ascii="Times New Roman" w:hAnsi="Times New Roman"/>
          <w:sz w:val="24"/>
          <w:szCs w:val="22"/>
          <w:lang w:val="fr-FR"/>
        </w:rPr>
        <w:t xml:space="preserve"> </w:t>
      </w:r>
      <w:hyperlink r:id="rId9" w:history="1">
        <w:r w:rsidRPr="009C5C6C">
          <w:rPr>
            <w:rFonts w:ascii="Times New Roman" w:hAnsi="Times New Roman"/>
            <w:sz w:val="24"/>
            <w:szCs w:val="22"/>
            <w:lang w:val="fr-FR"/>
          </w:rPr>
          <w:t xml:space="preserve">The MCS macroseismic </w:t>
        </w:r>
        <w:proofErr w:type="spellStart"/>
        <w:r w:rsidRPr="009C5C6C">
          <w:rPr>
            <w:rFonts w:ascii="Times New Roman" w:hAnsi="Times New Roman"/>
            <w:sz w:val="24"/>
            <w:szCs w:val="22"/>
            <w:lang w:val="fr-FR"/>
          </w:rPr>
          <w:t>survey</w:t>
        </w:r>
        <w:proofErr w:type="spellEnd"/>
        <w:r w:rsidRPr="009C5C6C">
          <w:rPr>
            <w:rFonts w:ascii="Times New Roman" w:hAnsi="Times New Roman"/>
            <w:sz w:val="24"/>
            <w:szCs w:val="22"/>
            <w:lang w:val="fr-FR"/>
          </w:rPr>
          <w:t xml:space="preserve"> of the Emilia 2012 </w:t>
        </w:r>
        <w:proofErr w:type="spellStart"/>
        <w:r w:rsidRPr="009C5C6C">
          <w:rPr>
            <w:rFonts w:ascii="Times New Roman" w:hAnsi="Times New Roman"/>
            <w:sz w:val="24"/>
            <w:szCs w:val="22"/>
            <w:lang w:val="fr-FR"/>
          </w:rPr>
          <w:t>earthquakes</w:t>
        </w:r>
        <w:proofErr w:type="spellEnd"/>
      </w:hyperlink>
      <w:r w:rsidRPr="009C5C6C">
        <w:rPr>
          <w:rFonts w:ascii="Times New Roman" w:hAnsi="Times New Roman"/>
          <w:sz w:val="24"/>
          <w:szCs w:val="22"/>
          <w:lang w:val="fr-FR"/>
        </w:rPr>
        <w:t xml:space="preserve">, </w:t>
      </w:r>
      <w:r w:rsidR="00BD5036" w:rsidRPr="009C5C6C">
        <w:rPr>
          <w:rFonts w:ascii="Times New Roman" w:hAnsi="Times New Roman"/>
          <w:sz w:val="24"/>
          <w:lang w:val="en-GB"/>
        </w:rPr>
        <w:t xml:space="preserve">Ann. </w:t>
      </w:r>
      <w:proofErr w:type="spellStart"/>
      <w:r w:rsidR="00BD5036" w:rsidRPr="009C5C6C">
        <w:rPr>
          <w:rFonts w:ascii="Times New Roman" w:hAnsi="Times New Roman"/>
          <w:sz w:val="24"/>
          <w:lang w:val="en-GB"/>
        </w:rPr>
        <w:t>Geophys</w:t>
      </w:r>
      <w:proofErr w:type="spellEnd"/>
      <w:r w:rsidR="00BD5036" w:rsidRPr="009C5C6C">
        <w:rPr>
          <w:rFonts w:ascii="Times New Roman" w:hAnsi="Times New Roman"/>
          <w:sz w:val="24"/>
          <w:lang w:val="en-GB"/>
        </w:rPr>
        <w:t>.</w:t>
      </w:r>
      <w:r w:rsidR="00FC7DD9" w:rsidRPr="009C5C6C">
        <w:rPr>
          <w:rFonts w:ascii="Times New Roman" w:hAnsi="Times New Roman"/>
          <w:sz w:val="24"/>
          <w:szCs w:val="22"/>
          <w:lang w:val="fr-FR"/>
        </w:rPr>
        <w:t>:</w:t>
      </w:r>
      <w:r w:rsidRPr="009C5C6C">
        <w:rPr>
          <w:rFonts w:ascii="Times New Roman" w:hAnsi="Times New Roman"/>
          <w:sz w:val="24"/>
          <w:szCs w:val="22"/>
          <w:lang w:val="fr-FR"/>
        </w:rPr>
        <w:t xml:space="preserve"> </w:t>
      </w:r>
      <w:r w:rsidR="005C2DDF" w:rsidRPr="009C5C6C">
        <w:rPr>
          <w:rFonts w:ascii="Times New Roman" w:hAnsi="Times New Roman"/>
          <w:sz w:val="24"/>
          <w:szCs w:val="22"/>
          <w:lang w:val="fr-FR"/>
        </w:rPr>
        <w:t>55</w:t>
      </w:r>
      <w:r w:rsidRPr="009C5C6C">
        <w:rPr>
          <w:rFonts w:ascii="Times New Roman" w:hAnsi="Times New Roman"/>
          <w:sz w:val="24"/>
          <w:szCs w:val="22"/>
          <w:lang w:val="fr-FR"/>
        </w:rPr>
        <w:t>, 4</w:t>
      </w:r>
      <w:r w:rsidR="00B20DA4" w:rsidRPr="009C5C6C">
        <w:rPr>
          <w:rFonts w:ascii="Times New Roman" w:hAnsi="Times New Roman"/>
          <w:sz w:val="24"/>
          <w:szCs w:val="22"/>
          <w:lang w:val="fr-FR"/>
        </w:rPr>
        <w:t>;</w:t>
      </w:r>
      <w:r w:rsidRPr="009C5C6C">
        <w:rPr>
          <w:rFonts w:ascii="Times New Roman" w:hAnsi="Times New Roman"/>
          <w:sz w:val="24"/>
          <w:szCs w:val="22"/>
          <w:lang w:val="fr-FR"/>
        </w:rPr>
        <w:t xml:space="preserve"> </w:t>
      </w:r>
      <w:proofErr w:type="spellStart"/>
      <w:r w:rsidRPr="009C5C6C">
        <w:rPr>
          <w:rFonts w:ascii="Times New Roman" w:hAnsi="Times New Roman"/>
          <w:sz w:val="24"/>
          <w:szCs w:val="22"/>
          <w:lang w:val="fr-FR"/>
        </w:rPr>
        <w:t>doi</w:t>
      </w:r>
      <w:proofErr w:type="spellEnd"/>
      <w:r w:rsidRPr="009C5C6C">
        <w:rPr>
          <w:rFonts w:ascii="Times New Roman" w:hAnsi="Times New Roman"/>
          <w:sz w:val="24"/>
          <w:szCs w:val="22"/>
          <w:lang w:val="fr-FR"/>
        </w:rPr>
        <w:t>: 10.4401/ag-6163</w:t>
      </w:r>
    </w:p>
    <w:p w14:paraId="37B43919" w14:textId="77777777" w:rsidR="00371236" w:rsidRPr="009C5C6C" w:rsidRDefault="00371236" w:rsidP="00371236">
      <w:pPr>
        <w:spacing w:after="120" w:line="480" w:lineRule="auto"/>
        <w:ind w:left="425" w:hanging="425"/>
        <w:jc w:val="both"/>
        <w:rPr>
          <w:rFonts w:ascii="Times New Roman" w:hAnsi="Times New Roman"/>
          <w:sz w:val="24"/>
          <w:lang w:val="fr-FR"/>
        </w:rPr>
      </w:pPr>
      <w:proofErr w:type="spellStart"/>
      <w:r w:rsidRPr="009C5C6C">
        <w:rPr>
          <w:rFonts w:ascii="Times New Roman" w:hAnsi="Times New Roman"/>
          <w:sz w:val="24"/>
          <w:lang w:val="fr-FR"/>
        </w:rPr>
        <w:t>Gasperini</w:t>
      </w:r>
      <w:proofErr w:type="spellEnd"/>
      <w:r w:rsidRPr="009C5C6C">
        <w:rPr>
          <w:rFonts w:ascii="Times New Roman" w:hAnsi="Times New Roman"/>
          <w:sz w:val="24"/>
          <w:lang w:val="fr-FR"/>
        </w:rPr>
        <w:t xml:space="preserve"> P, </w:t>
      </w:r>
      <w:proofErr w:type="spellStart"/>
      <w:r w:rsidRPr="009C5C6C">
        <w:rPr>
          <w:rFonts w:ascii="Times New Roman" w:hAnsi="Times New Roman"/>
          <w:sz w:val="24"/>
          <w:lang w:val="fr-FR"/>
        </w:rPr>
        <w:t>Lolli</w:t>
      </w:r>
      <w:proofErr w:type="spellEnd"/>
      <w:r w:rsidRPr="009C5C6C">
        <w:rPr>
          <w:rFonts w:ascii="Times New Roman" w:hAnsi="Times New Roman"/>
          <w:sz w:val="24"/>
          <w:lang w:val="fr-FR"/>
        </w:rPr>
        <w:t xml:space="preserve"> B, </w:t>
      </w:r>
      <w:proofErr w:type="spellStart"/>
      <w:r w:rsidRPr="009C5C6C">
        <w:rPr>
          <w:rFonts w:ascii="Times New Roman" w:hAnsi="Times New Roman"/>
          <w:sz w:val="24"/>
          <w:lang w:val="fr-FR"/>
        </w:rPr>
        <w:t>Vannucci</w:t>
      </w:r>
      <w:proofErr w:type="spellEnd"/>
      <w:r w:rsidRPr="009C5C6C">
        <w:rPr>
          <w:rFonts w:ascii="Times New Roman" w:hAnsi="Times New Roman"/>
          <w:sz w:val="24"/>
          <w:lang w:val="fr-FR"/>
        </w:rPr>
        <w:t xml:space="preserve"> G and </w:t>
      </w:r>
      <w:proofErr w:type="spellStart"/>
      <w:r w:rsidRPr="009C5C6C">
        <w:rPr>
          <w:rFonts w:ascii="Times New Roman" w:hAnsi="Times New Roman"/>
          <w:sz w:val="24"/>
          <w:lang w:val="fr-FR"/>
        </w:rPr>
        <w:t>Boschi</w:t>
      </w:r>
      <w:proofErr w:type="spellEnd"/>
      <w:r w:rsidRPr="009C5C6C">
        <w:rPr>
          <w:rFonts w:ascii="Times New Roman" w:hAnsi="Times New Roman"/>
          <w:sz w:val="24"/>
          <w:lang w:val="fr-FR"/>
        </w:rPr>
        <w:t xml:space="preserve"> E (2012). A </w:t>
      </w:r>
      <w:proofErr w:type="spellStart"/>
      <w:r w:rsidRPr="009C5C6C">
        <w:rPr>
          <w:rFonts w:ascii="Times New Roman" w:hAnsi="Times New Roman"/>
          <w:sz w:val="24"/>
          <w:lang w:val="fr-FR"/>
        </w:rPr>
        <w:t>comparison</w:t>
      </w:r>
      <w:proofErr w:type="spellEnd"/>
      <w:r w:rsidRPr="009C5C6C">
        <w:rPr>
          <w:rFonts w:ascii="Times New Roman" w:hAnsi="Times New Roman"/>
          <w:sz w:val="24"/>
          <w:lang w:val="fr-FR"/>
        </w:rPr>
        <w:t xml:space="preserve"> of moment magnitude </w:t>
      </w:r>
      <w:proofErr w:type="spellStart"/>
      <w:r w:rsidRPr="009C5C6C">
        <w:rPr>
          <w:rFonts w:ascii="Times New Roman" w:hAnsi="Times New Roman"/>
          <w:sz w:val="24"/>
          <w:lang w:val="fr-FR"/>
        </w:rPr>
        <w:t>estimates</w:t>
      </w:r>
      <w:proofErr w:type="spellEnd"/>
      <w:r w:rsidRPr="009C5C6C">
        <w:rPr>
          <w:rFonts w:ascii="Times New Roman" w:hAnsi="Times New Roman"/>
          <w:sz w:val="24"/>
          <w:lang w:val="fr-FR"/>
        </w:rPr>
        <w:t xml:space="preserve"> for the </w:t>
      </w:r>
      <w:proofErr w:type="spellStart"/>
      <w:r w:rsidRPr="009C5C6C">
        <w:rPr>
          <w:rFonts w:ascii="Times New Roman" w:hAnsi="Times New Roman"/>
          <w:sz w:val="24"/>
          <w:lang w:val="fr-FR"/>
        </w:rPr>
        <w:t>European-Mediterranean</w:t>
      </w:r>
      <w:proofErr w:type="spellEnd"/>
      <w:r w:rsidRPr="009C5C6C">
        <w:rPr>
          <w:rFonts w:ascii="Times New Roman" w:hAnsi="Times New Roman"/>
          <w:sz w:val="24"/>
          <w:lang w:val="fr-FR"/>
        </w:rPr>
        <w:t xml:space="preserve"> and </w:t>
      </w:r>
      <w:proofErr w:type="spellStart"/>
      <w:r w:rsidRPr="009C5C6C">
        <w:rPr>
          <w:rFonts w:ascii="Times New Roman" w:hAnsi="Times New Roman"/>
          <w:sz w:val="24"/>
          <w:lang w:val="fr-FR"/>
        </w:rPr>
        <w:t>Italian</w:t>
      </w:r>
      <w:proofErr w:type="spellEnd"/>
      <w:r w:rsidRPr="009C5C6C">
        <w:rPr>
          <w:rFonts w:ascii="Times New Roman" w:hAnsi="Times New Roman"/>
          <w:sz w:val="24"/>
          <w:lang w:val="fr-FR"/>
        </w:rPr>
        <w:t xml:space="preserve"> </w:t>
      </w:r>
      <w:proofErr w:type="spellStart"/>
      <w:r w:rsidRPr="009C5C6C">
        <w:rPr>
          <w:rFonts w:ascii="Times New Roman" w:hAnsi="Times New Roman"/>
          <w:sz w:val="24"/>
          <w:lang w:val="fr-FR"/>
        </w:rPr>
        <w:t>regions</w:t>
      </w:r>
      <w:proofErr w:type="spellEnd"/>
      <w:r w:rsidRPr="009C5C6C">
        <w:rPr>
          <w:rFonts w:ascii="Times New Roman" w:hAnsi="Times New Roman"/>
          <w:sz w:val="24"/>
          <w:lang w:val="fr-FR"/>
        </w:rPr>
        <w:t xml:space="preserve">, </w:t>
      </w:r>
      <w:proofErr w:type="spellStart"/>
      <w:r w:rsidRPr="009C5C6C">
        <w:rPr>
          <w:rFonts w:ascii="Times New Roman" w:hAnsi="Times New Roman"/>
          <w:sz w:val="24"/>
          <w:lang w:val="fr-FR"/>
        </w:rPr>
        <w:t>Geophys</w:t>
      </w:r>
      <w:proofErr w:type="spellEnd"/>
      <w:r w:rsidRPr="009C5C6C">
        <w:rPr>
          <w:rFonts w:ascii="Times New Roman" w:hAnsi="Times New Roman"/>
          <w:sz w:val="24"/>
          <w:lang w:val="fr-FR"/>
        </w:rPr>
        <w:t xml:space="preserve">. J. Int., 190, 1733-1745, </w:t>
      </w:r>
      <w:proofErr w:type="spellStart"/>
      <w:r w:rsidRPr="009C5C6C">
        <w:rPr>
          <w:rFonts w:ascii="Times New Roman" w:hAnsi="Times New Roman"/>
          <w:sz w:val="24"/>
          <w:lang w:val="fr-FR"/>
        </w:rPr>
        <w:t>doi</w:t>
      </w:r>
      <w:proofErr w:type="spellEnd"/>
      <w:r w:rsidRPr="009C5C6C">
        <w:rPr>
          <w:rFonts w:ascii="Times New Roman" w:hAnsi="Times New Roman"/>
          <w:sz w:val="24"/>
          <w:lang w:val="fr-FR"/>
        </w:rPr>
        <w:t>: 10.1111/j.1365-246X.2012.05575.x</w:t>
      </w:r>
    </w:p>
    <w:p w14:paraId="17FF3918" w14:textId="77777777" w:rsidR="00914C86" w:rsidRPr="009C5C6C" w:rsidRDefault="00ED36D4" w:rsidP="00BA2DB2">
      <w:pPr>
        <w:spacing w:after="120" w:line="480" w:lineRule="auto"/>
        <w:ind w:left="425" w:hanging="425"/>
        <w:jc w:val="both"/>
        <w:rPr>
          <w:rFonts w:ascii="Times New Roman" w:hAnsi="Times New Roman"/>
          <w:sz w:val="24"/>
        </w:rPr>
      </w:pPr>
      <w:proofErr w:type="spellStart"/>
      <w:r w:rsidRPr="009C5C6C">
        <w:rPr>
          <w:rFonts w:ascii="Times New Roman" w:hAnsi="Times New Roman"/>
          <w:sz w:val="24"/>
          <w:lang w:val="fr-FR"/>
        </w:rPr>
        <w:t>Gasperini</w:t>
      </w:r>
      <w:proofErr w:type="spellEnd"/>
      <w:r w:rsidRPr="009C5C6C">
        <w:rPr>
          <w:rFonts w:ascii="Times New Roman" w:hAnsi="Times New Roman"/>
          <w:sz w:val="24"/>
          <w:lang w:val="fr-FR"/>
        </w:rPr>
        <w:t xml:space="preserve"> P, </w:t>
      </w:r>
      <w:proofErr w:type="spellStart"/>
      <w:r w:rsidRPr="009C5C6C">
        <w:rPr>
          <w:rFonts w:ascii="Times New Roman" w:hAnsi="Times New Roman"/>
          <w:sz w:val="24"/>
          <w:lang w:val="fr-FR"/>
        </w:rPr>
        <w:t>Vannucci</w:t>
      </w:r>
      <w:proofErr w:type="spellEnd"/>
      <w:r w:rsidR="00494160" w:rsidRPr="009C5C6C">
        <w:rPr>
          <w:rFonts w:ascii="Times New Roman" w:hAnsi="Times New Roman"/>
          <w:sz w:val="24"/>
          <w:lang w:val="fr-FR"/>
        </w:rPr>
        <w:t xml:space="preserve"> G</w:t>
      </w:r>
      <w:r w:rsidRPr="009C5C6C">
        <w:rPr>
          <w:rFonts w:ascii="Times New Roman" w:hAnsi="Times New Roman"/>
          <w:sz w:val="24"/>
          <w:lang w:val="fr-FR"/>
        </w:rPr>
        <w:t xml:space="preserve">, </w:t>
      </w:r>
      <w:proofErr w:type="spellStart"/>
      <w:r w:rsidRPr="009C5C6C">
        <w:rPr>
          <w:rFonts w:ascii="Times New Roman" w:hAnsi="Times New Roman"/>
          <w:sz w:val="24"/>
          <w:lang w:val="fr-FR"/>
        </w:rPr>
        <w:t>Tripone</w:t>
      </w:r>
      <w:proofErr w:type="spellEnd"/>
      <w:r w:rsidR="00494160" w:rsidRPr="009C5C6C">
        <w:rPr>
          <w:rFonts w:ascii="Times New Roman" w:hAnsi="Times New Roman"/>
          <w:sz w:val="24"/>
          <w:lang w:val="fr-FR"/>
        </w:rPr>
        <w:t xml:space="preserve"> D</w:t>
      </w:r>
      <w:r w:rsidRPr="009C5C6C">
        <w:rPr>
          <w:rFonts w:ascii="Times New Roman" w:hAnsi="Times New Roman"/>
          <w:sz w:val="24"/>
          <w:lang w:val="fr-FR"/>
        </w:rPr>
        <w:t xml:space="preserve"> and </w:t>
      </w:r>
      <w:proofErr w:type="spellStart"/>
      <w:r w:rsidRPr="009C5C6C">
        <w:rPr>
          <w:rFonts w:ascii="Times New Roman" w:hAnsi="Times New Roman"/>
          <w:sz w:val="24"/>
          <w:lang w:val="fr-FR"/>
        </w:rPr>
        <w:t>Boschi</w:t>
      </w:r>
      <w:proofErr w:type="spellEnd"/>
      <w:r w:rsidR="00494160" w:rsidRPr="009C5C6C">
        <w:rPr>
          <w:rFonts w:ascii="Times New Roman" w:hAnsi="Times New Roman"/>
          <w:sz w:val="24"/>
          <w:lang w:val="fr-FR"/>
        </w:rPr>
        <w:t xml:space="preserve"> E</w:t>
      </w:r>
      <w:r w:rsidRPr="009C5C6C">
        <w:rPr>
          <w:rFonts w:ascii="Times New Roman" w:hAnsi="Times New Roman"/>
          <w:sz w:val="24"/>
          <w:lang w:val="fr-FR"/>
        </w:rPr>
        <w:t xml:space="preserve"> (2010)</w:t>
      </w:r>
      <w:r w:rsidR="00DF4408" w:rsidRPr="009C5C6C">
        <w:rPr>
          <w:rFonts w:ascii="Times New Roman" w:hAnsi="Times New Roman"/>
          <w:sz w:val="24"/>
          <w:lang w:val="fr-FR"/>
        </w:rPr>
        <w:t>.</w:t>
      </w:r>
      <w:r w:rsidRPr="009C5C6C">
        <w:rPr>
          <w:rFonts w:ascii="Times New Roman" w:hAnsi="Times New Roman"/>
          <w:sz w:val="24"/>
          <w:lang w:val="fr-FR"/>
        </w:rPr>
        <w:t xml:space="preserve"> The location and </w:t>
      </w:r>
      <w:proofErr w:type="spellStart"/>
      <w:r w:rsidRPr="009C5C6C">
        <w:rPr>
          <w:rFonts w:ascii="Times New Roman" w:hAnsi="Times New Roman"/>
          <w:sz w:val="24"/>
          <w:lang w:val="fr-FR"/>
        </w:rPr>
        <w:t>sizing</w:t>
      </w:r>
      <w:proofErr w:type="spellEnd"/>
      <w:r w:rsidRPr="009C5C6C">
        <w:rPr>
          <w:rFonts w:ascii="Times New Roman" w:hAnsi="Times New Roman"/>
          <w:sz w:val="24"/>
          <w:lang w:val="fr-FR"/>
        </w:rPr>
        <w:t xml:space="preserve"> of </w:t>
      </w:r>
      <w:proofErr w:type="spellStart"/>
      <w:r w:rsidRPr="009C5C6C">
        <w:rPr>
          <w:rFonts w:ascii="Times New Roman" w:hAnsi="Times New Roman"/>
          <w:sz w:val="24"/>
          <w:lang w:val="fr-FR"/>
        </w:rPr>
        <w:t>historical</w:t>
      </w:r>
      <w:proofErr w:type="spellEnd"/>
      <w:r w:rsidRPr="009C5C6C">
        <w:rPr>
          <w:rFonts w:ascii="Times New Roman" w:hAnsi="Times New Roman"/>
          <w:sz w:val="24"/>
          <w:lang w:val="fr-FR"/>
        </w:rPr>
        <w:t xml:space="preserve"> </w:t>
      </w:r>
      <w:r w:rsidRPr="009C5C6C">
        <w:rPr>
          <w:rFonts w:ascii="Times New Roman" w:hAnsi="Times New Roman"/>
          <w:sz w:val="24"/>
          <w:lang w:val="en-US"/>
        </w:rPr>
        <w:t xml:space="preserve">earthquakes using the attenuation of macroseismic intensity with distance, </w:t>
      </w:r>
      <w:r w:rsidR="005C2DDF" w:rsidRPr="009C5C6C">
        <w:rPr>
          <w:rFonts w:ascii="Times New Roman" w:hAnsi="Times New Roman"/>
          <w:sz w:val="24"/>
          <w:lang w:val="en-US"/>
        </w:rPr>
        <w:t xml:space="preserve">Bull. </w:t>
      </w:r>
      <w:proofErr w:type="spellStart"/>
      <w:r w:rsidR="005C2DDF" w:rsidRPr="009C5C6C">
        <w:rPr>
          <w:rFonts w:ascii="Times New Roman" w:hAnsi="Times New Roman"/>
          <w:sz w:val="24"/>
        </w:rPr>
        <w:t>Seismol</w:t>
      </w:r>
      <w:proofErr w:type="spellEnd"/>
      <w:r w:rsidR="005C2DDF" w:rsidRPr="009C5C6C">
        <w:rPr>
          <w:rFonts w:ascii="Times New Roman" w:hAnsi="Times New Roman"/>
          <w:sz w:val="24"/>
        </w:rPr>
        <w:t xml:space="preserve">. </w:t>
      </w:r>
      <w:proofErr w:type="spellStart"/>
      <w:r w:rsidR="005C2DDF" w:rsidRPr="009C5C6C">
        <w:rPr>
          <w:rFonts w:ascii="Times New Roman" w:hAnsi="Times New Roman"/>
          <w:sz w:val="24"/>
        </w:rPr>
        <w:t>Soc</w:t>
      </w:r>
      <w:proofErr w:type="spellEnd"/>
      <w:r w:rsidR="005C2DDF" w:rsidRPr="009C5C6C">
        <w:rPr>
          <w:rFonts w:ascii="Times New Roman" w:hAnsi="Times New Roman"/>
          <w:sz w:val="24"/>
        </w:rPr>
        <w:t>. Am.</w:t>
      </w:r>
      <w:r w:rsidR="00FC7DD9" w:rsidRPr="009C5C6C">
        <w:rPr>
          <w:rFonts w:ascii="Times New Roman" w:hAnsi="Times New Roman"/>
          <w:sz w:val="24"/>
        </w:rPr>
        <w:t>:</w:t>
      </w:r>
      <w:r w:rsidR="005C2DDF" w:rsidRPr="009C5C6C">
        <w:rPr>
          <w:rFonts w:ascii="Times New Roman" w:hAnsi="Times New Roman"/>
          <w:sz w:val="24"/>
        </w:rPr>
        <w:t>100</w:t>
      </w:r>
      <w:r w:rsidR="00A01D36" w:rsidRPr="009C5C6C">
        <w:rPr>
          <w:rFonts w:ascii="Times New Roman" w:hAnsi="Times New Roman"/>
          <w:sz w:val="24"/>
        </w:rPr>
        <w:t xml:space="preserve">, 2035-2066; </w:t>
      </w:r>
      <w:proofErr w:type="spellStart"/>
      <w:r w:rsidR="00A01D36" w:rsidRPr="009C5C6C">
        <w:rPr>
          <w:rFonts w:ascii="Times New Roman" w:hAnsi="Times New Roman"/>
          <w:sz w:val="24"/>
        </w:rPr>
        <w:t>doi</w:t>
      </w:r>
      <w:proofErr w:type="spellEnd"/>
      <w:r w:rsidR="00A01D36" w:rsidRPr="009C5C6C">
        <w:rPr>
          <w:rFonts w:ascii="Times New Roman" w:hAnsi="Times New Roman"/>
          <w:sz w:val="24"/>
        </w:rPr>
        <w:t>: 10.1785/0120090330</w:t>
      </w:r>
    </w:p>
    <w:p w14:paraId="286CF991" w14:textId="77777777" w:rsidR="00ED36D4" w:rsidRPr="009C5C6C" w:rsidRDefault="00914C86" w:rsidP="00BA2DB2">
      <w:pPr>
        <w:spacing w:after="120" w:line="480" w:lineRule="auto"/>
        <w:ind w:left="425" w:hanging="425"/>
        <w:jc w:val="both"/>
        <w:rPr>
          <w:rFonts w:ascii="Times New Roman" w:hAnsi="Times New Roman"/>
          <w:sz w:val="24"/>
          <w:lang w:val="en-US"/>
        </w:rPr>
      </w:pPr>
      <w:proofErr w:type="spellStart"/>
      <w:r w:rsidRPr="009C5C6C">
        <w:rPr>
          <w:rFonts w:ascii="Times New Roman" w:hAnsi="Times New Roman"/>
          <w:sz w:val="24"/>
        </w:rPr>
        <w:lastRenderedPageBreak/>
        <w:t>Guidoboni</w:t>
      </w:r>
      <w:proofErr w:type="spellEnd"/>
      <w:r w:rsidRPr="009C5C6C">
        <w:rPr>
          <w:rFonts w:ascii="Times New Roman" w:hAnsi="Times New Roman"/>
          <w:sz w:val="24"/>
        </w:rPr>
        <w:t xml:space="preserve"> E, Ferrari G, Mariotti D, Comastri A, Tarabusi G and </w:t>
      </w:r>
      <w:proofErr w:type="spellStart"/>
      <w:r w:rsidRPr="009C5C6C">
        <w:rPr>
          <w:rFonts w:ascii="Times New Roman" w:hAnsi="Times New Roman"/>
          <w:sz w:val="24"/>
        </w:rPr>
        <w:t>Valensise</w:t>
      </w:r>
      <w:proofErr w:type="spellEnd"/>
      <w:r w:rsidRPr="009C5C6C">
        <w:rPr>
          <w:rFonts w:ascii="Times New Roman" w:hAnsi="Times New Roman"/>
          <w:sz w:val="24"/>
        </w:rPr>
        <w:t xml:space="preserve"> G (2007). </w:t>
      </w:r>
      <w:r w:rsidRPr="009C5C6C">
        <w:rPr>
          <w:rFonts w:ascii="Times New Roman" w:hAnsi="Times New Roman"/>
          <w:sz w:val="24"/>
          <w:lang w:val="en-GB"/>
        </w:rPr>
        <w:t xml:space="preserve">CFTI4Med, Catalogue of Strong </w:t>
      </w:r>
      <w:proofErr w:type="spellStart"/>
      <w:r w:rsidRPr="009C5C6C">
        <w:rPr>
          <w:rFonts w:ascii="Times New Roman" w:hAnsi="Times New Roman"/>
          <w:sz w:val="24"/>
          <w:lang w:val="en-GB"/>
        </w:rPr>
        <w:t>Earthqu</w:t>
      </w:r>
      <w:r w:rsidRPr="009C5C6C">
        <w:rPr>
          <w:rFonts w:ascii="Times New Roman" w:hAnsi="Times New Roman"/>
          <w:sz w:val="24"/>
          <w:lang w:val="en-US"/>
        </w:rPr>
        <w:t>akes</w:t>
      </w:r>
      <w:proofErr w:type="spellEnd"/>
      <w:r w:rsidRPr="009C5C6C">
        <w:rPr>
          <w:rFonts w:ascii="Times New Roman" w:hAnsi="Times New Roman"/>
          <w:sz w:val="24"/>
          <w:lang w:val="en-US"/>
        </w:rPr>
        <w:t xml:space="preserve"> in Italy (461 B.C.-1997) and Mediterranean Area (760 B.C.-1500). INGV-SGA http://storing.ingv.it/cfti4med/</w:t>
      </w:r>
      <w:r w:rsidR="00F16303" w:rsidRPr="009C5C6C">
        <w:rPr>
          <w:rFonts w:ascii="Times New Roman" w:hAnsi="Times New Roman"/>
          <w:sz w:val="24"/>
          <w:lang w:val="en-US"/>
        </w:rPr>
        <w:t>. A</w:t>
      </w:r>
      <w:r w:rsidRPr="009C5C6C">
        <w:rPr>
          <w:rFonts w:ascii="Times New Roman" w:hAnsi="Times New Roman"/>
          <w:sz w:val="24"/>
          <w:szCs w:val="24"/>
          <w:lang w:val="en-US"/>
        </w:rPr>
        <w:t xml:space="preserve">ccessed </w:t>
      </w:r>
      <w:r w:rsidR="00F16303" w:rsidRPr="009C5C6C">
        <w:rPr>
          <w:rFonts w:ascii="Times New Roman" w:hAnsi="Times New Roman"/>
          <w:sz w:val="24"/>
          <w:szCs w:val="24"/>
          <w:lang w:val="en-US"/>
        </w:rPr>
        <w:t>13 January 2014</w:t>
      </w:r>
    </w:p>
    <w:p w14:paraId="77AF08D6" w14:textId="77777777" w:rsidR="00A2746E" w:rsidRPr="009C5C6C" w:rsidRDefault="00A2746E" w:rsidP="00BA2DB2">
      <w:pPr>
        <w:spacing w:after="120" w:line="480" w:lineRule="auto"/>
        <w:ind w:left="425" w:hanging="425"/>
        <w:jc w:val="both"/>
        <w:rPr>
          <w:rFonts w:ascii="Times New Roman" w:hAnsi="Times New Roman"/>
          <w:sz w:val="24"/>
        </w:rPr>
      </w:pPr>
      <w:proofErr w:type="spellStart"/>
      <w:r w:rsidRPr="009C5C6C">
        <w:rPr>
          <w:rFonts w:ascii="Times New Roman" w:hAnsi="Times New Roman"/>
          <w:sz w:val="24"/>
          <w:lang w:val="en-US"/>
        </w:rPr>
        <w:t>Grünthal</w:t>
      </w:r>
      <w:proofErr w:type="spellEnd"/>
      <w:r w:rsidRPr="009C5C6C">
        <w:rPr>
          <w:rFonts w:ascii="Times New Roman" w:hAnsi="Times New Roman"/>
          <w:sz w:val="24"/>
          <w:lang w:val="en-US"/>
        </w:rPr>
        <w:t xml:space="preserve"> G, ed. (1998). European Macroseismic Scale 1998 (EMS-98). European Seismological Commission, </w:t>
      </w:r>
      <w:proofErr w:type="spellStart"/>
      <w:r w:rsidRPr="009C5C6C">
        <w:rPr>
          <w:rFonts w:ascii="Times New Roman" w:hAnsi="Times New Roman"/>
          <w:sz w:val="24"/>
          <w:lang w:val="en-US"/>
        </w:rPr>
        <w:t>subcommission</w:t>
      </w:r>
      <w:proofErr w:type="spellEnd"/>
      <w:r w:rsidRPr="009C5C6C">
        <w:rPr>
          <w:rFonts w:ascii="Times New Roman" w:hAnsi="Times New Roman"/>
          <w:sz w:val="24"/>
          <w:lang w:val="en-US"/>
        </w:rPr>
        <w:t xml:space="preserve"> on Engineering Seismology, working Group Macroseismic Scales. </w:t>
      </w:r>
      <w:proofErr w:type="spellStart"/>
      <w:r w:rsidRPr="009C5C6C">
        <w:rPr>
          <w:rFonts w:ascii="Times New Roman" w:hAnsi="Times New Roman"/>
          <w:sz w:val="24"/>
        </w:rPr>
        <w:t>Conseil</w:t>
      </w:r>
      <w:proofErr w:type="spellEnd"/>
      <w:r w:rsidRPr="009C5C6C">
        <w:rPr>
          <w:rFonts w:ascii="Times New Roman" w:hAnsi="Times New Roman"/>
          <w:sz w:val="24"/>
        </w:rPr>
        <w:t xml:space="preserve"> de l'Europe, Cahiers </w:t>
      </w:r>
      <w:proofErr w:type="spellStart"/>
      <w:r w:rsidRPr="009C5C6C">
        <w:rPr>
          <w:rFonts w:ascii="Times New Roman" w:hAnsi="Times New Roman"/>
          <w:sz w:val="24"/>
        </w:rPr>
        <w:t>du</w:t>
      </w:r>
      <w:proofErr w:type="spellEnd"/>
      <w:r w:rsidRPr="009C5C6C">
        <w:rPr>
          <w:rFonts w:ascii="Times New Roman" w:hAnsi="Times New Roman"/>
          <w:sz w:val="24"/>
        </w:rPr>
        <w:t xml:space="preserve"> Centre </w:t>
      </w:r>
      <w:proofErr w:type="spellStart"/>
      <w:r w:rsidRPr="009C5C6C">
        <w:rPr>
          <w:rFonts w:ascii="Times New Roman" w:hAnsi="Times New Roman"/>
          <w:sz w:val="24"/>
        </w:rPr>
        <w:t>Européen</w:t>
      </w:r>
      <w:proofErr w:type="spellEnd"/>
      <w:r w:rsidRPr="009C5C6C">
        <w:rPr>
          <w:rFonts w:ascii="Times New Roman" w:hAnsi="Times New Roman"/>
          <w:sz w:val="24"/>
        </w:rPr>
        <w:t xml:space="preserve"> de </w:t>
      </w:r>
      <w:proofErr w:type="spellStart"/>
      <w:r w:rsidRPr="009C5C6C">
        <w:rPr>
          <w:rFonts w:ascii="Times New Roman" w:hAnsi="Times New Roman"/>
          <w:sz w:val="24"/>
        </w:rPr>
        <w:t>Géodynamique</w:t>
      </w:r>
      <w:proofErr w:type="spellEnd"/>
      <w:r w:rsidRPr="009C5C6C">
        <w:rPr>
          <w:rFonts w:ascii="Times New Roman" w:hAnsi="Times New Roman"/>
          <w:sz w:val="24"/>
        </w:rPr>
        <w:t xml:space="preserve"> et de Séismologie,15, </w:t>
      </w:r>
      <w:proofErr w:type="spellStart"/>
      <w:r w:rsidRPr="009C5C6C">
        <w:rPr>
          <w:rFonts w:ascii="Times New Roman" w:hAnsi="Times New Roman"/>
          <w:sz w:val="24"/>
        </w:rPr>
        <w:t>Luxembourg</w:t>
      </w:r>
      <w:proofErr w:type="spellEnd"/>
    </w:p>
    <w:p w14:paraId="10F2FFCB" w14:textId="4904F27C" w:rsidR="00914C86" w:rsidRPr="009C5C6C" w:rsidRDefault="00ED36D4" w:rsidP="00BA2DB2">
      <w:pPr>
        <w:spacing w:after="120" w:line="480" w:lineRule="auto"/>
        <w:ind w:left="425" w:hanging="425"/>
        <w:jc w:val="both"/>
        <w:rPr>
          <w:rFonts w:ascii="Times New Roman" w:hAnsi="Times New Roman"/>
          <w:sz w:val="24"/>
        </w:rPr>
      </w:pPr>
      <w:r w:rsidRPr="009C5C6C">
        <w:rPr>
          <w:rFonts w:ascii="Times New Roman" w:hAnsi="Times New Roman"/>
          <w:sz w:val="24"/>
        </w:rPr>
        <w:t>Gruppo di Lavoro (2004). Redazione della mappa di pericolosità sismica prevista dall’Ordinanza PCM 3274 del 20 marzo 2003. Rapporto Conclusivo per il Dipartimento della Protezione Civile, INGV, Milano-Roma, aprile 2004, 65 pp. appendice.1</w:t>
      </w:r>
      <w:r w:rsidR="00BD5036" w:rsidRPr="009C5C6C">
        <w:rPr>
          <w:rFonts w:ascii="Times New Roman" w:hAnsi="Times New Roman"/>
          <w:sz w:val="24"/>
        </w:rPr>
        <w:t xml:space="preserve">, in </w:t>
      </w:r>
      <w:proofErr w:type="spellStart"/>
      <w:r w:rsidR="00BD5036" w:rsidRPr="009C5C6C">
        <w:rPr>
          <w:rFonts w:ascii="Times New Roman" w:hAnsi="Times New Roman"/>
          <w:sz w:val="24"/>
        </w:rPr>
        <w:t>Italian</w:t>
      </w:r>
      <w:proofErr w:type="spellEnd"/>
      <w:r w:rsidR="00BD5036" w:rsidRPr="009C5C6C">
        <w:rPr>
          <w:rFonts w:ascii="Times New Roman" w:hAnsi="Times New Roman"/>
          <w:sz w:val="24"/>
        </w:rPr>
        <w:t>.</w:t>
      </w:r>
    </w:p>
    <w:p w14:paraId="554BC093" w14:textId="2432A1B5" w:rsidR="00F930B8" w:rsidRPr="009C5C6C" w:rsidRDefault="00F930B8" w:rsidP="00BA2DB2">
      <w:pPr>
        <w:spacing w:after="120" w:line="480" w:lineRule="auto"/>
        <w:ind w:left="425" w:hanging="425"/>
        <w:jc w:val="both"/>
        <w:rPr>
          <w:rFonts w:ascii="Times New Roman" w:hAnsi="Times New Roman"/>
          <w:sz w:val="24"/>
          <w:lang w:val="en-US"/>
        </w:rPr>
      </w:pPr>
      <w:r w:rsidRPr="009C5C6C">
        <w:rPr>
          <w:rFonts w:ascii="Times New Roman" w:hAnsi="Times New Roman"/>
          <w:sz w:val="24"/>
          <w:lang w:val="en-US"/>
        </w:rPr>
        <w:t xml:space="preserve">Hough SE, </w:t>
      </w:r>
      <w:proofErr w:type="spellStart"/>
      <w:r w:rsidRPr="009C5C6C">
        <w:rPr>
          <w:rFonts w:ascii="Times New Roman" w:hAnsi="Times New Roman"/>
          <w:sz w:val="24"/>
          <w:lang w:val="en-US"/>
        </w:rPr>
        <w:t>Armbruster</w:t>
      </w:r>
      <w:proofErr w:type="spellEnd"/>
      <w:r w:rsidRPr="009C5C6C">
        <w:rPr>
          <w:rFonts w:ascii="Times New Roman" w:hAnsi="Times New Roman"/>
          <w:sz w:val="24"/>
          <w:lang w:val="en-US"/>
        </w:rPr>
        <w:t xml:space="preserve"> J G, </w:t>
      </w:r>
      <w:proofErr w:type="spellStart"/>
      <w:r w:rsidRPr="009C5C6C">
        <w:rPr>
          <w:rFonts w:ascii="Times New Roman" w:hAnsi="Times New Roman"/>
          <w:sz w:val="24"/>
          <w:lang w:val="en-US"/>
        </w:rPr>
        <w:t>Seeber</w:t>
      </w:r>
      <w:proofErr w:type="spellEnd"/>
      <w:r w:rsidRPr="009C5C6C">
        <w:rPr>
          <w:rFonts w:ascii="Times New Roman" w:hAnsi="Times New Roman"/>
          <w:sz w:val="24"/>
          <w:lang w:val="en-US"/>
        </w:rPr>
        <w:t xml:space="preserve"> L and Hough J F</w:t>
      </w:r>
      <w:r w:rsidR="001B2174" w:rsidRPr="009C5C6C">
        <w:rPr>
          <w:rFonts w:ascii="Times New Roman" w:hAnsi="Times New Roman"/>
          <w:sz w:val="24"/>
          <w:lang w:val="en-US"/>
        </w:rPr>
        <w:t xml:space="preserve"> (2000)</w:t>
      </w:r>
      <w:r w:rsidR="00A0190E" w:rsidRPr="009C5C6C">
        <w:rPr>
          <w:rFonts w:ascii="Times New Roman" w:hAnsi="Times New Roman"/>
          <w:sz w:val="24"/>
          <w:lang w:val="en-US"/>
        </w:rPr>
        <w:t>.</w:t>
      </w:r>
      <w:r w:rsidRPr="009C5C6C">
        <w:rPr>
          <w:rFonts w:ascii="Times New Roman" w:hAnsi="Times New Roman"/>
          <w:sz w:val="24"/>
          <w:lang w:val="en-US"/>
        </w:rPr>
        <w:t xml:space="preserve"> On the Modified </w:t>
      </w:r>
      <w:proofErr w:type="spellStart"/>
      <w:r w:rsidRPr="009C5C6C">
        <w:rPr>
          <w:rFonts w:ascii="Times New Roman" w:hAnsi="Times New Roman"/>
          <w:sz w:val="24"/>
          <w:lang w:val="en-US"/>
        </w:rPr>
        <w:t>Mercalli</w:t>
      </w:r>
      <w:proofErr w:type="spellEnd"/>
      <w:r w:rsidRPr="009C5C6C">
        <w:rPr>
          <w:rFonts w:ascii="Times New Roman" w:hAnsi="Times New Roman"/>
          <w:sz w:val="24"/>
          <w:lang w:val="en-US"/>
        </w:rPr>
        <w:t xml:space="preserve"> intensities and magnitudes of the 1811-12 New Madrid earthquakes, J. </w:t>
      </w:r>
      <w:proofErr w:type="spellStart"/>
      <w:r w:rsidRPr="009C5C6C">
        <w:rPr>
          <w:rFonts w:ascii="Times New Roman" w:hAnsi="Times New Roman"/>
          <w:sz w:val="24"/>
          <w:lang w:val="en-US"/>
        </w:rPr>
        <w:t>Geophys</w:t>
      </w:r>
      <w:proofErr w:type="spellEnd"/>
      <w:r w:rsidRPr="009C5C6C">
        <w:rPr>
          <w:rFonts w:ascii="Times New Roman" w:hAnsi="Times New Roman"/>
          <w:sz w:val="24"/>
          <w:lang w:val="en-US"/>
        </w:rPr>
        <w:t>. Res., 705,23,839-23,864</w:t>
      </w:r>
    </w:p>
    <w:p w14:paraId="56279939" w14:textId="77777777" w:rsidR="00ED36D4" w:rsidRPr="009C5C6C" w:rsidRDefault="005C2DDF" w:rsidP="00BA2DB2">
      <w:pPr>
        <w:spacing w:after="120" w:line="480" w:lineRule="auto"/>
        <w:ind w:left="425" w:hanging="425"/>
        <w:jc w:val="both"/>
        <w:rPr>
          <w:rFonts w:ascii="Times New Roman" w:hAnsi="Times New Roman"/>
          <w:sz w:val="24"/>
          <w:lang w:val="en-GB"/>
        </w:rPr>
      </w:pPr>
      <w:r w:rsidRPr="009C5C6C">
        <w:rPr>
          <w:rFonts w:ascii="Times New Roman" w:hAnsi="Times New Roman"/>
          <w:sz w:val="24"/>
          <w:lang w:val="en-US"/>
        </w:rPr>
        <w:t xml:space="preserve">Hough SE (2013). </w:t>
      </w:r>
      <w:r w:rsidR="00A920E8" w:rsidRPr="009C5C6C">
        <w:rPr>
          <w:rFonts w:ascii="Times New Roman" w:hAnsi="Times New Roman"/>
          <w:sz w:val="24"/>
          <w:lang w:val="en-GB"/>
        </w:rPr>
        <w:t>Spatial variability of “Did you feel it” intensity data: Insights into sampling biases in</w:t>
      </w:r>
      <w:r w:rsidR="00AE0D16" w:rsidRPr="009C5C6C">
        <w:rPr>
          <w:rFonts w:ascii="Times New Roman" w:hAnsi="Times New Roman"/>
          <w:sz w:val="24"/>
          <w:lang w:val="en-GB"/>
        </w:rPr>
        <w:t xml:space="preserve"> </w:t>
      </w:r>
      <w:r w:rsidR="00A920E8" w:rsidRPr="009C5C6C">
        <w:rPr>
          <w:rFonts w:ascii="Times New Roman" w:hAnsi="Times New Roman"/>
          <w:sz w:val="24"/>
          <w:lang w:val="en-GB"/>
        </w:rPr>
        <w:t xml:space="preserve">historical earthquake intensity distributions, </w:t>
      </w:r>
      <w:r w:rsidRPr="009C5C6C">
        <w:rPr>
          <w:rFonts w:ascii="Times New Roman" w:hAnsi="Times New Roman"/>
          <w:sz w:val="24"/>
          <w:lang w:val="en-GB"/>
        </w:rPr>
        <w:t xml:space="preserve">Bull. </w:t>
      </w:r>
      <w:proofErr w:type="spellStart"/>
      <w:r w:rsidRPr="009C5C6C">
        <w:rPr>
          <w:rFonts w:ascii="Times New Roman" w:hAnsi="Times New Roman"/>
          <w:sz w:val="24"/>
          <w:lang w:val="en-GB"/>
        </w:rPr>
        <w:t>Seismol</w:t>
      </w:r>
      <w:proofErr w:type="spellEnd"/>
      <w:r w:rsidRPr="009C5C6C">
        <w:rPr>
          <w:rFonts w:ascii="Times New Roman" w:hAnsi="Times New Roman"/>
          <w:sz w:val="24"/>
          <w:lang w:val="en-GB"/>
        </w:rPr>
        <w:t>. Am. Soc</w:t>
      </w:r>
      <w:r w:rsidR="00A920E8" w:rsidRPr="009C5C6C">
        <w:rPr>
          <w:rFonts w:ascii="Times New Roman" w:hAnsi="Times New Roman"/>
          <w:sz w:val="24"/>
          <w:lang w:val="en-GB"/>
        </w:rPr>
        <w:t>.</w:t>
      </w:r>
      <w:r w:rsidR="00FC7DD9" w:rsidRPr="009C5C6C">
        <w:rPr>
          <w:rFonts w:ascii="Times New Roman" w:hAnsi="Times New Roman"/>
          <w:sz w:val="24"/>
          <w:lang w:val="en-GB"/>
        </w:rPr>
        <w:t>:</w:t>
      </w:r>
      <w:r w:rsidRPr="009C5C6C">
        <w:rPr>
          <w:rFonts w:ascii="Times New Roman" w:hAnsi="Times New Roman"/>
          <w:sz w:val="24"/>
          <w:lang w:val="en-GB"/>
        </w:rPr>
        <w:t>103</w:t>
      </w:r>
      <w:r w:rsidR="00A920E8" w:rsidRPr="009C5C6C">
        <w:rPr>
          <w:rFonts w:ascii="Times New Roman" w:hAnsi="Times New Roman"/>
          <w:sz w:val="24"/>
          <w:lang w:val="en-GB"/>
        </w:rPr>
        <w:t xml:space="preserve">, 2767-2781, </w:t>
      </w:r>
      <w:proofErr w:type="spellStart"/>
      <w:r w:rsidR="00A920E8" w:rsidRPr="009C5C6C">
        <w:rPr>
          <w:rFonts w:ascii="Times New Roman" w:hAnsi="Times New Roman"/>
          <w:sz w:val="24"/>
          <w:lang w:val="en-GB"/>
        </w:rPr>
        <w:t>doi</w:t>
      </w:r>
      <w:proofErr w:type="spellEnd"/>
      <w:r w:rsidR="00A920E8" w:rsidRPr="009C5C6C">
        <w:rPr>
          <w:rFonts w:ascii="Times New Roman" w:hAnsi="Times New Roman"/>
          <w:sz w:val="24"/>
          <w:lang w:val="en-GB"/>
        </w:rPr>
        <w:t>: 10.1785/0120120285</w:t>
      </w:r>
    </w:p>
    <w:p w14:paraId="482E0708" w14:textId="77777777" w:rsidR="00ED36D4" w:rsidRPr="009C5C6C" w:rsidRDefault="00ED36D4" w:rsidP="00BA2DB2">
      <w:pPr>
        <w:autoSpaceDE w:val="0"/>
        <w:autoSpaceDN w:val="0"/>
        <w:adjustRightInd w:val="0"/>
        <w:spacing w:after="120" w:line="480" w:lineRule="auto"/>
        <w:ind w:left="425" w:hanging="425"/>
        <w:jc w:val="both"/>
        <w:rPr>
          <w:rFonts w:ascii="Times New Roman" w:hAnsi="Times New Roman"/>
          <w:sz w:val="24"/>
          <w:lang w:val="en-US"/>
        </w:rPr>
      </w:pPr>
      <w:proofErr w:type="spellStart"/>
      <w:r w:rsidRPr="009C5C6C">
        <w:rPr>
          <w:rFonts w:ascii="Times New Roman" w:hAnsi="Times New Roman"/>
          <w:sz w:val="24"/>
          <w:szCs w:val="24"/>
          <w:lang w:val="en-GB"/>
        </w:rPr>
        <w:t>Huysken</w:t>
      </w:r>
      <w:proofErr w:type="spellEnd"/>
      <w:r w:rsidRPr="009C5C6C">
        <w:rPr>
          <w:rFonts w:ascii="Times New Roman" w:hAnsi="Times New Roman"/>
          <w:sz w:val="24"/>
          <w:szCs w:val="24"/>
          <w:lang w:val="en-GB"/>
        </w:rPr>
        <w:t xml:space="preserve"> KT and Fujita K (2013)</w:t>
      </w:r>
      <w:r w:rsidR="00DF4408" w:rsidRPr="009C5C6C">
        <w:rPr>
          <w:rFonts w:ascii="Times New Roman" w:hAnsi="Times New Roman"/>
          <w:sz w:val="24"/>
          <w:szCs w:val="24"/>
          <w:lang w:val="en-GB"/>
        </w:rPr>
        <w:t>.</w:t>
      </w:r>
      <w:r w:rsidRPr="009C5C6C">
        <w:rPr>
          <w:rFonts w:ascii="Times New Roman" w:hAnsi="Times New Roman"/>
          <w:sz w:val="24"/>
          <w:szCs w:val="24"/>
          <w:lang w:val="en-GB"/>
        </w:rPr>
        <w:t xml:space="preserve"> </w:t>
      </w:r>
      <w:r w:rsidR="00A920E8" w:rsidRPr="009C5C6C">
        <w:rPr>
          <w:rFonts w:ascii="Times New Roman" w:hAnsi="Times New Roman"/>
          <w:sz w:val="24"/>
          <w:lang w:val="en-GB"/>
        </w:rPr>
        <w:t xml:space="preserve">A </w:t>
      </w:r>
      <w:proofErr w:type="spellStart"/>
      <w:r w:rsidR="00A920E8" w:rsidRPr="009C5C6C">
        <w:rPr>
          <w:rFonts w:ascii="Times New Roman" w:hAnsi="Times New Roman"/>
          <w:sz w:val="24"/>
          <w:lang w:val="en-GB"/>
        </w:rPr>
        <w:t>Reevaluation</w:t>
      </w:r>
      <w:proofErr w:type="spellEnd"/>
      <w:r w:rsidR="00A920E8" w:rsidRPr="009C5C6C">
        <w:rPr>
          <w:rFonts w:ascii="Times New Roman" w:hAnsi="Times New Roman"/>
          <w:sz w:val="24"/>
          <w:lang w:val="en-GB"/>
        </w:rPr>
        <w:t xml:space="preserve"> of the intensities of the Northern Illinois earthquake of 1909, </w:t>
      </w:r>
      <w:r w:rsidR="005C2DDF" w:rsidRPr="009C5C6C">
        <w:rPr>
          <w:rFonts w:ascii="Times New Roman" w:hAnsi="Times New Roman"/>
          <w:sz w:val="24"/>
          <w:lang w:val="en-GB"/>
        </w:rPr>
        <w:t xml:space="preserve">Bull. </w:t>
      </w:r>
      <w:proofErr w:type="spellStart"/>
      <w:r w:rsidR="005C2DDF" w:rsidRPr="009C5C6C">
        <w:rPr>
          <w:rFonts w:ascii="Times New Roman" w:hAnsi="Times New Roman"/>
          <w:sz w:val="24"/>
          <w:lang w:val="en-US"/>
        </w:rPr>
        <w:t>Seismol</w:t>
      </w:r>
      <w:proofErr w:type="spellEnd"/>
      <w:r w:rsidR="005C2DDF" w:rsidRPr="009C5C6C">
        <w:rPr>
          <w:rFonts w:ascii="Times New Roman" w:hAnsi="Times New Roman"/>
          <w:sz w:val="24"/>
          <w:lang w:val="en-US"/>
        </w:rPr>
        <w:t>. Am. Soc</w:t>
      </w:r>
      <w:r w:rsidR="00B8278D" w:rsidRPr="009C5C6C">
        <w:rPr>
          <w:rFonts w:ascii="Times New Roman" w:hAnsi="Times New Roman"/>
          <w:sz w:val="24"/>
          <w:lang w:val="en-US"/>
        </w:rPr>
        <w:t>.</w:t>
      </w:r>
      <w:r w:rsidR="005C2DDF" w:rsidRPr="009C5C6C">
        <w:rPr>
          <w:rFonts w:ascii="Times New Roman" w:hAnsi="Times New Roman"/>
          <w:sz w:val="24"/>
          <w:lang w:val="en-US"/>
        </w:rPr>
        <w:t>:103</w:t>
      </w:r>
      <w:r w:rsidR="005C2DDF" w:rsidRPr="009C5C6C">
        <w:rPr>
          <w:rFonts w:ascii="Times New Roman" w:hAnsi="Times New Roman"/>
          <w:i/>
          <w:sz w:val="24"/>
          <w:lang w:val="en-US"/>
        </w:rPr>
        <w:t>,</w:t>
      </w:r>
      <w:r w:rsidR="00B8278D" w:rsidRPr="009C5C6C">
        <w:rPr>
          <w:rFonts w:ascii="Times New Roman" w:hAnsi="Times New Roman"/>
          <w:sz w:val="24"/>
          <w:lang w:val="en-US"/>
        </w:rPr>
        <w:t xml:space="preserve"> 2810–2823, </w:t>
      </w:r>
      <w:proofErr w:type="spellStart"/>
      <w:r w:rsidR="00B8278D" w:rsidRPr="009C5C6C">
        <w:rPr>
          <w:rFonts w:ascii="Times New Roman" w:hAnsi="Times New Roman"/>
          <w:sz w:val="24"/>
          <w:lang w:val="en-US"/>
        </w:rPr>
        <w:t>doi</w:t>
      </w:r>
      <w:proofErr w:type="spellEnd"/>
      <w:r w:rsidR="00B8278D" w:rsidRPr="009C5C6C">
        <w:rPr>
          <w:rFonts w:ascii="Times New Roman" w:hAnsi="Times New Roman"/>
          <w:sz w:val="24"/>
          <w:lang w:val="en-US"/>
        </w:rPr>
        <w:t>: 10.1785/0120130003</w:t>
      </w:r>
    </w:p>
    <w:p w14:paraId="28D0AA41" w14:textId="77777777" w:rsidR="005821FD" w:rsidRPr="009C5C6C" w:rsidRDefault="005C2DDF">
      <w:pPr>
        <w:spacing w:after="120" w:line="480" w:lineRule="auto"/>
        <w:ind w:left="425" w:hanging="425"/>
        <w:jc w:val="both"/>
        <w:rPr>
          <w:rFonts w:ascii="Times New Roman" w:hAnsi="Times New Roman"/>
          <w:sz w:val="24"/>
          <w:lang w:val="en-US"/>
        </w:rPr>
      </w:pPr>
      <w:r w:rsidRPr="009C5C6C">
        <w:rPr>
          <w:rFonts w:ascii="Times New Roman" w:hAnsi="Times New Roman"/>
          <w:sz w:val="24"/>
          <w:lang w:val="en-US"/>
        </w:rPr>
        <w:t xml:space="preserve">INGV </w:t>
      </w:r>
      <w:proofErr w:type="spellStart"/>
      <w:r w:rsidRPr="009C5C6C">
        <w:rPr>
          <w:rFonts w:ascii="Times New Roman" w:hAnsi="Times New Roman"/>
          <w:sz w:val="24"/>
          <w:lang w:val="en-US"/>
        </w:rPr>
        <w:t>terremoti</w:t>
      </w:r>
      <w:proofErr w:type="spellEnd"/>
      <w:r w:rsidR="00FC5638" w:rsidRPr="009C5C6C">
        <w:rPr>
          <w:rFonts w:ascii="Times New Roman" w:hAnsi="Times New Roman"/>
          <w:sz w:val="24"/>
          <w:lang w:val="en-US"/>
        </w:rPr>
        <w:t xml:space="preserve"> http://ingvterremoti.wordpress.com/2012/07/05/terremoto-in-pianura-padana-aggiornamento-5-luglio/.</w:t>
      </w:r>
      <w:r w:rsidR="00F16303" w:rsidRPr="009C5C6C">
        <w:rPr>
          <w:rFonts w:ascii="Times New Roman" w:hAnsi="Times New Roman"/>
          <w:sz w:val="24"/>
          <w:lang w:val="en-US"/>
        </w:rPr>
        <w:t xml:space="preserve"> A</w:t>
      </w:r>
      <w:r w:rsidR="00F16303" w:rsidRPr="009C5C6C">
        <w:rPr>
          <w:rFonts w:ascii="Times New Roman" w:hAnsi="Times New Roman"/>
          <w:sz w:val="24"/>
          <w:szCs w:val="24"/>
          <w:lang w:val="en-US"/>
        </w:rPr>
        <w:t>ccessed 13 January 2014</w:t>
      </w:r>
    </w:p>
    <w:p w14:paraId="68204C1D" w14:textId="20277266" w:rsidR="00017E18" w:rsidRPr="009C5C6C" w:rsidRDefault="00017E18" w:rsidP="00017E18">
      <w:pPr>
        <w:autoSpaceDE w:val="0"/>
        <w:autoSpaceDN w:val="0"/>
        <w:adjustRightInd w:val="0"/>
        <w:spacing w:after="120" w:line="480" w:lineRule="auto"/>
        <w:ind w:left="425" w:hanging="425"/>
        <w:jc w:val="both"/>
        <w:rPr>
          <w:rFonts w:ascii="Times New Roman" w:hAnsi="Times New Roman"/>
          <w:sz w:val="24"/>
          <w:szCs w:val="24"/>
          <w:lang w:val="en-US"/>
        </w:rPr>
      </w:pPr>
      <w:proofErr w:type="spellStart"/>
      <w:r w:rsidRPr="009C5C6C">
        <w:rPr>
          <w:rFonts w:ascii="Times New Roman" w:hAnsi="Times New Roman"/>
          <w:sz w:val="24"/>
          <w:lang w:val="en-US"/>
        </w:rPr>
        <w:lastRenderedPageBreak/>
        <w:t>ISIDe</w:t>
      </w:r>
      <w:proofErr w:type="spellEnd"/>
      <w:r w:rsidRPr="009C5C6C">
        <w:rPr>
          <w:rFonts w:ascii="Times New Roman" w:hAnsi="Times New Roman"/>
          <w:sz w:val="24"/>
          <w:lang w:val="en-US"/>
        </w:rPr>
        <w:t xml:space="preserve"> Working Group (INGV) (201</w:t>
      </w:r>
      <w:r w:rsidR="00522F49" w:rsidRPr="009C5C6C">
        <w:rPr>
          <w:rFonts w:ascii="Times New Roman" w:hAnsi="Times New Roman"/>
          <w:sz w:val="24"/>
          <w:lang w:val="en-US"/>
        </w:rPr>
        <w:t>2</w:t>
      </w:r>
      <w:r w:rsidRPr="009C5C6C">
        <w:rPr>
          <w:rFonts w:ascii="Times New Roman" w:hAnsi="Times New Roman"/>
          <w:sz w:val="24"/>
          <w:lang w:val="en-US"/>
        </w:rPr>
        <w:t>). Italian Seismological Instrumental and parametric database http://iside.rm.ingv.it</w:t>
      </w:r>
      <w:r w:rsidR="00F16303" w:rsidRPr="009C5C6C">
        <w:rPr>
          <w:rFonts w:ascii="Times New Roman" w:hAnsi="Times New Roman"/>
          <w:sz w:val="24"/>
          <w:lang w:val="en-US"/>
        </w:rPr>
        <w:t>. A</w:t>
      </w:r>
      <w:r w:rsidR="00F16303" w:rsidRPr="009C5C6C">
        <w:rPr>
          <w:rFonts w:ascii="Times New Roman" w:hAnsi="Times New Roman"/>
          <w:sz w:val="24"/>
          <w:szCs w:val="24"/>
          <w:lang w:val="en-US"/>
        </w:rPr>
        <w:t>ccessed 13 January 2014</w:t>
      </w:r>
    </w:p>
    <w:p w14:paraId="3A14DFD5" w14:textId="77777777" w:rsidR="00017E18" w:rsidRPr="009C5C6C" w:rsidRDefault="00017E18" w:rsidP="00017E18">
      <w:pPr>
        <w:autoSpaceDE w:val="0"/>
        <w:autoSpaceDN w:val="0"/>
        <w:adjustRightInd w:val="0"/>
        <w:spacing w:after="120" w:line="480" w:lineRule="auto"/>
        <w:ind w:left="425" w:hanging="425"/>
        <w:jc w:val="both"/>
        <w:rPr>
          <w:rFonts w:ascii="Times New Roman" w:hAnsi="Times New Roman"/>
          <w:sz w:val="24"/>
          <w:lang w:val="en-US"/>
        </w:rPr>
      </w:pPr>
      <w:r w:rsidRPr="009C5C6C">
        <w:rPr>
          <w:rFonts w:ascii="Times New Roman" w:hAnsi="Times New Roman"/>
          <w:sz w:val="24"/>
          <w:lang w:val="en-US"/>
        </w:rPr>
        <w:t xml:space="preserve">ISTAT (2001) </w:t>
      </w:r>
      <w:r w:rsidR="005C2DDF" w:rsidRPr="009C5C6C">
        <w:rPr>
          <w:rFonts w:ascii="Times New Roman" w:hAnsi="Times New Roman"/>
          <w:iCs/>
          <w:sz w:val="24"/>
          <w:lang w:val="en-US"/>
        </w:rPr>
        <w:t>www.istat.it</w:t>
      </w:r>
      <w:r w:rsidR="00F16303" w:rsidRPr="009C5C6C">
        <w:rPr>
          <w:rFonts w:ascii="Times New Roman" w:hAnsi="Times New Roman"/>
          <w:sz w:val="24"/>
          <w:lang w:val="en-US"/>
        </w:rPr>
        <w:t>. A</w:t>
      </w:r>
      <w:r w:rsidR="00F16303" w:rsidRPr="009C5C6C">
        <w:rPr>
          <w:rFonts w:ascii="Times New Roman" w:hAnsi="Times New Roman"/>
          <w:sz w:val="24"/>
          <w:szCs w:val="24"/>
          <w:lang w:val="en-US"/>
        </w:rPr>
        <w:t>ccessed 13 January 2014</w:t>
      </w:r>
    </w:p>
    <w:p w14:paraId="4DDBCC6A" w14:textId="77777777" w:rsidR="00371236" w:rsidRPr="009C5C6C" w:rsidRDefault="00371236" w:rsidP="00371236">
      <w:pPr>
        <w:spacing w:after="120" w:line="480" w:lineRule="auto"/>
        <w:ind w:left="425" w:hanging="425"/>
        <w:jc w:val="both"/>
        <w:rPr>
          <w:rFonts w:ascii="Times New Roman" w:hAnsi="Times New Roman"/>
          <w:sz w:val="24"/>
          <w:szCs w:val="24"/>
        </w:rPr>
      </w:pPr>
      <w:r w:rsidRPr="009C5C6C">
        <w:rPr>
          <w:rFonts w:ascii="Times New Roman" w:hAnsi="Times New Roman"/>
          <w:sz w:val="24"/>
        </w:rPr>
        <w:t xml:space="preserve">Locati M, </w:t>
      </w:r>
      <w:proofErr w:type="spellStart"/>
      <w:r w:rsidRPr="009C5C6C">
        <w:rPr>
          <w:rFonts w:ascii="Times New Roman" w:hAnsi="Times New Roman"/>
          <w:sz w:val="24"/>
        </w:rPr>
        <w:t>Camassi</w:t>
      </w:r>
      <w:proofErr w:type="spellEnd"/>
      <w:r w:rsidRPr="009C5C6C">
        <w:rPr>
          <w:rFonts w:ascii="Times New Roman" w:hAnsi="Times New Roman"/>
          <w:sz w:val="24"/>
        </w:rPr>
        <w:t xml:space="preserve"> R e Stucchi M (</w:t>
      </w:r>
      <w:proofErr w:type="spellStart"/>
      <w:r w:rsidRPr="009C5C6C">
        <w:rPr>
          <w:rFonts w:ascii="Times New Roman" w:hAnsi="Times New Roman"/>
          <w:sz w:val="24"/>
        </w:rPr>
        <w:t>eds</w:t>
      </w:r>
      <w:proofErr w:type="spellEnd"/>
      <w:r w:rsidRPr="009C5C6C">
        <w:rPr>
          <w:rFonts w:ascii="Times New Roman" w:hAnsi="Times New Roman"/>
          <w:sz w:val="24"/>
        </w:rPr>
        <w:t xml:space="preserve">.) </w:t>
      </w:r>
      <w:r w:rsidRPr="009C5C6C">
        <w:rPr>
          <w:rFonts w:ascii="Times New Roman" w:hAnsi="Times New Roman"/>
          <w:sz w:val="24"/>
          <w:lang w:val="en-US"/>
        </w:rPr>
        <w:t xml:space="preserve">(2011). DBMI11, the 2011 version of the Italian Macroseismic Database. </w:t>
      </w:r>
      <w:r w:rsidRPr="009C5C6C">
        <w:rPr>
          <w:rFonts w:ascii="Times New Roman" w:hAnsi="Times New Roman"/>
          <w:sz w:val="24"/>
        </w:rPr>
        <w:t xml:space="preserve">Milano, Bologna, </w:t>
      </w:r>
      <w:hyperlink r:id="rId10" w:history="1">
        <w:r w:rsidRPr="009C5C6C">
          <w:rPr>
            <w:rStyle w:val="Hyperlink"/>
            <w:rFonts w:ascii="Times New Roman" w:hAnsi="Times New Roman"/>
            <w:color w:val="auto"/>
            <w:sz w:val="24"/>
          </w:rPr>
          <w:t>http://emidius.mi.ingv.it/DBMI11</w:t>
        </w:r>
      </w:hyperlink>
      <w:r w:rsidRPr="009C5C6C">
        <w:t xml:space="preserve">. </w:t>
      </w:r>
      <w:proofErr w:type="spellStart"/>
      <w:r w:rsidRPr="009C5C6C">
        <w:rPr>
          <w:rFonts w:ascii="Times New Roman" w:hAnsi="Times New Roman"/>
          <w:sz w:val="24"/>
        </w:rPr>
        <w:t>A</w:t>
      </w:r>
      <w:r w:rsidRPr="009C5C6C">
        <w:rPr>
          <w:rFonts w:ascii="Times New Roman" w:hAnsi="Times New Roman"/>
          <w:sz w:val="24"/>
          <w:szCs w:val="24"/>
        </w:rPr>
        <w:t>ccessed</w:t>
      </w:r>
      <w:proofErr w:type="spellEnd"/>
      <w:r w:rsidRPr="009C5C6C">
        <w:rPr>
          <w:rFonts w:ascii="Times New Roman" w:hAnsi="Times New Roman"/>
          <w:sz w:val="24"/>
          <w:szCs w:val="24"/>
        </w:rPr>
        <w:t xml:space="preserve"> 13 </w:t>
      </w:r>
      <w:proofErr w:type="spellStart"/>
      <w:r w:rsidRPr="009C5C6C">
        <w:rPr>
          <w:rFonts w:ascii="Times New Roman" w:hAnsi="Times New Roman"/>
          <w:sz w:val="24"/>
          <w:szCs w:val="24"/>
        </w:rPr>
        <w:t>January</w:t>
      </w:r>
      <w:proofErr w:type="spellEnd"/>
      <w:r w:rsidRPr="009C5C6C">
        <w:rPr>
          <w:rFonts w:ascii="Times New Roman" w:hAnsi="Times New Roman"/>
          <w:sz w:val="24"/>
          <w:szCs w:val="24"/>
        </w:rPr>
        <w:t xml:space="preserve"> 2014</w:t>
      </w:r>
    </w:p>
    <w:p w14:paraId="043DD6C7" w14:textId="0C9FE709" w:rsidR="00ED36D4" w:rsidRPr="009C5C6C" w:rsidRDefault="00A920E8" w:rsidP="00BA2DB2">
      <w:pPr>
        <w:spacing w:after="120" w:line="480" w:lineRule="auto"/>
        <w:ind w:left="425" w:hanging="425"/>
        <w:jc w:val="both"/>
        <w:rPr>
          <w:rFonts w:ascii="Times New Roman" w:hAnsi="Times New Roman"/>
          <w:sz w:val="24"/>
        </w:rPr>
      </w:pPr>
      <w:proofErr w:type="spellStart"/>
      <w:r w:rsidRPr="009C5C6C">
        <w:rPr>
          <w:rFonts w:ascii="Times New Roman" w:hAnsi="Times New Roman"/>
          <w:sz w:val="24"/>
        </w:rPr>
        <w:t>Maremonti</w:t>
      </w:r>
      <w:proofErr w:type="spellEnd"/>
      <w:r w:rsidRPr="009C5C6C">
        <w:rPr>
          <w:rFonts w:ascii="Times New Roman" w:hAnsi="Times New Roman"/>
          <w:sz w:val="24"/>
        </w:rPr>
        <w:t xml:space="preserve"> Giovanni Battista </w:t>
      </w:r>
      <w:r w:rsidR="00DF4408" w:rsidRPr="009C5C6C">
        <w:rPr>
          <w:rFonts w:ascii="Times New Roman" w:hAnsi="Times New Roman"/>
          <w:sz w:val="24"/>
        </w:rPr>
        <w:t>(</w:t>
      </w:r>
      <w:r w:rsidRPr="009C5C6C">
        <w:rPr>
          <w:rFonts w:ascii="Times New Roman" w:hAnsi="Times New Roman"/>
          <w:sz w:val="24"/>
        </w:rPr>
        <w:t>1574</w:t>
      </w:r>
      <w:r w:rsidR="00DF4408" w:rsidRPr="009C5C6C">
        <w:rPr>
          <w:rFonts w:ascii="Times New Roman" w:hAnsi="Times New Roman"/>
          <w:sz w:val="24"/>
        </w:rPr>
        <w:t>)</w:t>
      </w:r>
      <w:r w:rsidRPr="009C5C6C">
        <w:rPr>
          <w:rFonts w:ascii="Times New Roman" w:hAnsi="Times New Roman"/>
          <w:sz w:val="24"/>
        </w:rPr>
        <w:t xml:space="preserve">. </w:t>
      </w:r>
      <w:proofErr w:type="spellStart"/>
      <w:r w:rsidRPr="009C5C6C">
        <w:rPr>
          <w:rFonts w:ascii="Times New Roman" w:hAnsi="Times New Roman"/>
          <w:sz w:val="24"/>
        </w:rPr>
        <w:t>Visitatio</w:t>
      </w:r>
      <w:proofErr w:type="spellEnd"/>
      <w:r w:rsidRPr="009C5C6C">
        <w:rPr>
          <w:rFonts w:ascii="Times New Roman" w:hAnsi="Times New Roman"/>
          <w:sz w:val="24"/>
        </w:rPr>
        <w:t xml:space="preserve"> </w:t>
      </w:r>
      <w:proofErr w:type="spellStart"/>
      <w:r w:rsidRPr="009C5C6C">
        <w:rPr>
          <w:rFonts w:ascii="Times New Roman" w:hAnsi="Times New Roman"/>
          <w:sz w:val="24"/>
        </w:rPr>
        <w:t>Generalis</w:t>
      </w:r>
      <w:proofErr w:type="spellEnd"/>
      <w:r w:rsidRPr="009C5C6C">
        <w:rPr>
          <w:rFonts w:ascii="Times New Roman" w:hAnsi="Times New Roman"/>
          <w:sz w:val="24"/>
        </w:rPr>
        <w:t xml:space="preserve"> Apostolica, in Marzola M., 1976. Per la storia della chiesa ferrarese nel secolo XVI (1497-1590), Torino, vol. 2</w:t>
      </w:r>
      <w:r w:rsidR="00D62A07" w:rsidRPr="009C5C6C">
        <w:rPr>
          <w:rFonts w:ascii="Times New Roman" w:hAnsi="Times New Roman"/>
          <w:sz w:val="24"/>
        </w:rPr>
        <w:t xml:space="preserve">, in </w:t>
      </w:r>
      <w:proofErr w:type="spellStart"/>
      <w:r w:rsidR="00D62A07" w:rsidRPr="009C5C6C">
        <w:rPr>
          <w:rFonts w:ascii="Times New Roman" w:hAnsi="Times New Roman"/>
          <w:sz w:val="24"/>
        </w:rPr>
        <w:t>Italian</w:t>
      </w:r>
      <w:proofErr w:type="spellEnd"/>
      <w:r w:rsidR="00D62A07" w:rsidRPr="009C5C6C">
        <w:rPr>
          <w:rFonts w:ascii="Times New Roman" w:hAnsi="Times New Roman"/>
          <w:sz w:val="24"/>
        </w:rPr>
        <w:t>.</w:t>
      </w:r>
    </w:p>
    <w:p w14:paraId="536542B8" w14:textId="6D6F0E25" w:rsidR="00ED36D4" w:rsidRPr="009C5C6C" w:rsidRDefault="00ED36D4" w:rsidP="00BA2DB2">
      <w:pPr>
        <w:spacing w:after="120" w:line="480" w:lineRule="auto"/>
        <w:ind w:left="425" w:hanging="425"/>
        <w:jc w:val="both"/>
        <w:rPr>
          <w:rFonts w:ascii="Times New Roman" w:hAnsi="Times New Roman"/>
          <w:sz w:val="24"/>
        </w:rPr>
      </w:pPr>
      <w:proofErr w:type="spellStart"/>
      <w:r w:rsidRPr="009C5C6C">
        <w:rPr>
          <w:rFonts w:ascii="Times New Roman" w:hAnsi="Times New Roman"/>
          <w:sz w:val="24"/>
        </w:rPr>
        <w:t>Meroni</w:t>
      </w:r>
      <w:proofErr w:type="spellEnd"/>
      <w:r w:rsidRPr="009C5C6C">
        <w:rPr>
          <w:rFonts w:ascii="Times New Roman" w:hAnsi="Times New Roman"/>
          <w:sz w:val="24"/>
        </w:rPr>
        <w:t xml:space="preserve"> F, Petrini V e Zonno G, (2000). Distribuzione nazionale della vulnerabilità media comunale. In: A. Bernardini, (A cura di), La vulnerabilità degli edifici: valutazione a scala nazionale della Vulnerabilità sismica degli Edifici ordinari, GNDT-CNR, Roma, Maggio 2000, pp. 105-131 + n. 4 mappe allegate e CD-ROM</w:t>
      </w:r>
      <w:r w:rsidR="00D62A07" w:rsidRPr="009C5C6C">
        <w:rPr>
          <w:rFonts w:ascii="Times New Roman" w:hAnsi="Times New Roman"/>
          <w:sz w:val="24"/>
        </w:rPr>
        <w:t xml:space="preserve">, in </w:t>
      </w:r>
      <w:proofErr w:type="spellStart"/>
      <w:r w:rsidR="00D62A07" w:rsidRPr="009C5C6C">
        <w:rPr>
          <w:rFonts w:ascii="Times New Roman" w:hAnsi="Times New Roman"/>
          <w:sz w:val="24"/>
        </w:rPr>
        <w:t>Italian</w:t>
      </w:r>
      <w:proofErr w:type="spellEnd"/>
      <w:r w:rsidR="00D62A07" w:rsidRPr="009C5C6C">
        <w:rPr>
          <w:rFonts w:ascii="Times New Roman" w:hAnsi="Times New Roman"/>
          <w:sz w:val="24"/>
        </w:rPr>
        <w:t>.</w:t>
      </w:r>
    </w:p>
    <w:p w14:paraId="6EBD700C" w14:textId="77777777" w:rsidR="00ED36D4" w:rsidRPr="009C5C6C" w:rsidRDefault="00ED36D4" w:rsidP="00BA2DB2">
      <w:pPr>
        <w:spacing w:after="120" w:line="480" w:lineRule="auto"/>
        <w:ind w:left="425" w:hanging="425"/>
        <w:jc w:val="both"/>
        <w:rPr>
          <w:rFonts w:ascii="Times New Roman" w:hAnsi="Times New Roman"/>
          <w:sz w:val="24"/>
          <w:szCs w:val="24"/>
          <w:lang w:val="en-US"/>
        </w:rPr>
      </w:pPr>
      <w:r w:rsidRPr="009C5C6C">
        <w:rPr>
          <w:rFonts w:ascii="Times New Roman" w:hAnsi="Times New Roman"/>
          <w:sz w:val="24"/>
          <w:szCs w:val="24"/>
        </w:rPr>
        <w:t xml:space="preserve">Modena C, Da Porto F, </w:t>
      </w:r>
      <w:proofErr w:type="spellStart"/>
      <w:r w:rsidRPr="009C5C6C">
        <w:rPr>
          <w:rFonts w:ascii="Times New Roman" w:hAnsi="Times New Roman"/>
          <w:sz w:val="24"/>
          <w:szCs w:val="24"/>
        </w:rPr>
        <w:t>Bettiol</w:t>
      </w:r>
      <w:proofErr w:type="spellEnd"/>
      <w:r w:rsidRPr="009C5C6C">
        <w:rPr>
          <w:rFonts w:ascii="Times New Roman" w:hAnsi="Times New Roman"/>
          <w:sz w:val="24"/>
          <w:szCs w:val="24"/>
        </w:rPr>
        <w:t xml:space="preserve"> G and </w:t>
      </w:r>
      <w:proofErr w:type="spellStart"/>
      <w:r w:rsidRPr="009C5C6C">
        <w:rPr>
          <w:rFonts w:ascii="Times New Roman" w:hAnsi="Times New Roman"/>
          <w:sz w:val="24"/>
          <w:szCs w:val="24"/>
        </w:rPr>
        <w:t>Giaretton</w:t>
      </w:r>
      <w:proofErr w:type="spellEnd"/>
      <w:r w:rsidRPr="009C5C6C">
        <w:rPr>
          <w:rFonts w:ascii="Times New Roman" w:hAnsi="Times New Roman"/>
          <w:sz w:val="24"/>
          <w:szCs w:val="24"/>
        </w:rPr>
        <w:t xml:space="preserve"> M (2013)</w:t>
      </w:r>
      <w:r w:rsidR="00DF4408" w:rsidRPr="009C5C6C">
        <w:rPr>
          <w:rFonts w:ascii="Times New Roman" w:hAnsi="Times New Roman"/>
          <w:sz w:val="24"/>
          <w:szCs w:val="24"/>
        </w:rPr>
        <w:t>.</w:t>
      </w:r>
      <w:r w:rsidRPr="009C5C6C">
        <w:rPr>
          <w:rFonts w:ascii="Times New Roman" w:hAnsi="Times New Roman"/>
          <w:sz w:val="24"/>
          <w:szCs w:val="24"/>
        </w:rPr>
        <w:t xml:space="preserve"> </w:t>
      </w:r>
      <w:r w:rsidRPr="009C5C6C">
        <w:rPr>
          <w:rFonts w:ascii="Times New Roman" w:hAnsi="Times New Roman"/>
          <w:sz w:val="24"/>
          <w:szCs w:val="24"/>
          <w:lang w:val="en-US"/>
        </w:rPr>
        <w:t xml:space="preserve">Monumental historical building- Preservation of buildings of historic and artistic interest in emergency post-earthquake, </w:t>
      </w:r>
      <w:proofErr w:type="spellStart"/>
      <w:r w:rsidR="005C2DDF" w:rsidRPr="009C5C6C">
        <w:rPr>
          <w:rFonts w:ascii="Times New Roman" w:hAnsi="Times New Roman"/>
          <w:sz w:val="24"/>
          <w:szCs w:val="24"/>
          <w:lang w:val="en-US"/>
        </w:rPr>
        <w:t>Progettazione</w:t>
      </w:r>
      <w:proofErr w:type="spellEnd"/>
      <w:r w:rsidR="005C2DDF" w:rsidRPr="009C5C6C">
        <w:rPr>
          <w:rFonts w:ascii="Times New Roman" w:hAnsi="Times New Roman"/>
          <w:sz w:val="24"/>
          <w:szCs w:val="24"/>
          <w:lang w:val="en-US"/>
        </w:rPr>
        <w:t xml:space="preserve"> </w:t>
      </w:r>
      <w:proofErr w:type="spellStart"/>
      <w:r w:rsidR="005C2DDF" w:rsidRPr="009C5C6C">
        <w:rPr>
          <w:rFonts w:ascii="Times New Roman" w:hAnsi="Times New Roman"/>
          <w:sz w:val="24"/>
          <w:szCs w:val="24"/>
          <w:lang w:val="en-US"/>
        </w:rPr>
        <w:t>Sismica</w:t>
      </w:r>
      <w:proofErr w:type="spellEnd"/>
      <w:r w:rsidR="00FC7DD9" w:rsidRPr="009C5C6C">
        <w:rPr>
          <w:rFonts w:ascii="Times New Roman" w:hAnsi="Times New Roman"/>
          <w:sz w:val="24"/>
          <w:szCs w:val="24"/>
          <w:lang w:val="en-US"/>
        </w:rPr>
        <w:t xml:space="preserve">: </w:t>
      </w:r>
      <w:r w:rsidR="005C2DDF" w:rsidRPr="009C5C6C">
        <w:rPr>
          <w:rFonts w:ascii="Times New Roman" w:hAnsi="Times New Roman"/>
          <w:sz w:val="24"/>
          <w:szCs w:val="24"/>
          <w:lang w:val="en-US"/>
        </w:rPr>
        <w:t>03</w:t>
      </w:r>
      <w:r w:rsidR="00FC7DD9" w:rsidRPr="009C5C6C">
        <w:rPr>
          <w:rFonts w:ascii="Times New Roman" w:hAnsi="Times New Roman"/>
          <w:sz w:val="24"/>
          <w:szCs w:val="24"/>
          <w:lang w:val="en-US"/>
        </w:rPr>
        <w:t xml:space="preserve">, </w:t>
      </w:r>
      <w:r w:rsidRPr="009C5C6C">
        <w:rPr>
          <w:rFonts w:ascii="Times New Roman" w:hAnsi="Times New Roman"/>
          <w:sz w:val="24"/>
          <w:szCs w:val="24"/>
          <w:lang w:val="en-US"/>
        </w:rPr>
        <w:t>211-221, in Italian</w:t>
      </w:r>
    </w:p>
    <w:p w14:paraId="74806914" w14:textId="77777777" w:rsidR="00BB1A86" w:rsidRPr="009C5C6C" w:rsidRDefault="00BB1A86" w:rsidP="00BA2DB2">
      <w:pPr>
        <w:spacing w:after="120" w:line="480" w:lineRule="auto"/>
        <w:ind w:left="425" w:hanging="425"/>
        <w:jc w:val="both"/>
        <w:rPr>
          <w:rFonts w:ascii="Times New Roman" w:hAnsi="Times New Roman"/>
          <w:sz w:val="24"/>
          <w:szCs w:val="24"/>
          <w:lang w:val="en-US"/>
        </w:rPr>
      </w:pPr>
      <w:proofErr w:type="spellStart"/>
      <w:r w:rsidRPr="009C5C6C">
        <w:rPr>
          <w:rFonts w:ascii="Times New Roman" w:hAnsi="Times New Roman"/>
          <w:sz w:val="24"/>
          <w:szCs w:val="24"/>
          <w:lang w:val="en-US"/>
        </w:rPr>
        <w:t>Musson</w:t>
      </w:r>
      <w:proofErr w:type="spellEnd"/>
      <w:r w:rsidRPr="009C5C6C">
        <w:rPr>
          <w:rFonts w:ascii="Times New Roman" w:hAnsi="Times New Roman"/>
          <w:sz w:val="24"/>
          <w:szCs w:val="24"/>
          <w:lang w:val="en-US"/>
        </w:rPr>
        <w:t xml:space="preserve"> </w:t>
      </w:r>
      <w:r w:rsidR="00A2746E" w:rsidRPr="009C5C6C">
        <w:rPr>
          <w:rFonts w:ascii="Times New Roman" w:hAnsi="Times New Roman"/>
          <w:sz w:val="24"/>
          <w:szCs w:val="24"/>
          <w:lang w:val="en-US"/>
        </w:rPr>
        <w:t>RMW (1</w:t>
      </w:r>
      <w:r w:rsidRPr="009C5C6C">
        <w:rPr>
          <w:rFonts w:ascii="Times New Roman" w:hAnsi="Times New Roman"/>
          <w:sz w:val="24"/>
          <w:szCs w:val="24"/>
          <w:lang w:val="en-US"/>
        </w:rPr>
        <w:t>998</w:t>
      </w:r>
      <w:r w:rsidR="00A2746E" w:rsidRPr="009C5C6C">
        <w:rPr>
          <w:rFonts w:ascii="Times New Roman" w:hAnsi="Times New Roman"/>
          <w:sz w:val="24"/>
          <w:szCs w:val="24"/>
          <w:lang w:val="en-US"/>
        </w:rPr>
        <w:t>)</w:t>
      </w:r>
      <w:r w:rsidR="00DF4408" w:rsidRPr="009C5C6C">
        <w:rPr>
          <w:rFonts w:ascii="Times New Roman" w:hAnsi="Times New Roman"/>
          <w:sz w:val="24"/>
          <w:szCs w:val="24"/>
          <w:lang w:val="en-US"/>
        </w:rPr>
        <w:t>.</w:t>
      </w:r>
      <w:r w:rsidR="00A2746E" w:rsidRPr="009C5C6C">
        <w:rPr>
          <w:rFonts w:ascii="Times New Roman" w:hAnsi="Times New Roman"/>
          <w:sz w:val="24"/>
          <w:szCs w:val="24"/>
          <w:lang w:val="en-US"/>
        </w:rPr>
        <w:t xml:space="preserve"> Inference and  assumption in historical seismology, </w:t>
      </w:r>
      <w:r w:rsidR="005C2DDF" w:rsidRPr="009C5C6C">
        <w:rPr>
          <w:rFonts w:ascii="Times New Roman" w:hAnsi="Times New Roman"/>
          <w:sz w:val="24"/>
          <w:szCs w:val="24"/>
          <w:lang w:val="en-US"/>
        </w:rPr>
        <w:t>Surveys in Geophysics</w:t>
      </w:r>
      <w:r w:rsidR="00FC7DD9" w:rsidRPr="009C5C6C">
        <w:rPr>
          <w:rFonts w:ascii="Times New Roman" w:hAnsi="Times New Roman"/>
          <w:sz w:val="24"/>
          <w:szCs w:val="24"/>
          <w:lang w:val="en-US"/>
        </w:rPr>
        <w:t xml:space="preserve">: </w:t>
      </w:r>
      <w:r w:rsidR="005C2DDF" w:rsidRPr="009C5C6C">
        <w:rPr>
          <w:rFonts w:ascii="Times New Roman" w:hAnsi="Times New Roman"/>
          <w:sz w:val="24"/>
          <w:szCs w:val="24"/>
          <w:lang w:val="en-US"/>
        </w:rPr>
        <w:t>19</w:t>
      </w:r>
      <w:r w:rsidR="00A2746E" w:rsidRPr="009C5C6C">
        <w:rPr>
          <w:rFonts w:ascii="Times New Roman" w:hAnsi="Times New Roman"/>
          <w:sz w:val="24"/>
          <w:szCs w:val="24"/>
          <w:lang w:val="en-US"/>
        </w:rPr>
        <w:t>, 189–203</w:t>
      </w:r>
    </w:p>
    <w:p w14:paraId="7D4C13AE" w14:textId="0D9BC23A" w:rsidR="00ED36D4" w:rsidRPr="009C5C6C" w:rsidRDefault="00ED36D4" w:rsidP="00BA2DB2">
      <w:pPr>
        <w:autoSpaceDE w:val="0"/>
        <w:autoSpaceDN w:val="0"/>
        <w:adjustRightInd w:val="0"/>
        <w:spacing w:after="120" w:line="480" w:lineRule="auto"/>
        <w:ind w:left="425" w:hanging="425"/>
        <w:jc w:val="both"/>
        <w:rPr>
          <w:rFonts w:ascii="Times New Roman" w:hAnsi="Times New Roman"/>
          <w:sz w:val="24"/>
        </w:rPr>
      </w:pPr>
      <w:r w:rsidRPr="009C5C6C">
        <w:rPr>
          <w:rFonts w:ascii="Times New Roman" w:hAnsi="Times New Roman"/>
          <w:sz w:val="24"/>
        </w:rPr>
        <w:t>Pasolini</w:t>
      </w:r>
      <w:r w:rsidR="00D61866" w:rsidRPr="009C5C6C">
        <w:rPr>
          <w:rFonts w:ascii="Times New Roman" w:hAnsi="Times New Roman"/>
          <w:sz w:val="24"/>
        </w:rPr>
        <w:t xml:space="preserve"> C</w:t>
      </w:r>
      <w:r w:rsidRPr="009C5C6C">
        <w:rPr>
          <w:rFonts w:ascii="Times New Roman" w:hAnsi="Times New Roman"/>
          <w:sz w:val="24"/>
        </w:rPr>
        <w:t>, Albarello</w:t>
      </w:r>
      <w:r w:rsidR="00494160" w:rsidRPr="009C5C6C">
        <w:rPr>
          <w:rFonts w:ascii="Times New Roman" w:hAnsi="Times New Roman"/>
          <w:sz w:val="24"/>
        </w:rPr>
        <w:t xml:space="preserve"> D</w:t>
      </w:r>
      <w:r w:rsidRPr="009C5C6C">
        <w:rPr>
          <w:rFonts w:ascii="Times New Roman" w:hAnsi="Times New Roman"/>
          <w:sz w:val="24"/>
        </w:rPr>
        <w:t>, Gasperini</w:t>
      </w:r>
      <w:r w:rsidR="00494160" w:rsidRPr="009C5C6C">
        <w:rPr>
          <w:rFonts w:ascii="Times New Roman" w:hAnsi="Times New Roman"/>
          <w:sz w:val="24"/>
        </w:rPr>
        <w:t xml:space="preserve"> P</w:t>
      </w:r>
      <w:r w:rsidRPr="009C5C6C">
        <w:rPr>
          <w:rFonts w:ascii="Times New Roman" w:hAnsi="Times New Roman"/>
          <w:sz w:val="24"/>
        </w:rPr>
        <w:t>, D’Amico</w:t>
      </w:r>
      <w:r w:rsidR="00494160" w:rsidRPr="009C5C6C">
        <w:rPr>
          <w:rFonts w:ascii="Times New Roman" w:hAnsi="Times New Roman"/>
          <w:sz w:val="24"/>
        </w:rPr>
        <w:t xml:space="preserve"> V</w:t>
      </w:r>
      <w:r w:rsidRPr="009C5C6C">
        <w:rPr>
          <w:rFonts w:ascii="Times New Roman" w:hAnsi="Times New Roman"/>
          <w:sz w:val="24"/>
        </w:rPr>
        <w:t>, and Lolli</w:t>
      </w:r>
      <w:r w:rsidR="00494160" w:rsidRPr="009C5C6C">
        <w:rPr>
          <w:rFonts w:ascii="Times New Roman" w:hAnsi="Times New Roman"/>
          <w:sz w:val="24"/>
        </w:rPr>
        <w:t xml:space="preserve"> B</w:t>
      </w:r>
      <w:r w:rsidRPr="009C5C6C">
        <w:rPr>
          <w:rFonts w:ascii="Times New Roman" w:hAnsi="Times New Roman"/>
          <w:sz w:val="24"/>
        </w:rPr>
        <w:t xml:space="preserve"> (2008)</w:t>
      </w:r>
      <w:r w:rsidR="00DF4408" w:rsidRPr="009C5C6C">
        <w:rPr>
          <w:rFonts w:ascii="Times New Roman" w:hAnsi="Times New Roman"/>
          <w:sz w:val="24"/>
        </w:rPr>
        <w:t>.</w:t>
      </w:r>
      <w:r w:rsidRPr="009C5C6C">
        <w:rPr>
          <w:rFonts w:ascii="Times New Roman" w:hAnsi="Times New Roman"/>
          <w:sz w:val="24"/>
        </w:rPr>
        <w:t xml:space="preserve"> </w:t>
      </w:r>
      <w:r w:rsidRPr="009C5C6C">
        <w:rPr>
          <w:rFonts w:ascii="Times New Roman" w:hAnsi="Times New Roman"/>
          <w:sz w:val="24"/>
          <w:lang w:val="en-GB"/>
        </w:rPr>
        <w:t xml:space="preserve">The Attenuation of Seismic Intensity in Italy, Part II: </w:t>
      </w:r>
      <w:proofErr w:type="spellStart"/>
      <w:r w:rsidRPr="009C5C6C">
        <w:rPr>
          <w:rFonts w:ascii="Times New Roman" w:hAnsi="Times New Roman"/>
          <w:sz w:val="24"/>
          <w:lang w:val="en-GB"/>
        </w:rPr>
        <w:t>Modeling</w:t>
      </w:r>
      <w:proofErr w:type="spellEnd"/>
      <w:r w:rsidRPr="009C5C6C">
        <w:rPr>
          <w:rFonts w:ascii="Times New Roman" w:hAnsi="Times New Roman"/>
          <w:sz w:val="24"/>
          <w:lang w:val="en-GB"/>
        </w:rPr>
        <w:t xml:space="preserve"> and Validation, </w:t>
      </w:r>
      <w:r w:rsidR="005C2DDF" w:rsidRPr="009C5C6C">
        <w:rPr>
          <w:rFonts w:ascii="Times New Roman" w:hAnsi="Times New Roman"/>
          <w:sz w:val="24"/>
          <w:lang w:val="en-GB"/>
        </w:rPr>
        <w:t xml:space="preserve">Bull. </w:t>
      </w:r>
      <w:proofErr w:type="spellStart"/>
      <w:r w:rsidR="005C2DDF" w:rsidRPr="009C5C6C">
        <w:rPr>
          <w:rFonts w:ascii="Times New Roman" w:hAnsi="Times New Roman"/>
          <w:sz w:val="24"/>
        </w:rPr>
        <w:t>Seismol</w:t>
      </w:r>
      <w:proofErr w:type="spellEnd"/>
      <w:r w:rsidR="005C2DDF" w:rsidRPr="009C5C6C">
        <w:rPr>
          <w:rFonts w:ascii="Times New Roman" w:hAnsi="Times New Roman"/>
          <w:sz w:val="24"/>
        </w:rPr>
        <w:t xml:space="preserve">. </w:t>
      </w:r>
      <w:proofErr w:type="spellStart"/>
      <w:r w:rsidR="005C2DDF" w:rsidRPr="009C5C6C">
        <w:rPr>
          <w:rFonts w:ascii="Times New Roman" w:hAnsi="Times New Roman"/>
          <w:sz w:val="24"/>
        </w:rPr>
        <w:t>Soc</w:t>
      </w:r>
      <w:proofErr w:type="spellEnd"/>
      <w:r w:rsidR="005C2DDF" w:rsidRPr="009C5C6C">
        <w:rPr>
          <w:rFonts w:ascii="Times New Roman" w:hAnsi="Times New Roman"/>
          <w:sz w:val="24"/>
        </w:rPr>
        <w:t>. Am</w:t>
      </w:r>
      <w:r w:rsidRPr="009C5C6C">
        <w:rPr>
          <w:rFonts w:ascii="Times New Roman" w:hAnsi="Times New Roman"/>
          <w:sz w:val="24"/>
        </w:rPr>
        <w:t>.</w:t>
      </w:r>
      <w:r w:rsidR="00FC7DD9" w:rsidRPr="009C5C6C">
        <w:rPr>
          <w:rFonts w:ascii="Times New Roman" w:hAnsi="Times New Roman"/>
          <w:sz w:val="24"/>
        </w:rPr>
        <w:t>:</w:t>
      </w:r>
      <w:r w:rsidR="005C2DDF" w:rsidRPr="009C5C6C">
        <w:rPr>
          <w:rFonts w:ascii="Times New Roman" w:hAnsi="Times New Roman"/>
          <w:sz w:val="24"/>
        </w:rPr>
        <w:t>98</w:t>
      </w:r>
      <w:r w:rsidR="00D62A07" w:rsidRPr="009C5C6C">
        <w:rPr>
          <w:rFonts w:ascii="Times New Roman" w:hAnsi="Times New Roman"/>
          <w:sz w:val="24"/>
        </w:rPr>
        <w:t>, 2,</w:t>
      </w:r>
      <w:r w:rsidRPr="009C5C6C">
        <w:rPr>
          <w:rFonts w:ascii="Times New Roman" w:hAnsi="Times New Roman"/>
          <w:sz w:val="24"/>
        </w:rPr>
        <w:t xml:space="preserve"> 692–708, </w:t>
      </w:r>
      <w:proofErr w:type="spellStart"/>
      <w:r w:rsidRPr="009C5C6C">
        <w:rPr>
          <w:rFonts w:ascii="Times New Roman" w:hAnsi="Times New Roman"/>
          <w:sz w:val="24"/>
        </w:rPr>
        <w:t>doi</w:t>
      </w:r>
      <w:proofErr w:type="spellEnd"/>
      <w:r w:rsidRPr="009C5C6C">
        <w:rPr>
          <w:rFonts w:ascii="Times New Roman" w:hAnsi="Times New Roman"/>
          <w:sz w:val="24"/>
        </w:rPr>
        <w:t>: 10.1785/0120070021</w:t>
      </w:r>
    </w:p>
    <w:p w14:paraId="6A9BFE4F" w14:textId="77777777" w:rsidR="00D61866" w:rsidRPr="009C5C6C" w:rsidRDefault="00D61866" w:rsidP="00BA2DB2">
      <w:pPr>
        <w:spacing w:after="120" w:line="480" w:lineRule="auto"/>
        <w:ind w:left="425" w:hanging="425"/>
        <w:jc w:val="both"/>
        <w:rPr>
          <w:rFonts w:ascii="Times New Roman" w:hAnsi="Times New Roman"/>
          <w:sz w:val="24"/>
          <w:lang w:val="en-GB"/>
        </w:rPr>
      </w:pPr>
      <w:r w:rsidRPr="009C5C6C">
        <w:rPr>
          <w:rFonts w:ascii="Times New Roman" w:hAnsi="Times New Roman"/>
          <w:sz w:val="24"/>
        </w:rPr>
        <w:lastRenderedPageBreak/>
        <w:t>Penna A, Morandi</w:t>
      </w:r>
      <w:r w:rsidR="00494160" w:rsidRPr="009C5C6C">
        <w:rPr>
          <w:rFonts w:ascii="Times New Roman" w:hAnsi="Times New Roman"/>
          <w:sz w:val="24"/>
        </w:rPr>
        <w:t xml:space="preserve"> P</w:t>
      </w:r>
      <w:r w:rsidRPr="009C5C6C">
        <w:rPr>
          <w:rFonts w:ascii="Times New Roman" w:hAnsi="Times New Roman"/>
          <w:sz w:val="24"/>
        </w:rPr>
        <w:t>, Rota</w:t>
      </w:r>
      <w:r w:rsidR="00494160" w:rsidRPr="009C5C6C">
        <w:rPr>
          <w:rFonts w:ascii="Times New Roman" w:hAnsi="Times New Roman"/>
          <w:sz w:val="24"/>
        </w:rPr>
        <w:t xml:space="preserve"> M</w:t>
      </w:r>
      <w:r w:rsidRPr="009C5C6C">
        <w:rPr>
          <w:rFonts w:ascii="Times New Roman" w:hAnsi="Times New Roman"/>
          <w:sz w:val="24"/>
        </w:rPr>
        <w:t>, Manzini</w:t>
      </w:r>
      <w:r w:rsidR="00B444D3" w:rsidRPr="009C5C6C">
        <w:rPr>
          <w:rFonts w:ascii="Times New Roman" w:hAnsi="Times New Roman"/>
          <w:sz w:val="24"/>
        </w:rPr>
        <w:t xml:space="preserve"> C</w:t>
      </w:r>
      <w:r w:rsidR="00494160" w:rsidRPr="009C5C6C">
        <w:rPr>
          <w:rFonts w:ascii="Times New Roman" w:hAnsi="Times New Roman"/>
          <w:sz w:val="24"/>
        </w:rPr>
        <w:t>F</w:t>
      </w:r>
      <w:r w:rsidRPr="009C5C6C">
        <w:rPr>
          <w:rFonts w:ascii="Times New Roman" w:hAnsi="Times New Roman"/>
          <w:sz w:val="24"/>
        </w:rPr>
        <w:t>, da Porto</w:t>
      </w:r>
      <w:r w:rsidR="00494160" w:rsidRPr="009C5C6C">
        <w:rPr>
          <w:rFonts w:ascii="Times New Roman" w:hAnsi="Times New Roman"/>
          <w:sz w:val="24"/>
        </w:rPr>
        <w:t xml:space="preserve"> F</w:t>
      </w:r>
      <w:r w:rsidRPr="009C5C6C">
        <w:rPr>
          <w:rFonts w:ascii="Times New Roman" w:hAnsi="Times New Roman"/>
          <w:sz w:val="24"/>
        </w:rPr>
        <w:t xml:space="preserve"> and </w:t>
      </w:r>
      <w:proofErr w:type="spellStart"/>
      <w:r w:rsidRPr="009C5C6C">
        <w:rPr>
          <w:rFonts w:ascii="Times New Roman" w:hAnsi="Times New Roman"/>
          <w:sz w:val="24"/>
        </w:rPr>
        <w:t>Magenes</w:t>
      </w:r>
      <w:proofErr w:type="spellEnd"/>
      <w:r w:rsidR="00494160" w:rsidRPr="009C5C6C">
        <w:rPr>
          <w:rFonts w:ascii="Times New Roman" w:hAnsi="Times New Roman"/>
          <w:sz w:val="24"/>
        </w:rPr>
        <w:t xml:space="preserve"> G</w:t>
      </w:r>
      <w:r w:rsidRPr="009C5C6C">
        <w:rPr>
          <w:rFonts w:ascii="Times New Roman" w:hAnsi="Times New Roman"/>
          <w:sz w:val="24"/>
        </w:rPr>
        <w:t xml:space="preserve"> (2013)</w:t>
      </w:r>
      <w:r w:rsidR="00DF4408" w:rsidRPr="009C5C6C">
        <w:rPr>
          <w:rFonts w:ascii="Times New Roman" w:hAnsi="Times New Roman"/>
          <w:sz w:val="24"/>
        </w:rPr>
        <w:t>.</w:t>
      </w:r>
      <w:r w:rsidRPr="009C5C6C">
        <w:rPr>
          <w:rFonts w:ascii="Times New Roman" w:hAnsi="Times New Roman"/>
          <w:sz w:val="24"/>
        </w:rPr>
        <w:t xml:space="preserve"> </w:t>
      </w:r>
      <w:r w:rsidRPr="009C5C6C">
        <w:rPr>
          <w:rFonts w:ascii="Times New Roman" w:hAnsi="Times New Roman"/>
          <w:sz w:val="24"/>
          <w:lang w:val="en-GB"/>
        </w:rPr>
        <w:t xml:space="preserve">Performance of masonry buildings during the Emilia 2012 earthquake, </w:t>
      </w:r>
      <w:r w:rsidR="005C2DDF" w:rsidRPr="009C5C6C">
        <w:rPr>
          <w:rFonts w:ascii="Times New Roman" w:hAnsi="Times New Roman"/>
          <w:sz w:val="24"/>
          <w:lang w:val="en-GB"/>
        </w:rPr>
        <w:t xml:space="preserve">Bull. </w:t>
      </w:r>
      <w:proofErr w:type="spellStart"/>
      <w:r w:rsidR="005C2DDF" w:rsidRPr="009C5C6C">
        <w:rPr>
          <w:rFonts w:ascii="Times New Roman" w:hAnsi="Times New Roman"/>
          <w:sz w:val="24"/>
          <w:lang w:val="en-GB"/>
        </w:rPr>
        <w:t>Earthq</w:t>
      </w:r>
      <w:proofErr w:type="spellEnd"/>
      <w:r w:rsidR="005C2DDF" w:rsidRPr="009C5C6C">
        <w:rPr>
          <w:rFonts w:ascii="Times New Roman" w:hAnsi="Times New Roman"/>
          <w:sz w:val="24"/>
          <w:lang w:val="en-GB"/>
        </w:rPr>
        <w:t>. Eng</w:t>
      </w:r>
      <w:r w:rsidRPr="009C5C6C">
        <w:rPr>
          <w:rFonts w:ascii="Times New Roman" w:hAnsi="Times New Roman"/>
          <w:sz w:val="24"/>
          <w:lang w:val="en-GB"/>
        </w:rPr>
        <w:t>., 10.1007/s10518-013-9496-6</w:t>
      </w:r>
    </w:p>
    <w:p w14:paraId="7D77FF87" w14:textId="77777777" w:rsidR="00ED36D4" w:rsidRPr="009C5C6C" w:rsidRDefault="00ED36D4" w:rsidP="00BA2DB2">
      <w:pPr>
        <w:autoSpaceDE w:val="0"/>
        <w:autoSpaceDN w:val="0"/>
        <w:adjustRightInd w:val="0"/>
        <w:spacing w:after="120" w:line="480" w:lineRule="auto"/>
        <w:ind w:left="425" w:hanging="425"/>
        <w:jc w:val="both"/>
        <w:rPr>
          <w:rFonts w:ascii="Times New Roman" w:hAnsi="Times New Roman"/>
          <w:sz w:val="24"/>
          <w:lang w:val="en-US"/>
        </w:rPr>
      </w:pPr>
      <w:proofErr w:type="spellStart"/>
      <w:r w:rsidRPr="009C5C6C">
        <w:rPr>
          <w:rFonts w:ascii="Times New Roman" w:hAnsi="Times New Roman"/>
          <w:sz w:val="24"/>
          <w:lang w:val="en-GB"/>
        </w:rPr>
        <w:t>Rong</w:t>
      </w:r>
      <w:proofErr w:type="spellEnd"/>
      <w:r w:rsidR="00C241D1" w:rsidRPr="009C5C6C">
        <w:rPr>
          <w:rFonts w:ascii="Times New Roman" w:hAnsi="Times New Roman"/>
          <w:sz w:val="24"/>
          <w:lang w:val="en-GB"/>
        </w:rPr>
        <w:t xml:space="preserve"> Y</w:t>
      </w:r>
      <w:r w:rsidRPr="009C5C6C">
        <w:rPr>
          <w:rFonts w:ascii="Times New Roman" w:hAnsi="Times New Roman"/>
          <w:sz w:val="24"/>
          <w:lang w:val="en-GB"/>
        </w:rPr>
        <w:t xml:space="preserve">, </w:t>
      </w:r>
      <w:proofErr w:type="spellStart"/>
      <w:r w:rsidRPr="009C5C6C">
        <w:rPr>
          <w:rFonts w:ascii="Times New Roman" w:hAnsi="Times New Roman"/>
          <w:sz w:val="24"/>
          <w:lang w:val="en-GB"/>
        </w:rPr>
        <w:t>Mahdyiar</w:t>
      </w:r>
      <w:proofErr w:type="spellEnd"/>
      <w:r w:rsidR="00494160" w:rsidRPr="009C5C6C">
        <w:rPr>
          <w:rFonts w:ascii="Times New Roman" w:hAnsi="Times New Roman"/>
          <w:sz w:val="24"/>
          <w:lang w:val="en-GB"/>
        </w:rPr>
        <w:t xml:space="preserve"> M</w:t>
      </w:r>
      <w:r w:rsidRPr="009C5C6C">
        <w:rPr>
          <w:rFonts w:ascii="Times New Roman" w:hAnsi="Times New Roman"/>
          <w:sz w:val="24"/>
          <w:lang w:val="en-GB"/>
        </w:rPr>
        <w:t xml:space="preserve">, </w:t>
      </w:r>
      <w:proofErr w:type="spellStart"/>
      <w:r w:rsidRPr="009C5C6C">
        <w:rPr>
          <w:rFonts w:ascii="Times New Roman" w:hAnsi="Times New Roman"/>
          <w:sz w:val="24"/>
          <w:lang w:val="en-GB"/>
        </w:rPr>
        <w:t>Shen-Tu</w:t>
      </w:r>
      <w:proofErr w:type="spellEnd"/>
      <w:r w:rsidR="00494160" w:rsidRPr="009C5C6C">
        <w:rPr>
          <w:rFonts w:ascii="Times New Roman" w:hAnsi="Times New Roman"/>
          <w:sz w:val="24"/>
          <w:lang w:val="en-GB"/>
        </w:rPr>
        <w:t xml:space="preserve"> B</w:t>
      </w:r>
      <w:r w:rsidRPr="009C5C6C">
        <w:rPr>
          <w:rFonts w:ascii="Times New Roman" w:hAnsi="Times New Roman"/>
          <w:sz w:val="24"/>
          <w:lang w:val="en-GB"/>
        </w:rPr>
        <w:t xml:space="preserve"> and </w:t>
      </w:r>
      <w:proofErr w:type="spellStart"/>
      <w:r w:rsidRPr="009C5C6C">
        <w:rPr>
          <w:rFonts w:ascii="Times New Roman" w:hAnsi="Times New Roman"/>
          <w:sz w:val="24"/>
          <w:lang w:val="en-GB"/>
        </w:rPr>
        <w:t>Shabestari</w:t>
      </w:r>
      <w:proofErr w:type="spellEnd"/>
      <w:r w:rsidR="00494160" w:rsidRPr="009C5C6C">
        <w:rPr>
          <w:rFonts w:ascii="Times New Roman" w:hAnsi="Times New Roman"/>
          <w:sz w:val="24"/>
          <w:lang w:val="en-GB"/>
        </w:rPr>
        <w:t xml:space="preserve"> K</w:t>
      </w:r>
      <w:r w:rsidRPr="009C5C6C">
        <w:rPr>
          <w:rFonts w:ascii="Times New Roman" w:hAnsi="Times New Roman"/>
          <w:sz w:val="24"/>
          <w:lang w:val="en-GB"/>
        </w:rPr>
        <w:t xml:space="preserve"> (2011)</w:t>
      </w:r>
      <w:r w:rsidR="00DF4408" w:rsidRPr="009C5C6C">
        <w:rPr>
          <w:rFonts w:ascii="Times New Roman" w:hAnsi="Times New Roman"/>
          <w:sz w:val="24"/>
          <w:lang w:val="en-GB"/>
        </w:rPr>
        <w:t>.</w:t>
      </w:r>
      <w:r w:rsidRPr="009C5C6C">
        <w:rPr>
          <w:rFonts w:ascii="Times New Roman" w:hAnsi="Times New Roman"/>
          <w:sz w:val="24"/>
          <w:lang w:val="en-GB"/>
        </w:rPr>
        <w:t xml:space="preserve"> Magnitude problems in historical earthquake catalogues and their impact on seismic hazard assessment, </w:t>
      </w:r>
      <w:proofErr w:type="spellStart"/>
      <w:r w:rsidR="005C2DDF" w:rsidRPr="009C5C6C">
        <w:rPr>
          <w:rFonts w:ascii="Times New Roman" w:hAnsi="Times New Roman"/>
          <w:sz w:val="24"/>
          <w:lang w:val="en-GB"/>
        </w:rPr>
        <w:t>Geophys</w:t>
      </w:r>
      <w:proofErr w:type="spellEnd"/>
      <w:r w:rsidR="005C2DDF" w:rsidRPr="009C5C6C">
        <w:rPr>
          <w:rFonts w:ascii="Times New Roman" w:hAnsi="Times New Roman"/>
          <w:sz w:val="24"/>
          <w:lang w:val="en-GB"/>
        </w:rPr>
        <w:t xml:space="preserve">. </w:t>
      </w:r>
      <w:r w:rsidR="005C2DDF" w:rsidRPr="009C5C6C">
        <w:rPr>
          <w:rFonts w:ascii="Times New Roman" w:hAnsi="Times New Roman"/>
          <w:sz w:val="24"/>
          <w:lang w:val="en-US"/>
        </w:rPr>
        <w:t>J. Int</w:t>
      </w:r>
      <w:r w:rsidR="00B8278D" w:rsidRPr="009C5C6C">
        <w:rPr>
          <w:rFonts w:ascii="Times New Roman" w:hAnsi="Times New Roman"/>
          <w:sz w:val="24"/>
          <w:lang w:val="en-US"/>
        </w:rPr>
        <w:t>.</w:t>
      </w:r>
      <w:r w:rsidR="00F96EEE" w:rsidRPr="009C5C6C">
        <w:rPr>
          <w:rFonts w:ascii="Times New Roman" w:hAnsi="Times New Roman"/>
          <w:sz w:val="24"/>
          <w:lang w:val="en-US"/>
        </w:rPr>
        <w:t>:</w:t>
      </w:r>
      <w:r w:rsidR="005C2DDF" w:rsidRPr="009C5C6C">
        <w:rPr>
          <w:rFonts w:ascii="Times New Roman" w:hAnsi="Times New Roman"/>
          <w:sz w:val="24"/>
          <w:lang w:val="en-US"/>
        </w:rPr>
        <w:t>187</w:t>
      </w:r>
      <w:r w:rsidR="00B8278D" w:rsidRPr="009C5C6C">
        <w:rPr>
          <w:rFonts w:ascii="Times New Roman" w:hAnsi="Times New Roman"/>
          <w:sz w:val="24"/>
          <w:lang w:val="en-US"/>
        </w:rPr>
        <w:t xml:space="preserve">, 1687–1698 </w:t>
      </w:r>
      <w:proofErr w:type="spellStart"/>
      <w:r w:rsidR="00B8278D" w:rsidRPr="009C5C6C">
        <w:rPr>
          <w:rFonts w:ascii="Times New Roman" w:hAnsi="Times New Roman"/>
          <w:sz w:val="24"/>
          <w:lang w:val="en-US"/>
        </w:rPr>
        <w:t>doi</w:t>
      </w:r>
      <w:proofErr w:type="spellEnd"/>
      <w:r w:rsidR="00B8278D" w:rsidRPr="009C5C6C">
        <w:rPr>
          <w:rFonts w:ascii="Times New Roman" w:hAnsi="Times New Roman"/>
          <w:sz w:val="24"/>
          <w:lang w:val="en-US"/>
        </w:rPr>
        <w:t>: 10.1111/j.1365-246X.2011.05226.x</w:t>
      </w:r>
    </w:p>
    <w:p w14:paraId="7F92CE48" w14:textId="77777777" w:rsidR="00914C86" w:rsidRPr="009C5C6C" w:rsidRDefault="00914C86" w:rsidP="00914C86">
      <w:pPr>
        <w:spacing w:after="120" w:line="480" w:lineRule="auto"/>
        <w:ind w:left="425" w:hanging="425"/>
        <w:jc w:val="both"/>
        <w:rPr>
          <w:rFonts w:ascii="Times New Roman" w:hAnsi="Times New Roman"/>
          <w:sz w:val="24"/>
          <w:szCs w:val="24"/>
          <w:lang w:val="en-US"/>
        </w:rPr>
      </w:pPr>
      <w:proofErr w:type="spellStart"/>
      <w:r w:rsidRPr="009C5C6C">
        <w:rPr>
          <w:rFonts w:ascii="Times New Roman" w:hAnsi="Times New Roman"/>
          <w:sz w:val="24"/>
          <w:szCs w:val="24"/>
          <w:lang w:val="en-GB"/>
        </w:rPr>
        <w:t>Rovida</w:t>
      </w:r>
      <w:proofErr w:type="spellEnd"/>
      <w:r w:rsidRPr="009C5C6C">
        <w:rPr>
          <w:rFonts w:ascii="Times New Roman" w:hAnsi="Times New Roman"/>
          <w:sz w:val="24"/>
          <w:szCs w:val="24"/>
          <w:lang w:val="en-GB"/>
        </w:rPr>
        <w:t xml:space="preserve"> A, </w:t>
      </w:r>
      <w:proofErr w:type="spellStart"/>
      <w:r w:rsidRPr="009C5C6C">
        <w:rPr>
          <w:rFonts w:ascii="Times New Roman" w:hAnsi="Times New Roman"/>
          <w:sz w:val="24"/>
          <w:szCs w:val="24"/>
          <w:lang w:val="en-GB"/>
        </w:rPr>
        <w:t>Camassi</w:t>
      </w:r>
      <w:proofErr w:type="spellEnd"/>
      <w:r w:rsidRPr="009C5C6C">
        <w:rPr>
          <w:rFonts w:ascii="Times New Roman" w:hAnsi="Times New Roman"/>
          <w:sz w:val="24"/>
          <w:szCs w:val="24"/>
          <w:lang w:val="en-GB"/>
        </w:rPr>
        <w:t xml:space="preserve"> R, </w:t>
      </w:r>
      <w:proofErr w:type="spellStart"/>
      <w:r w:rsidRPr="009C5C6C">
        <w:rPr>
          <w:rFonts w:ascii="Times New Roman" w:hAnsi="Times New Roman"/>
          <w:sz w:val="24"/>
          <w:szCs w:val="24"/>
          <w:lang w:val="en-GB"/>
        </w:rPr>
        <w:t>Gasperini</w:t>
      </w:r>
      <w:proofErr w:type="spellEnd"/>
      <w:r w:rsidRPr="009C5C6C">
        <w:rPr>
          <w:rFonts w:ascii="Times New Roman" w:hAnsi="Times New Roman"/>
          <w:sz w:val="24"/>
          <w:szCs w:val="24"/>
          <w:lang w:val="en-GB"/>
        </w:rPr>
        <w:t xml:space="preserve"> P and </w:t>
      </w:r>
      <w:proofErr w:type="spellStart"/>
      <w:r w:rsidRPr="009C5C6C">
        <w:rPr>
          <w:rFonts w:ascii="Times New Roman" w:hAnsi="Times New Roman"/>
          <w:sz w:val="24"/>
          <w:szCs w:val="24"/>
          <w:lang w:val="en-GB"/>
        </w:rPr>
        <w:t>Stucchi</w:t>
      </w:r>
      <w:proofErr w:type="spellEnd"/>
      <w:r w:rsidRPr="009C5C6C">
        <w:rPr>
          <w:rFonts w:ascii="Times New Roman" w:hAnsi="Times New Roman"/>
          <w:sz w:val="24"/>
          <w:szCs w:val="24"/>
          <w:lang w:val="en-GB"/>
        </w:rPr>
        <w:t xml:space="preserve"> M, eds. </w:t>
      </w:r>
      <w:r w:rsidRPr="009C5C6C">
        <w:rPr>
          <w:rFonts w:ascii="Times New Roman" w:hAnsi="Times New Roman"/>
          <w:sz w:val="24"/>
          <w:szCs w:val="24"/>
          <w:lang w:val="en-US"/>
        </w:rPr>
        <w:t>(2011). CPTI11, Parametric Catalogue of Italian Earthquakes,2011 version, Milano, Bologna http://emidius.mi.ingv.it/CPTI</w:t>
      </w:r>
      <w:r w:rsidR="00F16303" w:rsidRPr="009C5C6C">
        <w:rPr>
          <w:rFonts w:ascii="Times New Roman" w:hAnsi="Times New Roman"/>
          <w:sz w:val="24"/>
          <w:szCs w:val="24"/>
          <w:lang w:val="en-US"/>
        </w:rPr>
        <w:t xml:space="preserve">. </w:t>
      </w:r>
      <w:r w:rsidR="00F16303" w:rsidRPr="009C5C6C">
        <w:rPr>
          <w:rFonts w:ascii="Times New Roman" w:hAnsi="Times New Roman"/>
          <w:sz w:val="24"/>
          <w:lang w:val="en-US"/>
        </w:rPr>
        <w:t>A</w:t>
      </w:r>
      <w:r w:rsidR="00F16303" w:rsidRPr="009C5C6C">
        <w:rPr>
          <w:rFonts w:ascii="Times New Roman" w:hAnsi="Times New Roman"/>
          <w:sz w:val="24"/>
          <w:szCs w:val="24"/>
          <w:lang w:val="en-US"/>
        </w:rPr>
        <w:t>ccessed 13 January 2014</w:t>
      </w:r>
    </w:p>
    <w:p w14:paraId="3E00A441" w14:textId="2B76D6D4" w:rsidR="001C385C" w:rsidRPr="009C5C6C" w:rsidDel="000F5F37" w:rsidRDefault="00B8278D" w:rsidP="00BA2DB2">
      <w:pPr>
        <w:spacing w:after="120" w:line="480" w:lineRule="auto"/>
        <w:ind w:left="425" w:hanging="425"/>
        <w:jc w:val="both"/>
        <w:rPr>
          <w:rFonts w:ascii="Times New Roman" w:hAnsi="Times New Roman"/>
          <w:sz w:val="24"/>
          <w:szCs w:val="24"/>
          <w:lang w:val="en-US"/>
        </w:rPr>
      </w:pPr>
      <w:proofErr w:type="spellStart"/>
      <w:r w:rsidRPr="009C5C6C">
        <w:rPr>
          <w:rFonts w:ascii="Times New Roman" w:hAnsi="Times New Roman"/>
          <w:sz w:val="24"/>
          <w:szCs w:val="24"/>
          <w:lang w:val="en-US"/>
        </w:rPr>
        <w:t>Sieberg</w:t>
      </w:r>
      <w:proofErr w:type="spellEnd"/>
      <w:r w:rsidRPr="009C5C6C">
        <w:rPr>
          <w:rFonts w:ascii="Times New Roman" w:hAnsi="Times New Roman"/>
          <w:sz w:val="24"/>
          <w:szCs w:val="24"/>
          <w:lang w:val="en-US"/>
        </w:rPr>
        <w:t xml:space="preserve"> A (1930). </w:t>
      </w:r>
      <w:proofErr w:type="spellStart"/>
      <w:r w:rsidRPr="009C5C6C">
        <w:rPr>
          <w:rFonts w:ascii="Times New Roman" w:hAnsi="Times New Roman"/>
          <w:sz w:val="24"/>
          <w:szCs w:val="24"/>
          <w:lang w:val="en-US"/>
        </w:rPr>
        <w:t>Geologie</w:t>
      </w:r>
      <w:proofErr w:type="spellEnd"/>
      <w:r w:rsidRPr="009C5C6C">
        <w:rPr>
          <w:rFonts w:ascii="Times New Roman" w:hAnsi="Times New Roman"/>
          <w:sz w:val="24"/>
          <w:szCs w:val="24"/>
          <w:lang w:val="en-US"/>
        </w:rPr>
        <w:t xml:space="preserve"> der </w:t>
      </w:r>
      <w:proofErr w:type="spellStart"/>
      <w:r w:rsidRPr="009C5C6C">
        <w:rPr>
          <w:rFonts w:ascii="Times New Roman" w:hAnsi="Times New Roman"/>
          <w:sz w:val="24"/>
          <w:szCs w:val="24"/>
          <w:lang w:val="en-US"/>
        </w:rPr>
        <w:t>Erdbeben</w:t>
      </w:r>
      <w:proofErr w:type="spellEnd"/>
      <w:r w:rsidRPr="009C5C6C">
        <w:rPr>
          <w:rFonts w:ascii="Times New Roman" w:hAnsi="Times New Roman"/>
          <w:sz w:val="24"/>
          <w:szCs w:val="24"/>
          <w:lang w:val="en-US"/>
        </w:rPr>
        <w:t xml:space="preserve">. </w:t>
      </w:r>
      <w:proofErr w:type="spellStart"/>
      <w:r w:rsidRPr="009C5C6C">
        <w:rPr>
          <w:rFonts w:ascii="Times New Roman" w:hAnsi="Times New Roman"/>
          <w:sz w:val="24"/>
          <w:szCs w:val="24"/>
          <w:lang w:val="en-US"/>
        </w:rPr>
        <w:t>Handbuch</w:t>
      </w:r>
      <w:proofErr w:type="spellEnd"/>
      <w:r w:rsidRPr="009C5C6C">
        <w:rPr>
          <w:rFonts w:ascii="Times New Roman" w:hAnsi="Times New Roman"/>
          <w:sz w:val="24"/>
          <w:szCs w:val="24"/>
          <w:lang w:val="en-US"/>
        </w:rPr>
        <w:t xml:space="preserve"> der </w:t>
      </w:r>
      <w:proofErr w:type="spellStart"/>
      <w:r w:rsidRPr="009C5C6C">
        <w:rPr>
          <w:rFonts w:ascii="Times New Roman" w:hAnsi="Times New Roman"/>
          <w:sz w:val="24"/>
          <w:szCs w:val="24"/>
          <w:lang w:val="en-US"/>
        </w:rPr>
        <w:t>Geophysik</w:t>
      </w:r>
      <w:proofErr w:type="spellEnd"/>
      <w:r w:rsidRPr="009C5C6C">
        <w:rPr>
          <w:rFonts w:ascii="Times New Roman" w:hAnsi="Times New Roman"/>
          <w:sz w:val="24"/>
          <w:szCs w:val="24"/>
          <w:lang w:val="en-US"/>
        </w:rPr>
        <w:t>, 2, 4, 550-555</w:t>
      </w:r>
      <w:r w:rsidR="00D62A07" w:rsidRPr="009C5C6C">
        <w:rPr>
          <w:rFonts w:ascii="Times New Roman" w:hAnsi="Times New Roman"/>
          <w:sz w:val="24"/>
          <w:szCs w:val="24"/>
          <w:lang w:val="en-US"/>
        </w:rPr>
        <w:t>, in German.</w:t>
      </w:r>
    </w:p>
    <w:p w14:paraId="39AA3472" w14:textId="77777777" w:rsidR="00D31953" w:rsidRPr="009C5C6C" w:rsidRDefault="00ED36D4" w:rsidP="00BA2DB2">
      <w:pPr>
        <w:spacing w:after="120" w:line="480" w:lineRule="auto"/>
        <w:ind w:left="425" w:hanging="425"/>
        <w:jc w:val="both"/>
        <w:rPr>
          <w:rFonts w:ascii="Times New Roman" w:hAnsi="Times New Roman"/>
          <w:sz w:val="24"/>
          <w:szCs w:val="24"/>
          <w:lang w:val="en-US"/>
        </w:rPr>
      </w:pPr>
      <w:r w:rsidRPr="009C5C6C">
        <w:rPr>
          <w:rFonts w:ascii="Times New Roman" w:hAnsi="Times New Roman"/>
          <w:sz w:val="24"/>
          <w:szCs w:val="24"/>
        </w:rPr>
        <w:t xml:space="preserve">Tertulliani A, </w:t>
      </w:r>
      <w:proofErr w:type="spellStart"/>
      <w:r w:rsidRPr="009C5C6C">
        <w:rPr>
          <w:rFonts w:ascii="Times New Roman" w:hAnsi="Times New Roman"/>
          <w:sz w:val="24"/>
          <w:szCs w:val="24"/>
        </w:rPr>
        <w:t>Arcoraci</w:t>
      </w:r>
      <w:proofErr w:type="spellEnd"/>
      <w:r w:rsidR="00494160" w:rsidRPr="009C5C6C">
        <w:rPr>
          <w:rFonts w:ascii="Times New Roman" w:hAnsi="Times New Roman"/>
          <w:sz w:val="24"/>
          <w:szCs w:val="24"/>
        </w:rPr>
        <w:t xml:space="preserve"> L</w:t>
      </w:r>
      <w:r w:rsidRPr="009C5C6C">
        <w:rPr>
          <w:rFonts w:ascii="Times New Roman" w:hAnsi="Times New Roman"/>
          <w:sz w:val="24"/>
          <w:szCs w:val="24"/>
        </w:rPr>
        <w:t>, Berardi</w:t>
      </w:r>
      <w:r w:rsidR="00494160" w:rsidRPr="009C5C6C">
        <w:rPr>
          <w:rFonts w:ascii="Times New Roman" w:hAnsi="Times New Roman"/>
          <w:sz w:val="24"/>
          <w:szCs w:val="24"/>
        </w:rPr>
        <w:t xml:space="preserve"> M</w:t>
      </w:r>
      <w:r w:rsidRPr="009C5C6C">
        <w:rPr>
          <w:rFonts w:ascii="Times New Roman" w:hAnsi="Times New Roman"/>
          <w:sz w:val="24"/>
          <w:szCs w:val="24"/>
        </w:rPr>
        <w:t>, Bernardini</w:t>
      </w:r>
      <w:r w:rsidR="00494160" w:rsidRPr="009C5C6C">
        <w:rPr>
          <w:rFonts w:ascii="Times New Roman" w:hAnsi="Times New Roman"/>
          <w:sz w:val="24"/>
          <w:szCs w:val="24"/>
        </w:rPr>
        <w:t xml:space="preserve"> F</w:t>
      </w:r>
      <w:r w:rsidRPr="009C5C6C">
        <w:rPr>
          <w:rFonts w:ascii="Times New Roman" w:hAnsi="Times New Roman"/>
          <w:sz w:val="24"/>
          <w:szCs w:val="24"/>
        </w:rPr>
        <w:t xml:space="preserve">, </w:t>
      </w:r>
      <w:proofErr w:type="spellStart"/>
      <w:r w:rsidRPr="009C5C6C">
        <w:rPr>
          <w:rFonts w:ascii="Times New Roman" w:hAnsi="Times New Roman"/>
          <w:sz w:val="24"/>
          <w:szCs w:val="24"/>
        </w:rPr>
        <w:t>Brizuela</w:t>
      </w:r>
      <w:proofErr w:type="spellEnd"/>
      <w:r w:rsidR="00494160" w:rsidRPr="009C5C6C">
        <w:rPr>
          <w:rFonts w:ascii="Times New Roman" w:hAnsi="Times New Roman"/>
          <w:sz w:val="24"/>
          <w:szCs w:val="24"/>
        </w:rPr>
        <w:t xml:space="preserve"> B</w:t>
      </w:r>
      <w:r w:rsidRPr="009C5C6C">
        <w:rPr>
          <w:rFonts w:ascii="Times New Roman" w:hAnsi="Times New Roman"/>
          <w:sz w:val="24"/>
          <w:szCs w:val="24"/>
        </w:rPr>
        <w:t>, Castellano</w:t>
      </w:r>
      <w:r w:rsidR="00494160" w:rsidRPr="009C5C6C">
        <w:rPr>
          <w:rFonts w:ascii="Times New Roman" w:hAnsi="Times New Roman"/>
          <w:sz w:val="24"/>
          <w:szCs w:val="24"/>
        </w:rPr>
        <w:t xml:space="preserve"> C</w:t>
      </w:r>
      <w:r w:rsidRPr="009C5C6C">
        <w:rPr>
          <w:rFonts w:ascii="Times New Roman" w:hAnsi="Times New Roman"/>
          <w:sz w:val="24"/>
          <w:szCs w:val="24"/>
        </w:rPr>
        <w:t>, Del Mese</w:t>
      </w:r>
      <w:r w:rsidR="00494160" w:rsidRPr="009C5C6C">
        <w:rPr>
          <w:rFonts w:ascii="Times New Roman" w:hAnsi="Times New Roman"/>
          <w:sz w:val="24"/>
          <w:szCs w:val="24"/>
        </w:rPr>
        <w:t xml:space="preserve"> S</w:t>
      </w:r>
      <w:r w:rsidRPr="009C5C6C">
        <w:rPr>
          <w:rFonts w:ascii="Times New Roman" w:hAnsi="Times New Roman"/>
          <w:sz w:val="24"/>
          <w:szCs w:val="24"/>
        </w:rPr>
        <w:t xml:space="preserve">, </w:t>
      </w:r>
      <w:proofErr w:type="spellStart"/>
      <w:r w:rsidRPr="009C5C6C">
        <w:rPr>
          <w:rFonts w:ascii="Times New Roman" w:hAnsi="Times New Roman"/>
          <w:sz w:val="24"/>
          <w:szCs w:val="24"/>
        </w:rPr>
        <w:t>Ercolani</w:t>
      </w:r>
      <w:proofErr w:type="spellEnd"/>
      <w:r w:rsidR="00494160" w:rsidRPr="009C5C6C">
        <w:rPr>
          <w:rFonts w:ascii="Times New Roman" w:hAnsi="Times New Roman"/>
          <w:sz w:val="24"/>
          <w:szCs w:val="24"/>
        </w:rPr>
        <w:t xml:space="preserve"> E</w:t>
      </w:r>
      <w:r w:rsidRPr="009C5C6C">
        <w:rPr>
          <w:rFonts w:ascii="Times New Roman" w:hAnsi="Times New Roman"/>
          <w:sz w:val="24"/>
          <w:szCs w:val="24"/>
        </w:rPr>
        <w:t>, Graziani</w:t>
      </w:r>
      <w:r w:rsidR="00494160" w:rsidRPr="009C5C6C">
        <w:rPr>
          <w:rFonts w:ascii="Times New Roman" w:hAnsi="Times New Roman"/>
          <w:sz w:val="24"/>
          <w:szCs w:val="24"/>
        </w:rPr>
        <w:t xml:space="preserve"> L</w:t>
      </w:r>
      <w:r w:rsidRPr="009C5C6C">
        <w:rPr>
          <w:rFonts w:ascii="Times New Roman" w:hAnsi="Times New Roman"/>
          <w:sz w:val="24"/>
          <w:szCs w:val="24"/>
        </w:rPr>
        <w:t xml:space="preserve">, </w:t>
      </w:r>
      <w:proofErr w:type="spellStart"/>
      <w:r w:rsidRPr="009C5C6C">
        <w:rPr>
          <w:rFonts w:ascii="Times New Roman" w:hAnsi="Times New Roman"/>
          <w:sz w:val="24"/>
          <w:szCs w:val="24"/>
        </w:rPr>
        <w:t>Maramai</w:t>
      </w:r>
      <w:proofErr w:type="spellEnd"/>
      <w:r w:rsidR="00494160" w:rsidRPr="009C5C6C">
        <w:rPr>
          <w:rFonts w:ascii="Times New Roman" w:hAnsi="Times New Roman"/>
          <w:sz w:val="24"/>
          <w:szCs w:val="24"/>
        </w:rPr>
        <w:t xml:space="preserve"> A</w:t>
      </w:r>
      <w:r w:rsidRPr="009C5C6C">
        <w:rPr>
          <w:rFonts w:ascii="Times New Roman" w:hAnsi="Times New Roman"/>
          <w:sz w:val="24"/>
          <w:szCs w:val="24"/>
        </w:rPr>
        <w:t>, Rossi</w:t>
      </w:r>
      <w:r w:rsidR="00494160" w:rsidRPr="009C5C6C">
        <w:rPr>
          <w:rFonts w:ascii="Times New Roman" w:hAnsi="Times New Roman"/>
          <w:sz w:val="24"/>
          <w:szCs w:val="24"/>
        </w:rPr>
        <w:t xml:space="preserve"> A</w:t>
      </w:r>
      <w:r w:rsidRPr="009C5C6C">
        <w:rPr>
          <w:rFonts w:ascii="Times New Roman" w:hAnsi="Times New Roman"/>
          <w:sz w:val="24"/>
          <w:szCs w:val="24"/>
        </w:rPr>
        <w:t>, Sbarra</w:t>
      </w:r>
      <w:r w:rsidR="00494160" w:rsidRPr="009C5C6C">
        <w:rPr>
          <w:rFonts w:ascii="Times New Roman" w:hAnsi="Times New Roman"/>
          <w:sz w:val="24"/>
          <w:szCs w:val="24"/>
        </w:rPr>
        <w:t xml:space="preserve"> M</w:t>
      </w:r>
      <w:r w:rsidRPr="009C5C6C">
        <w:rPr>
          <w:rFonts w:ascii="Times New Roman" w:hAnsi="Times New Roman"/>
          <w:sz w:val="24"/>
          <w:szCs w:val="24"/>
        </w:rPr>
        <w:t>, Vecchi</w:t>
      </w:r>
      <w:r w:rsidR="00494160" w:rsidRPr="009C5C6C">
        <w:rPr>
          <w:rFonts w:ascii="Times New Roman" w:hAnsi="Times New Roman"/>
          <w:sz w:val="24"/>
          <w:szCs w:val="24"/>
        </w:rPr>
        <w:t xml:space="preserve"> M</w:t>
      </w:r>
      <w:r w:rsidRPr="009C5C6C">
        <w:rPr>
          <w:rFonts w:ascii="Times New Roman" w:hAnsi="Times New Roman"/>
          <w:sz w:val="24"/>
          <w:szCs w:val="24"/>
        </w:rPr>
        <w:t xml:space="preserve"> (</w:t>
      </w:r>
      <w:r w:rsidR="00DD69D6" w:rsidRPr="009C5C6C">
        <w:rPr>
          <w:rFonts w:ascii="Times New Roman" w:hAnsi="Times New Roman"/>
          <w:sz w:val="24"/>
          <w:szCs w:val="24"/>
        </w:rPr>
        <w:t>2012a</w:t>
      </w:r>
      <w:r w:rsidRPr="009C5C6C">
        <w:rPr>
          <w:rFonts w:ascii="Times New Roman" w:hAnsi="Times New Roman"/>
          <w:sz w:val="24"/>
          <w:szCs w:val="24"/>
        </w:rPr>
        <w:t xml:space="preserve">). </w:t>
      </w:r>
      <w:r w:rsidRPr="009C5C6C">
        <w:rPr>
          <w:rFonts w:ascii="Times New Roman" w:hAnsi="Times New Roman"/>
          <w:sz w:val="24"/>
          <w:szCs w:val="24"/>
          <w:lang w:val="en-US"/>
        </w:rPr>
        <w:t xml:space="preserve">The Emilia 2012 sequence: A macroseismic survey, </w:t>
      </w:r>
      <w:r w:rsidR="005C2DDF" w:rsidRPr="009C5C6C">
        <w:rPr>
          <w:rFonts w:ascii="Times New Roman" w:hAnsi="Times New Roman"/>
          <w:sz w:val="24"/>
          <w:lang w:val="en-US"/>
        </w:rPr>
        <w:t>Annals of Geophysics</w:t>
      </w:r>
      <w:r w:rsidRPr="009C5C6C">
        <w:rPr>
          <w:rFonts w:ascii="Times New Roman" w:hAnsi="Times New Roman"/>
          <w:sz w:val="24"/>
          <w:lang w:val="en-US"/>
        </w:rPr>
        <w:t xml:space="preserve"> </w:t>
      </w:r>
      <w:r w:rsidR="005C2DDF" w:rsidRPr="009C5C6C">
        <w:rPr>
          <w:rFonts w:ascii="Times New Roman" w:hAnsi="Times New Roman"/>
          <w:sz w:val="24"/>
          <w:lang w:val="en-US"/>
        </w:rPr>
        <w:t>55</w:t>
      </w:r>
      <w:r w:rsidR="00F96EEE" w:rsidRPr="009C5C6C">
        <w:rPr>
          <w:rFonts w:ascii="Times New Roman" w:hAnsi="Times New Roman"/>
          <w:sz w:val="24"/>
          <w:lang w:val="en-US"/>
        </w:rPr>
        <w:t>,</w:t>
      </w:r>
      <w:r w:rsidRPr="009C5C6C">
        <w:rPr>
          <w:rFonts w:ascii="Times New Roman" w:hAnsi="Times New Roman"/>
          <w:sz w:val="24"/>
          <w:lang w:val="en-US"/>
        </w:rPr>
        <w:t xml:space="preserve"> 4, </w:t>
      </w:r>
      <w:r w:rsidR="00A920E8" w:rsidRPr="009C5C6C">
        <w:rPr>
          <w:rFonts w:ascii="Times New Roman" w:hAnsi="Times New Roman"/>
          <w:sz w:val="24"/>
          <w:lang w:val="en-US"/>
        </w:rPr>
        <w:t>679-687;</w:t>
      </w:r>
      <w:r w:rsidRPr="009C5C6C">
        <w:rPr>
          <w:rFonts w:ascii="Times New Roman" w:hAnsi="Times New Roman"/>
          <w:i/>
          <w:sz w:val="24"/>
          <w:lang w:val="en-US"/>
        </w:rPr>
        <w:t xml:space="preserve"> </w:t>
      </w:r>
      <w:r w:rsidRPr="009C5C6C">
        <w:rPr>
          <w:rFonts w:ascii="Times New Roman" w:hAnsi="Times New Roman"/>
          <w:sz w:val="24"/>
          <w:lang w:val="en-US"/>
        </w:rPr>
        <w:t>DOI: 10.4401/ag-6140</w:t>
      </w:r>
    </w:p>
    <w:p w14:paraId="51AAC34B" w14:textId="77777777" w:rsidR="00B20DA4" w:rsidRPr="009C5C6C" w:rsidRDefault="00A67109" w:rsidP="00BA2DB2">
      <w:pPr>
        <w:spacing w:after="120" w:line="480" w:lineRule="auto"/>
        <w:ind w:left="425" w:hanging="425"/>
        <w:jc w:val="both"/>
        <w:rPr>
          <w:rFonts w:ascii="Times New Roman" w:hAnsi="Times New Roman"/>
          <w:sz w:val="24"/>
          <w:szCs w:val="24"/>
          <w:lang w:val="en-US"/>
        </w:rPr>
      </w:pPr>
      <w:r w:rsidRPr="009C5C6C">
        <w:rPr>
          <w:rFonts w:ascii="Times New Roman" w:hAnsi="Times New Roman"/>
          <w:sz w:val="24"/>
          <w:szCs w:val="24"/>
        </w:rPr>
        <w:t>Tertulliani A, Cucci L, Rossi A and Castelli V (2012b)</w:t>
      </w:r>
      <w:r w:rsidR="00DF4408" w:rsidRPr="009C5C6C">
        <w:rPr>
          <w:rFonts w:ascii="Times New Roman" w:hAnsi="Times New Roman"/>
          <w:sz w:val="24"/>
          <w:szCs w:val="24"/>
        </w:rPr>
        <w:t>.</w:t>
      </w:r>
      <w:r w:rsidRPr="009C5C6C">
        <w:rPr>
          <w:rFonts w:ascii="Times New Roman" w:hAnsi="Times New Roman"/>
          <w:sz w:val="24"/>
          <w:szCs w:val="24"/>
        </w:rPr>
        <w:t xml:space="preserve"> </w:t>
      </w:r>
      <w:r w:rsidRPr="009C5C6C">
        <w:rPr>
          <w:rFonts w:ascii="Times New Roman" w:hAnsi="Times New Roman"/>
          <w:sz w:val="24"/>
          <w:szCs w:val="24"/>
          <w:lang w:val="en-US"/>
        </w:rPr>
        <w:t xml:space="preserve">The 1762 October 6 earthquake in the Middle </w:t>
      </w:r>
      <w:proofErr w:type="spellStart"/>
      <w:r w:rsidRPr="009C5C6C">
        <w:rPr>
          <w:rFonts w:ascii="Times New Roman" w:hAnsi="Times New Roman"/>
          <w:sz w:val="24"/>
          <w:szCs w:val="24"/>
          <w:lang w:val="en-US"/>
        </w:rPr>
        <w:t>Aterno</w:t>
      </w:r>
      <w:proofErr w:type="spellEnd"/>
      <w:r w:rsidRPr="009C5C6C">
        <w:rPr>
          <w:rFonts w:ascii="Times New Roman" w:hAnsi="Times New Roman"/>
          <w:sz w:val="24"/>
          <w:szCs w:val="24"/>
          <w:lang w:val="en-US"/>
        </w:rPr>
        <w:t xml:space="preserve"> Valley (L’Aquila, Central Italy): new constraints and new insights, </w:t>
      </w:r>
      <w:r w:rsidR="005C2DDF" w:rsidRPr="009C5C6C">
        <w:rPr>
          <w:rFonts w:ascii="Times New Roman" w:hAnsi="Times New Roman"/>
          <w:sz w:val="24"/>
          <w:szCs w:val="24"/>
          <w:lang w:val="en-US"/>
        </w:rPr>
        <w:t xml:space="preserve">Seism. Res. </w:t>
      </w:r>
      <w:proofErr w:type="spellStart"/>
      <w:r w:rsidR="005C2DDF" w:rsidRPr="009C5C6C">
        <w:rPr>
          <w:rFonts w:ascii="Times New Roman" w:hAnsi="Times New Roman"/>
          <w:sz w:val="24"/>
          <w:szCs w:val="24"/>
          <w:lang w:val="en-US"/>
        </w:rPr>
        <w:t>Lett</w:t>
      </w:r>
      <w:proofErr w:type="spellEnd"/>
      <w:r w:rsidR="005C2DDF" w:rsidRPr="009C5C6C">
        <w:rPr>
          <w:rFonts w:ascii="Times New Roman" w:hAnsi="Times New Roman"/>
          <w:sz w:val="24"/>
          <w:szCs w:val="24"/>
          <w:lang w:val="en-US"/>
        </w:rPr>
        <w:t>.</w:t>
      </w:r>
      <w:r w:rsidRPr="009C5C6C">
        <w:rPr>
          <w:rFonts w:ascii="Times New Roman" w:hAnsi="Times New Roman"/>
          <w:sz w:val="24"/>
          <w:szCs w:val="24"/>
          <w:lang w:val="en-US"/>
        </w:rPr>
        <w:t xml:space="preserve"> </w:t>
      </w:r>
      <w:r w:rsidR="005C2DDF" w:rsidRPr="009C5C6C">
        <w:rPr>
          <w:rFonts w:ascii="Times New Roman" w:hAnsi="Times New Roman"/>
          <w:sz w:val="24"/>
          <w:szCs w:val="24"/>
          <w:lang w:val="en-US"/>
        </w:rPr>
        <w:t>11</w:t>
      </w:r>
      <w:r w:rsidRPr="009C5C6C">
        <w:rPr>
          <w:rFonts w:ascii="Times New Roman" w:hAnsi="Times New Roman"/>
          <w:sz w:val="24"/>
          <w:szCs w:val="24"/>
          <w:lang w:val="en-US"/>
        </w:rPr>
        <w:t>; 83</w:t>
      </w:r>
      <w:r w:rsidR="00DD69D6" w:rsidRPr="009C5C6C">
        <w:rPr>
          <w:rFonts w:ascii="Times New Roman" w:hAnsi="Times New Roman"/>
          <w:sz w:val="24"/>
          <w:szCs w:val="24"/>
          <w:lang w:val="en-US"/>
        </w:rPr>
        <w:t xml:space="preserve">, </w:t>
      </w:r>
      <w:r w:rsidRPr="009C5C6C">
        <w:rPr>
          <w:rFonts w:ascii="Times New Roman" w:hAnsi="Times New Roman"/>
          <w:sz w:val="24"/>
          <w:szCs w:val="24"/>
          <w:lang w:val="en-US"/>
        </w:rPr>
        <w:t>6</w:t>
      </w:r>
      <w:r w:rsidR="00DD69D6" w:rsidRPr="009C5C6C">
        <w:rPr>
          <w:rFonts w:ascii="Times New Roman" w:hAnsi="Times New Roman"/>
          <w:sz w:val="24"/>
          <w:szCs w:val="24"/>
          <w:lang w:val="en-US"/>
        </w:rPr>
        <w:t>,</w:t>
      </w:r>
      <w:r w:rsidRPr="009C5C6C">
        <w:rPr>
          <w:rFonts w:ascii="Times New Roman" w:hAnsi="Times New Roman"/>
          <w:sz w:val="24"/>
          <w:szCs w:val="24"/>
          <w:lang w:val="en-US"/>
        </w:rPr>
        <w:t>:1068-1077</w:t>
      </w:r>
    </w:p>
    <w:p w14:paraId="1F12F1D5" w14:textId="77777777" w:rsidR="00E9350F" w:rsidRPr="009C5C6C" w:rsidRDefault="00E9350F" w:rsidP="00BA2DB2">
      <w:pPr>
        <w:spacing w:after="120" w:line="480" w:lineRule="auto"/>
        <w:ind w:left="425" w:hanging="425"/>
        <w:jc w:val="both"/>
        <w:rPr>
          <w:rFonts w:ascii="Times New Roman" w:hAnsi="Times New Roman"/>
          <w:sz w:val="24"/>
          <w:szCs w:val="24"/>
          <w:lang w:val="en-US"/>
        </w:rPr>
      </w:pPr>
    </w:p>
    <w:p w14:paraId="00014EEE" w14:textId="2BE69E08" w:rsidR="000C7CB2" w:rsidRPr="009C5C6C" w:rsidRDefault="00E9350F" w:rsidP="000C7CB2">
      <w:pPr>
        <w:spacing w:after="120" w:line="480" w:lineRule="auto"/>
        <w:ind w:left="425" w:hanging="425"/>
        <w:jc w:val="both"/>
        <w:rPr>
          <w:rFonts w:ascii="Times New Roman" w:hAnsi="Times New Roman"/>
          <w:sz w:val="24"/>
          <w:szCs w:val="24"/>
          <w:lang w:val="en-US"/>
        </w:rPr>
      </w:pPr>
      <w:r w:rsidRPr="009C5C6C">
        <w:rPr>
          <w:rFonts w:ascii="Times New Roman" w:hAnsi="Times New Roman"/>
          <w:sz w:val="24"/>
          <w:szCs w:val="24"/>
          <w:lang w:val="en-US"/>
        </w:rPr>
        <w:t>APPENDIX</w:t>
      </w:r>
    </w:p>
    <w:p w14:paraId="4A5DF4CE" w14:textId="77777777" w:rsidR="000C7CB2" w:rsidRPr="009C5C6C" w:rsidRDefault="000C7CB2" w:rsidP="000C7CB2">
      <w:pPr>
        <w:spacing w:after="120" w:line="480" w:lineRule="auto"/>
        <w:ind w:left="425" w:hanging="425"/>
        <w:jc w:val="both"/>
        <w:rPr>
          <w:rFonts w:ascii="Times New Roman" w:hAnsi="Times New Roman"/>
          <w:sz w:val="24"/>
          <w:szCs w:val="24"/>
          <w:lang w:val="en-US"/>
        </w:rPr>
      </w:pPr>
      <w:r w:rsidRPr="009C5C6C">
        <w:rPr>
          <w:rFonts w:ascii="Times New Roman" w:hAnsi="Times New Roman"/>
          <w:sz w:val="24"/>
          <w:szCs w:val="24"/>
          <w:lang w:val="en-US"/>
        </w:rPr>
        <w:t>Complete scheme of evaluation used for the WBS, OTC and MON datasets</w:t>
      </w:r>
    </w:p>
    <w:tbl>
      <w:tblPr>
        <w:tblW w:w="9652" w:type="dxa"/>
        <w:tblInd w:w="57" w:type="dxa"/>
        <w:shd w:val="clear" w:color="auto" w:fill="FFFFFF" w:themeFill="background1"/>
        <w:tblLayout w:type="fixed"/>
        <w:tblCellMar>
          <w:left w:w="70" w:type="dxa"/>
          <w:right w:w="70" w:type="dxa"/>
        </w:tblCellMar>
        <w:tblLook w:val="04A0" w:firstRow="1" w:lastRow="0" w:firstColumn="1" w:lastColumn="0" w:noHBand="0" w:noVBand="1"/>
      </w:tblPr>
      <w:tblGrid>
        <w:gridCol w:w="1998"/>
        <w:gridCol w:w="6379"/>
        <w:gridCol w:w="1275"/>
      </w:tblGrid>
      <w:tr w:rsidR="000C7CB2" w:rsidRPr="009C5C6C" w14:paraId="1758660F" w14:textId="77777777" w:rsidTr="000C7CB2">
        <w:trPr>
          <w:trHeight w:val="740"/>
          <w:tblHeader/>
        </w:trPr>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8569A4"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Locality</w:t>
            </w:r>
          </w:p>
        </w:tc>
        <w:tc>
          <w:tcPr>
            <w:tcW w:w="637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327425"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Damage reports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89E98CB"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I</w:t>
            </w:r>
          </w:p>
        </w:tc>
      </w:tr>
      <w:tr w:rsidR="000C7CB2" w:rsidRPr="009C5C6C" w14:paraId="3B28C372" w14:textId="77777777" w:rsidTr="000C7CB2">
        <w:trPr>
          <w:trHeight w:val="518"/>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5D9303FA" w14:textId="78A3FCBA"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sz w:val="24"/>
                <w:szCs w:val="24"/>
                <w:lang w:val="en-US"/>
              </w:rPr>
              <w:lastRenderedPageBreak/>
              <w:t xml:space="preserve">San </w:t>
            </w:r>
            <w:proofErr w:type="spellStart"/>
            <w:r w:rsidRPr="009C5C6C">
              <w:rPr>
                <w:rFonts w:ascii="Times New Roman" w:hAnsi="Times New Roman"/>
                <w:sz w:val="24"/>
                <w:szCs w:val="24"/>
                <w:lang w:val="en-US"/>
              </w:rPr>
              <w:t>Felice</w:t>
            </w:r>
            <w:proofErr w:type="spellEnd"/>
            <w:r w:rsidRPr="009C5C6C">
              <w:rPr>
                <w:rFonts w:ascii="Times New Roman" w:hAnsi="Times New Roman"/>
                <w:sz w:val="24"/>
                <w:szCs w:val="24"/>
                <w:lang w:val="en-US"/>
              </w:rPr>
              <w:t xml:space="preserve"> </w:t>
            </w:r>
            <w:proofErr w:type="spellStart"/>
            <w:r w:rsidRPr="009C5C6C">
              <w:rPr>
                <w:rFonts w:ascii="Times New Roman" w:hAnsi="Times New Roman"/>
                <w:sz w:val="24"/>
                <w:szCs w:val="24"/>
                <w:lang w:val="en-US"/>
              </w:rPr>
              <w:t>sul</w:t>
            </w:r>
            <w:proofErr w:type="spellEnd"/>
            <w:r w:rsidRPr="009C5C6C">
              <w:rPr>
                <w:rFonts w:ascii="Times New Roman" w:hAnsi="Times New Roman"/>
                <w:sz w:val="24"/>
                <w:szCs w:val="24"/>
                <w:lang w:val="en-US"/>
              </w:rPr>
              <w:t xml:space="preserve"> </w:t>
            </w:r>
            <w:proofErr w:type="spellStart"/>
            <w:r w:rsidRPr="009C5C6C">
              <w:rPr>
                <w:rFonts w:ascii="Times New Roman" w:hAnsi="Times New Roman"/>
                <w:sz w:val="24"/>
                <w:szCs w:val="24"/>
                <w:lang w:val="en-US"/>
              </w:rPr>
              <w:t>Panaro</w:t>
            </w:r>
            <w:proofErr w:type="spellEnd"/>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6C0C7FDC"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28FE5B44" w14:textId="45725074"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The small old town centre, suffered heavy damage, very small compared to the recent development. The latter is characterized by moderate damage in few concrete buildings with cracks in partition and infill walls, and in many buildings of class B (cracks in many walls). In few buildings of class B roof tiles detach and large and extensive cracks observed.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10014BF"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7</w:t>
            </w:r>
          </w:p>
        </w:tc>
      </w:tr>
      <w:tr w:rsidR="000C7CB2" w:rsidRPr="009C5C6C" w14:paraId="5DA04CCE" w14:textId="77777777" w:rsidTr="000C7CB2">
        <w:trPr>
          <w:trHeight w:val="979"/>
        </w:trPr>
        <w:tc>
          <w:tcPr>
            <w:tcW w:w="1998" w:type="dxa"/>
            <w:vMerge/>
            <w:tcBorders>
              <w:left w:val="single" w:sz="4" w:space="0" w:color="auto"/>
              <w:right w:val="single" w:sz="4" w:space="0" w:color="auto"/>
            </w:tcBorders>
            <w:shd w:val="clear" w:color="auto" w:fill="FFFFFF" w:themeFill="background1"/>
            <w:noWrap/>
            <w:vAlign w:val="center"/>
            <w:hideMark/>
          </w:tcPr>
          <w:p w14:paraId="25DEC103" w14:textId="77777777" w:rsidR="000C7CB2" w:rsidRPr="009C5C6C" w:rsidRDefault="000C7CB2" w:rsidP="000C7CB2">
            <w:pPr>
              <w:spacing w:after="0" w:line="480" w:lineRule="auto"/>
              <w:jc w:val="center"/>
              <w:rPr>
                <w:rFonts w:ascii="Times New Roman" w:hAnsi="Times New Roman"/>
                <w:sz w:val="24"/>
                <w:szCs w:val="24"/>
                <w:lang w:val="en-US"/>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6D9F4656"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125A3E91" w14:textId="77777777" w:rsidR="000C7CB2" w:rsidRPr="009C5C6C" w:rsidRDefault="000C7CB2" w:rsidP="000C7CB2">
            <w:pPr>
              <w:spacing w:after="0" w:line="480" w:lineRule="auto"/>
              <w:jc w:val="both"/>
              <w:rPr>
                <w:rFonts w:ascii="Times New Roman" w:hAnsi="Times New Roman"/>
                <w:sz w:val="24"/>
                <w:szCs w:val="24"/>
              </w:rPr>
            </w:pPr>
            <w:r w:rsidRPr="009C5C6C">
              <w:rPr>
                <w:rFonts w:ascii="Times New Roman" w:hAnsi="Times New Roman"/>
                <w:sz w:val="24"/>
                <w:szCs w:val="24"/>
                <w:lang w:val="en-US"/>
              </w:rPr>
              <w:t xml:space="preserve">The small old town centre, suffered heavy damage. Total and partial collapse of some old scruffy buildings. Widespread substantial to heavy damage, failure of individual non-structural elements, roof tiles detach, large and extensive cracks. </w:t>
            </w:r>
            <w:r w:rsidRPr="009C5C6C">
              <w:rPr>
                <w:rFonts w:ascii="Times New Roman" w:hAnsi="Times New Roman"/>
                <w:sz w:val="24"/>
                <w:szCs w:val="24"/>
              </w:rPr>
              <w:t xml:space="preserve">Chimneys failures observed.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B1EF4C1"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8</w:t>
            </w:r>
          </w:p>
        </w:tc>
      </w:tr>
      <w:tr w:rsidR="000C7CB2" w:rsidRPr="009C5C6C" w14:paraId="2FE22F33" w14:textId="77777777" w:rsidTr="000C7CB2">
        <w:trPr>
          <w:trHeight w:val="1972"/>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69AF599E"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70DF9F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MON </w:t>
            </w:r>
          </w:p>
          <w:p w14:paraId="3E3C0E7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Total and partial collapse of monumental buildings:</w:t>
            </w:r>
          </w:p>
          <w:p w14:paraId="2104B85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Castle: partial collapse</w:t>
            </w:r>
          </w:p>
          <w:p w14:paraId="4D21914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Church: total collapse</w:t>
            </w:r>
          </w:p>
          <w:p w14:paraId="1BCFA4F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2 Churches: partial collapse</w:t>
            </w:r>
          </w:p>
          <w:p w14:paraId="07F9675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Clock tower: partial collapse</w:t>
            </w:r>
          </w:p>
          <w:p w14:paraId="05FE178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Commemorative stone cracked</w:t>
            </w:r>
          </w:p>
          <w:p w14:paraId="7FD93BE1"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Pillar and capitals collapse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BDB1C86"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9</w:t>
            </w:r>
          </w:p>
        </w:tc>
      </w:tr>
      <w:tr w:rsidR="000C7CB2" w:rsidRPr="009C5C6C" w14:paraId="69026A44" w14:textId="77777777" w:rsidTr="000C7CB2">
        <w:trPr>
          <w:trHeight w:val="562"/>
        </w:trPr>
        <w:tc>
          <w:tcPr>
            <w:tcW w:w="1998" w:type="dxa"/>
            <w:vMerge w:val="restart"/>
            <w:tcBorders>
              <w:left w:val="single" w:sz="4" w:space="0" w:color="auto"/>
              <w:right w:val="single" w:sz="4" w:space="0" w:color="auto"/>
            </w:tcBorders>
            <w:shd w:val="clear" w:color="auto" w:fill="FFFFFF" w:themeFill="background1"/>
            <w:noWrap/>
            <w:vAlign w:val="center"/>
            <w:hideMark/>
          </w:tcPr>
          <w:p w14:paraId="13398E4C"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Mirandola</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14BA20"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03EBD9DE" w14:textId="1CFEDE54"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lastRenderedPageBreak/>
              <w:t>The old town centre, suffered  substantial to heavy damage. The recent development less affected. Few concrete buildings with  cracks in partition and infill walls. Substantial to heavy damage in few buildings either of class C or class B. Few buildings of class B and many of class A with large and extensive cracks and roof tiles detach. Some old scruffy buildings partially collapsed.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A11D419"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lastRenderedPageBreak/>
              <w:t>7.5</w:t>
            </w:r>
          </w:p>
        </w:tc>
      </w:tr>
      <w:tr w:rsidR="000C7CB2" w:rsidRPr="009C5C6C" w14:paraId="6663DEBC" w14:textId="77777777" w:rsidTr="000C7CB2">
        <w:trPr>
          <w:trHeight w:val="999"/>
        </w:trPr>
        <w:tc>
          <w:tcPr>
            <w:tcW w:w="1998" w:type="dxa"/>
            <w:vMerge/>
            <w:tcBorders>
              <w:left w:val="single" w:sz="4" w:space="0" w:color="auto"/>
              <w:right w:val="single" w:sz="4" w:space="0" w:color="auto"/>
            </w:tcBorders>
            <w:shd w:val="clear" w:color="auto" w:fill="FFFFFF" w:themeFill="background1"/>
            <w:noWrap/>
            <w:vAlign w:val="center"/>
            <w:hideMark/>
          </w:tcPr>
          <w:p w14:paraId="1CB3B2D5" w14:textId="77777777" w:rsidR="000C7CB2" w:rsidRPr="009C5C6C" w:rsidRDefault="000C7CB2" w:rsidP="000C7CB2">
            <w:pPr>
              <w:spacing w:after="0" w:line="480" w:lineRule="auto"/>
              <w:jc w:val="center"/>
              <w:rPr>
                <w:rFonts w:ascii="Times New Roman" w:hAnsi="Times New Roman"/>
                <w:sz w:val="24"/>
                <w:szCs w:val="24"/>
                <w:lang w:val="en-US"/>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E0601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1ED2E324"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Widespread substantial to heavy damage, almost all buildings suffered heavy damage, with large and extensive cracks. Some old scruffy buildings partially collapsed, one totally collapsed. Widespread roof tiles detach and chimneys collapse observed.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B60A9EE"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8</w:t>
            </w:r>
          </w:p>
        </w:tc>
      </w:tr>
      <w:tr w:rsidR="000C7CB2" w:rsidRPr="009C5C6C" w14:paraId="3C4E925E" w14:textId="77777777" w:rsidTr="000C7CB2">
        <w:trPr>
          <w:trHeight w:val="999"/>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2064B2E2" w14:textId="77777777" w:rsidR="000C7CB2" w:rsidRPr="009C5C6C" w:rsidRDefault="000C7CB2" w:rsidP="000C7CB2">
            <w:pPr>
              <w:spacing w:after="0" w:line="480" w:lineRule="auto"/>
              <w:jc w:val="center"/>
              <w:rPr>
                <w:rFonts w:ascii="Times New Roman" w:hAnsi="Times New Roman"/>
                <w:sz w:val="24"/>
                <w:szCs w:val="24"/>
                <w:lang w:val="en-US"/>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2F40BF"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MON </w:t>
            </w:r>
          </w:p>
          <w:p w14:paraId="79D3C583"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Widespread heavy damage on monumental buildings </w:t>
            </w:r>
          </w:p>
          <w:p w14:paraId="4C4D2288"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Cathedral: partial collapse</w:t>
            </w:r>
          </w:p>
          <w:p w14:paraId="4632A3A2"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S. </w:t>
            </w:r>
            <w:proofErr w:type="spellStart"/>
            <w:r w:rsidRPr="009C5C6C">
              <w:rPr>
                <w:rFonts w:ascii="Times New Roman" w:hAnsi="Times New Roman"/>
                <w:sz w:val="24"/>
                <w:szCs w:val="24"/>
                <w:lang w:val="en-US"/>
              </w:rPr>
              <w:t>Giacomo</w:t>
            </w:r>
            <w:proofErr w:type="spellEnd"/>
            <w:r w:rsidRPr="009C5C6C">
              <w:rPr>
                <w:rFonts w:ascii="Times New Roman" w:hAnsi="Times New Roman"/>
                <w:sz w:val="24"/>
                <w:szCs w:val="24"/>
                <w:lang w:val="en-US"/>
              </w:rPr>
              <w:t xml:space="preserve"> </w:t>
            </w:r>
            <w:proofErr w:type="spellStart"/>
            <w:r w:rsidRPr="009C5C6C">
              <w:rPr>
                <w:rFonts w:ascii="Times New Roman" w:hAnsi="Times New Roman"/>
                <w:sz w:val="24"/>
                <w:szCs w:val="24"/>
                <w:lang w:val="en-US"/>
              </w:rPr>
              <w:t>della</w:t>
            </w:r>
            <w:proofErr w:type="spellEnd"/>
            <w:r w:rsidRPr="009C5C6C">
              <w:rPr>
                <w:rFonts w:ascii="Times New Roman" w:hAnsi="Times New Roman"/>
                <w:sz w:val="24"/>
                <w:szCs w:val="24"/>
                <w:lang w:val="en-US"/>
              </w:rPr>
              <w:t xml:space="preserve"> </w:t>
            </w:r>
            <w:proofErr w:type="spellStart"/>
            <w:r w:rsidRPr="009C5C6C">
              <w:rPr>
                <w:rFonts w:ascii="Times New Roman" w:hAnsi="Times New Roman"/>
                <w:sz w:val="24"/>
                <w:szCs w:val="24"/>
                <w:lang w:val="en-US"/>
              </w:rPr>
              <w:t>Roncole</w:t>
            </w:r>
            <w:proofErr w:type="spellEnd"/>
            <w:r w:rsidRPr="009C5C6C">
              <w:rPr>
                <w:rFonts w:ascii="Times New Roman" w:hAnsi="Times New Roman"/>
                <w:sz w:val="24"/>
                <w:szCs w:val="24"/>
                <w:lang w:val="en-US"/>
              </w:rPr>
              <w:t xml:space="preserve">: church partial collapse </w:t>
            </w:r>
          </w:p>
          <w:p w14:paraId="1FBC4ABB"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S. </w:t>
            </w:r>
            <w:proofErr w:type="spellStart"/>
            <w:r w:rsidRPr="009C5C6C">
              <w:rPr>
                <w:rFonts w:ascii="Times New Roman" w:hAnsi="Times New Roman"/>
                <w:sz w:val="24"/>
                <w:szCs w:val="24"/>
                <w:lang w:val="en-US"/>
              </w:rPr>
              <w:t>Franchesco</w:t>
            </w:r>
            <w:proofErr w:type="spellEnd"/>
            <w:r w:rsidRPr="009C5C6C">
              <w:rPr>
                <w:rFonts w:ascii="Times New Roman" w:hAnsi="Times New Roman"/>
                <w:sz w:val="24"/>
                <w:szCs w:val="24"/>
                <w:lang w:val="en-US"/>
              </w:rPr>
              <w:t xml:space="preserve"> </w:t>
            </w:r>
            <w:proofErr w:type="spellStart"/>
            <w:r w:rsidRPr="009C5C6C">
              <w:rPr>
                <w:rFonts w:ascii="Times New Roman" w:hAnsi="Times New Roman"/>
                <w:sz w:val="24"/>
                <w:szCs w:val="24"/>
                <w:lang w:val="en-US"/>
              </w:rPr>
              <w:t>d'Assisi</w:t>
            </w:r>
            <w:proofErr w:type="spellEnd"/>
            <w:r w:rsidRPr="009C5C6C">
              <w:rPr>
                <w:rFonts w:ascii="Times New Roman" w:hAnsi="Times New Roman"/>
                <w:sz w:val="24"/>
                <w:szCs w:val="24"/>
                <w:lang w:val="en-US"/>
              </w:rPr>
              <w:t xml:space="preserve"> church and </w:t>
            </w:r>
            <w:proofErr w:type="spellStart"/>
            <w:r w:rsidRPr="009C5C6C">
              <w:rPr>
                <w:rFonts w:ascii="Times New Roman" w:hAnsi="Times New Roman"/>
                <w:sz w:val="24"/>
                <w:szCs w:val="24"/>
                <w:lang w:val="en-US"/>
              </w:rPr>
              <w:t>belbry</w:t>
            </w:r>
            <w:proofErr w:type="spellEnd"/>
            <w:r w:rsidRPr="009C5C6C">
              <w:rPr>
                <w:rFonts w:ascii="Times New Roman" w:hAnsi="Times New Roman"/>
                <w:sz w:val="24"/>
                <w:szCs w:val="24"/>
                <w:lang w:val="en-US"/>
              </w:rPr>
              <w:t xml:space="preserve"> near total collapse</w:t>
            </w:r>
          </w:p>
          <w:p w14:paraId="158BA959" w14:textId="77777777" w:rsidR="000C7CB2" w:rsidRPr="009C5C6C" w:rsidRDefault="000C7CB2" w:rsidP="000C7CB2">
            <w:pPr>
              <w:spacing w:after="0" w:line="480" w:lineRule="auto"/>
              <w:jc w:val="both"/>
              <w:rPr>
                <w:rFonts w:ascii="Times New Roman" w:hAnsi="Times New Roman"/>
                <w:sz w:val="24"/>
                <w:szCs w:val="24"/>
                <w:lang w:val="en-US"/>
              </w:rPr>
            </w:pPr>
            <w:proofErr w:type="spellStart"/>
            <w:r w:rsidRPr="009C5C6C">
              <w:rPr>
                <w:rFonts w:ascii="Times New Roman" w:hAnsi="Times New Roman"/>
                <w:sz w:val="24"/>
                <w:szCs w:val="24"/>
                <w:lang w:val="en-US"/>
              </w:rPr>
              <w:t>Merlons</w:t>
            </w:r>
            <w:proofErr w:type="spellEnd"/>
            <w:r w:rsidRPr="009C5C6C">
              <w:rPr>
                <w:rFonts w:ascii="Times New Roman" w:hAnsi="Times New Roman"/>
                <w:sz w:val="24"/>
                <w:szCs w:val="24"/>
                <w:lang w:val="en-US"/>
              </w:rPr>
              <w:t xml:space="preserve"> collapsed. </w:t>
            </w:r>
          </w:p>
          <w:p w14:paraId="29EC84C3"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City wall collapse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1AE06FA"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8.5</w:t>
            </w:r>
          </w:p>
        </w:tc>
      </w:tr>
      <w:tr w:rsidR="000C7CB2" w:rsidRPr="009C5C6C" w14:paraId="33977363" w14:textId="77777777" w:rsidTr="000C7CB2">
        <w:trPr>
          <w:trHeight w:val="394"/>
        </w:trPr>
        <w:tc>
          <w:tcPr>
            <w:tcW w:w="1998" w:type="dxa"/>
            <w:vMerge w:val="restart"/>
            <w:tcBorders>
              <w:left w:val="single" w:sz="4" w:space="0" w:color="auto"/>
              <w:right w:val="single" w:sz="4" w:space="0" w:color="auto"/>
            </w:tcBorders>
            <w:shd w:val="clear" w:color="auto" w:fill="FFFFFF" w:themeFill="background1"/>
            <w:noWrap/>
            <w:vAlign w:val="center"/>
            <w:hideMark/>
          </w:tcPr>
          <w:p w14:paraId="2D51E934" w14:textId="77777777" w:rsidR="000C7CB2" w:rsidRPr="009C5C6C" w:rsidRDefault="000C7CB2" w:rsidP="000C7CB2">
            <w:pPr>
              <w:spacing w:after="0" w:line="480" w:lineRule="auto"/>
              <w:jc w:val="center"/>
              <w:rPr>
                <w:rFonts w:ascii="Times New Roman" w:hAnsi="Times New Roman"/>
                <w:sz w:val="24"/>
                <w:szCs w:val="24"/>
                <w:lang w:val="en-US"/>
              </w:rPr>
            </w:pPr>
            <w:r w:rsidRPr="009C5C6C">
              <w:rPr>
                <w:rFonts w:ascii="Times New Roman" w:hAnsi="Times New Roman"/>
                <w:sz w:val="24"/>
                <w:szCs w:val="24"/>
              </w:rPr>
              <w:t>Finale Emilia</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6C4D8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5351A52F" w14:textId="47271A76"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The old town centre, suffered  substantial to heavy damage. The recent development less affected. Moderate damage in few  buildings  of class C and in many of class B. Substantial to </w:t>
            </w:r>
            <w:r w:rsidRPr="009C5C6C">
              <w:rPr>
                <w:rFonts w:ascii="Times New Roman" w:hAnsi="Times New Roman"/>
                <w:sz w:val="24"/>
                <w:szCs w:val="24"/>
                <w:lang w:val="en-US"/>
              </w:rPr>
              <w:lastRenderedPageBreak/>
              <w:t>heavy damage in few buildings of class B with large and extensive cracks and roof tiles detach. Some old scruffy buildings partially collapsed.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E3ADF5A"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7</w:t>
            </w:r>
          </w:p>
        </w:tc>
      </w:tr>
      <w:tr w:rsidR="000C7CB2" w:rsidRPr="009C5C6C" w14:paraId="3D7E0BEA" w14:textId="77777777" w:rsidTr="000C7CB2">
        <w:trPr>
          <w:trHeight w:val="393"/>
        </w:trPr>
        <w:tc>
          <w:tcPr>
            <w:tcW w:w="1998" w:type="dxa"/>
            <w:vMerge/>
            <w:tcBorders>
              <w:left w:val="single" w:sz="4" w:space="0" w:color="auto"/>
              <w:right w:val="single" w:sz="4" w:space="0" w:color="auto"/>
            </w:tcBorders>
            <w:shd w:val="clear" w:color="auto" w:fill="FFFFFF" w:themeFill="background1"/>
            <w:noWrap/>
            <w:vAlign w:val="center"/>
            <w:hideMark/>
          </w:tcPr>
          <w:p w14:paraId="543261D3" w14:textId="77777777" w:rsidR="000C7CB2" w:rsidRPr="009C5C6C" w:rsidRDefault="000C7CB2" w:rsidP="000C7CB2">
            <w:pPr>
              <w:spacing w:after="0" w:line="480" w:lineRule="auto"/>
              <w:jc w:val="center"/>
              <w:rPr>
                <w:rFonts w:ascii="Times New Roman" w:hAnsi="Times New Roman"/>
                <w:sz w:val="24"/>
                <w:szCs w:val="24"/>
                <w:lang w:val="en-US"/>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DFB2B8"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3FD8193B"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Widespread substantial to heavy damage, almost all buildings suffered heavy damage, with large and extensive cracks. Partial and total collapse of some old scruffy buildings. </w:t>
            </w:r>
          </w:p>
          <w:p w14:paraId="604CC4D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Widespread roof tiles detach and chimneys collapse observed.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C289F8E"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5164109D" w14:textId="77777777" w:rsidTr="000C7CB2">
        <w:trPr>
          <w:trHeight w:val="393"/>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279BD744" w14:textId="77777777" w:rsidR="000C7CB2" w:rsidRPr="009C5C6C" w:rsidRDefault="000C7CB2" w:rsidP="000C7CB2">
            <w:pPr>
              <w:spacing w:after="0" w:line="480" w:lineRule="auto"/>
              <w:jc w:val="center"/>
              <w:rPr>
                <w:rFonts w:ascii="Times New Roman" w:hAnsi="Times New Roman"/>
                <w:sz w:val="24"/>
                <w:szCs w:val="24"/>
                <w:lang w:val="en-US"/>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9E1B94"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MON </w:t>
            </w:r>
          </w:p>
          <w:p w14:paraId="6C94C85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Widespread heavy damage on monumental buildings</w:t>
            </w:r>
          </w:p>
          <w:p w14:paraId="22D7A28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Castle: partial collapse</w:t>
            </w:r>
          </w:p>
          <w:p w14:paraId="4583E45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Tower: total collapse</w:t>
            </w:r>
          </w:p>
          <w:p w14:paraId="6FDBFE1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Town hall partial collapse of the clock tower</w:t>
            </w:r>
          </w:p>
          <w:p w14:paraId="65B00821"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City wall large extensive cracks, partial collapse</w:t>
            </w:r>
          </w:p>
          <w:p w14:paraId="2D34CE5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Cathedral: partial collapse</w:t>
            </w:r>
          </w:p>
          <w:p w14:paraId="5DDD2FE8"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Madonna del Rosario church: large and extensive cracks</w:t>
            </w:r>
          </w:p>
          <w:p w14:paraId="0983AFA0"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2 Churches partially collapsed</w:t>
            </w:r>
          </w:p>
          <w:p w14:paraId="1BF54686"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Church: pinnacles collapse</w:t>
            </w:r>
          </w:p>
          <w:p w14:paraId="2B9F3B6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Church capitals collapse and large and extensive cracks</w:t>
            </w:r>
          </w:p>
          <w:p w14:paraId="16B6A52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2 Belfries: large and extensive cracks </w:t>
            </w:r>
          </w:p>
          <w:p w14:paraId="77EA8EA0"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Monumental building large and extensive cracks</w:t>
            </w:r>
          </w:p>
          <w:p w14:paraId="7C6E7892"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Theatre roof tiles detach, failure of individual non-structural </w:t>
            </w:r>
            <w:r w:rsidRPr="009C5C6C">
              <w:rPr>
                <w:rFonts w:ascii="Times New Roman" w:hAnsi="Times New Roman"/>
                <w:sz w:val="24"/>
                <w:szCs w:val="24"/>
                <w:lang w:val="en-US"/>
              </w:rPr>
              <w:lastRenderedPageBreak/>
              <w:t>elements</w:t>
            </w:r>
          </w:p>
          <w:p w14:paraId="35148156" w14:textId="77777777" w:rsidR="000C7CB2" w:rsidRPr="009C5C6C" w:rsidRDefault="000C7CB2" w:rsidP="000C7CB2">
            <w:pPr>
              <w:spacing w:after="0" w:line="480" w:lineRule="auto"/>
              <w:jc w:val="both"/>
              <w:rPr>
                <w:rFonts w:ascii="Times New Roman" w:hAnsi="Times New Roman"/>
                <w:sz w:val="24"/>
                <w:szCs w:val="24"/>
              </w:rPr>
            </w:pPr>
            <w:r w:rsidRPr="009C5C6C">
              <w:rPr>
                <w:rFonts w:ascii="Times New Roman" w:hAnsi="Times New Roman"/>
                <w:sz w:val="24"/>
                <w:szCs w:val="24"/>
              </w:rPr>
              <w:t>Collapse perimetral pillars.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EB2834D"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8.5</w:t>
            </w:r>
          </w:p>
        </w:tc>
      </w:tr>
      <w:tr w:rsidR="000C7CB2" w:rsidRPr="009C5C6C" w14:paraId="6F5E862D" w14:textId="77777777" w:rsidTr="000C7CB2">
        <w:trPr>
          <w:trHeight w:val="138"/>
        </w:trPr>
        <w:tc>
          <w:tcPr>
            <w:tcW w:w="1998" w:type="dxa"/>
            <w:vMerge w:val="restart"/>
            <w:tcBorders>
              <w:left w:val="single" w:sz="4" w:space="0" w:color="auto"/>
              <w:right w:val="single" w:sz="4" w:space="0" w:color="auto"/>
            </w:tcBorders>
            <w:shd w:val="clear" w:color="auto" w:fill="FFFFFF" w:themeFill="background1"/>
            <w:noWrap/>
            <w:vAlign w:val="center"/>
            <w:hideMark/>
          </w:tcPr>
          <w:p w14:paraId="06DE49C1" w14:textId="77777777" w:rsidR="000C7CB2" w:rsidRPr="009C5C6C" w:rsidRDefault="000C7CB2" w:rsidP="000C7CB2">
            <w:pPr>
              <w:spacing w:after="0" w:line="480" w:lineRule="auto"/>
              <w:jc w:val="center"/>
              <w:rPr>
                <w:rFonts w:ascii="Times New Roman" w:hAnsi="Times New Roman"/>
                <w:sz w:val="24"/>
                <w:szCs w:val="24"/>
                <w:lang w:val="en-US"/>
              </w:rPr>
            </w:pPr>
            <w:r w:rsidRPr="009C5C6C">
              <w:rPr>
                <w:rFonts w:ascii="Times New Roman" w:hAnsi="Times New Roman"/>
                <w:sz w:val="24"/>
                <w:szCs w:val="24"/>
              </w:rPr>
              <w:lastRenderedPageBreak/>
              <w:t>Cavezzo</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C0281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62850166" w14:textId="192AEA6C" w:rsidR="000C7CB2" w:rsidRPr="009C5C6C" w:rsidRDefault="000C7CB2" w:rsidP="000C7CB2">
            <w:pPr>
              <w:spacing w:after="0" w:line="480" w:lineRule="auto"/>
              <w:jc w:val="both"/>
              <w:rPr>
                <w:b/>
                <w:bCs/>
                <w:sz w:val="20"/>
                <w:szCs w:val="20"/>
                <w:lang w:val="en-US"/>
              </w:rPr>
            </w:pPr>
            <w:r w:rsidRPr="009C5C6C">
              <w:rPr>
                <w:rFonts w:ascii="Times New Roman" w:hAnsi="Times New Roman"/>
                <w:sz w:val="24"/>
                <w:szCs w:val="24"/>
                <w:lang w:val="en-US"/>
              </w:rPr>
              <w:t>Large village with a very small town centre. Few concrete buildings  partially collapsed sporadically the collapse is total. Excluding these cases, the majority of concrete buildings suffered moderate damage. Few buildings of class B partially collapsed or suffered substantial to heavy damage. Many buildings of class A collapsed a few totally collapsed.</w:t>
            </w:r>
            <w:r w:rsidRPr="009C5C6C">
              <w:rPr>
                <w:b/>
                <w:bCs/>
                <w:sz w:val="20"/>
                <w:szCs w:val="20"/>
                <w:lang w:val="en-US"/>
              </w:rPr>
              <w:t xml:space="preserve">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3939241"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4C438317" w14:textId="77777777" w:rsidTr="000C7CB2">
        <w:trPr>
          <w:trHeight w:val="136"/>
        </w:trPr>
        <w:tc>
          <w:tcPr>
            <w:tcW w:w="1998" w:type="dxa"/>
            <w:vMerge/>
            <w:tcBorders>
              <w:left w:val="single" w:sz="4" w:space="0" w:color="auto"/>
              <w:right w:val="single" w:sz="4" w:space="0" w:color="auto"/>
            </w:tcBorders>
            <w:shd w:val="clear" w:color="auto" w:fill="FFFFFF" w:themeFill="background1"/>
            <w:noWrap/>
            <w:vAlign w:val="center"/>
            <w:hideMark/>
          </w:tcPr>
          <w:p w14:paraId="184E5FE4"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C164E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4348B8C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Some good buildings suffered very heavy damage with partial and total collapses, and some with extensive cracks. Partial and total collapse of some old scruffy buildings. </w:t>
            </w:r>
          </w:p>
          <w:p w14:paraId="57E663D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Widespread roof tiles detach and chimneys collapse observed.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C921BDB"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6B617E94" w14:textId="77777777" w:rsidTr="000C7CB2">
        <w:trPr>
          <w:trHeight w:val="136"/>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5508DDB9"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2EF04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33C4A71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Structural failure of the roof church </w:t>
            </w:r>
            <w:r w:rsidRPr="009C5C6C">
              <w:rPr>
                <w:rFonts w:ascii="Times New Roman" w:eastAsia="Verdana" w:hAnsi="Times New Roman"/>
                <w:sz w:val="24"/>
                <w:szCs w:val="24"/>
                <w:lang w:val="en-US"/>
              </w:rPr>
              <w:t>and collapse of belfry cusp.</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A4BDCC7"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7E87F75C" w14:textId="77777777" w:rsidTr="000C7CB2">
        <w:trPr>
          <w:trHeight w:val="518"/>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1641EE20"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Concordia sulla Secchia</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7A590CE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4551CEF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The old town centre, suffered  substantial to heavy damage. The recent development less affected. Substantial to heavy damage in many buildings of class B and in few buildings of class C. </w:t>
            </w:r>
          </w:p>
          <w:p w14:paraId="51F0BC7E" w14:textId="2B807A63"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Many concrete buildings with cracks in partition and infill walls. Few buildings of class B and class A partially collapsed. </w:t>
            </w:r>
            <w:r w:rsidRPr="009C5C6C">
              <w:rPr>
                <w:rFonts w:ascii="Times New Roman" w:hAnsi="Times New Roman"/>
                <w:sz w:val="24"/>
                <w:szCs w:val="24"/>
                <w:lang w:val="en-US"/>
              </w:rPr>
              <w:lastRenderedPageBreak/>
              <w:t>Occasionally some old and scruffy buildings totally collapsed.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B7BFC3A"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7.5</w:t>
            </w:r>
          </w:p>
        </w:tc>
      </w:tr>
      <w:tr w:rsidR="000C7CB2" w:rsidRPr="009C5C6C" w14:paraId="4A488258" w14:textId="77777777" w:rsidTr="000C7CB2">
        <w:trPr>
          <w:trHeight w:val="979"/>
        </w:trPr>
        <w:tc>
          <w:tcPr>
            <w:tcW w:w="1998" w:type="dxa"/>
            <w:vMerge/>
            <w:tcBorders>
              <w:left w:val="single" w:sz="4" w:space="0" w:color="auto"/>
              <w:right w:val="single" w:sz="4" w:space="0" w:color="auto"/>
            </w:tcBorders>
            <w:shd w:val="clear" w:color="auto" w:fill="FFFFFF" w:themeFill="background1"/>
            <w:noWrap/>
            <w:vAlign w:val="center"/>
            <w:hideMark/>
          </w:tcPr>
          <w:p w14:paraId="412990C3"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72A36AEB"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0249B0A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Widespread substantial to heavy damage, most buildings of the old town centre damaged, many with large and extensive cracks. Some buildings partially collapsed. </w:t>
            </w:r>
          </w:p>
          <w:p w14:paraId="600AFD76"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Widespread roof tiles detach and chimneys collapse observed.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0AA8F4F"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63949C4C" w14:textId="77777777" w:rsidTr="000C7CB2">
        <w:trPr>
          <w:trHeight w:val="696"/>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5ABD5018"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2BB698A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MON </w:t>
            </w:r>
          </w:p>
          <w:p w14:paraId="170B737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The </w:t>
            </w:r>
            <w:proofErr w:type="spellStart"/>
            <w:r w:rsidRPr="009C5C6C">
              <w:rPr>
                <w:rFonts w:ascii="Times New Roman" w:hAnsi="Times New Roman"/>
                <w:sz w:val="24"/>
                <w:szCs w:val="24"/>
                <w:lang w:val="en-US"/>
              </w:rPr>
              <w:t>Conversione</w:t>
            </w:r>
            <w:proofErr w:type="spellEnd"/>
            <w:r w:rsidRPr="009C5C6C">
              <w:rPr>
                <w:rFonts w:ascii="Times New Roman" w:hAnsi="Times New Roman"/>
                <w:sz w:val="24"/>
                <w:szCs w:val="24"/>
                <w:lang w:val="en-US"/>
              </w:rPr>
              <w:t xml:space="preserve"> di San Paolo church: roof collapsed</w:t>
            </w:r>
          </w:p>
          <w:p w14:paraId="2D59A7E6" w14:textId="77777777" w:rsidR="000C7CB2" w:rsidRPr="009C5C6C" w:rsidRDefault="000C7CB2" w:rsidP="000C7CB2">
            <w:pPr>
              <w:spacing w:after="0" w:line="480" w:lineRule="auto"/>
              <w:jc w:val="both"/>
              <w:rPr>
                <w:rFonts w:ascii="Times New Roman" w:hAnsi="Times New Roman"/>
                <w:sz w:val="24"/>
                <w:szCs w:val="24"/>
                <w:shd w:val="clear" w:color="auto" w:fill="FFFF00"/>
                <w:lang w:val="en-US"/>
              </w:rPr>
            </w:pPr>
            <w:r w:rsidRPr="009C5C6C">
              <w:rPr>
                <w:rFonts w:ascii="Times New Roman" w:hAnsi="Times New Roman"/>
                <w:sz w:val="24"/>
                <w:szCs w:val="24"/>
                <w:lang w:val="en-US"/>
              </w:rPr>
              <w:t xml:space="preserve">Belfry damaged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38AEC35"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3512A3C9" w14:textId="77777777" w:rsidTr="000C7CB2">
        <w:trPr>
          <w:trHeight w:val="556"/>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573CF0CA"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Moglia</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57EE65C6"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7285E50A" w14:textId="1105EDCD"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The old town centre, suffered  substantial to heavy damage. The recent development less affected. Few concrete buildings with  cracks in partition and infill walls. Substantial to heavy damage  in few buildings of class C and in many of class B and A. Few buildings of class B and A with partially collapsed.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B0A766"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7.5</w:t>
            </w:r>
          </w:p>
        </w:tc>
      </w:tr>
      <w:tr w:rsidR="000C7CB2" w:rsidRPr="009C5C6C" w14:paraId="591B1D7B" w14:textId="77777777" w:rsidTr="000C7CB2">
        <w:trPr>
          <w:trHeight w:val="1225"/>
        </w:trPr>
        <w:tc>
          <w:tcPr>
            <w:tcW w:w="1998" w:type="dxa"/>
            <w:vMerge/>
            <w:tcBorders>
              <w:left w:val="single" w:sz="4" w:space="0" w:color="auto"/>
              <w:right w:val="single" w:sz="4" w:space="0" w:color="auto"/>
            </w:tcBorders>
            <w:shd w:val="clear" w:color="auto" w:fill="FFFFFF" w:themeFill="background1"/>
            <w:noWrap/>
            <w:vAlign w:val="center"/>
            <w:hideMark/>
          </w:tcPr>
          <w:p w14:paraId="2722248C"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63E0D01F"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429D171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Widespread substantial to heavy damage, many buildings suffered heavy damage, with partial collapses and extensive cracks. </w:t>
            </w:r>
          </w:p>
          <w:p w14:paraId="1F8CBC48"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Widespread roof tiles detach, chimneys collapse and some roof failure observed. </w:t>
            </w:r>
          </w:p>
          <w:p w14:paraId="751FDC96" w14:textId="77777777" w:rsidR="000C7CB2" w:rsidRPr="009C5C6C" w:rsidRDefault="000C7CB2" w:rsidP="000C7CB2">
            <w:pPr>
              <w:spacing w:after="0" w:line="480" w:lineRule="auto"/>
              <w:jc w:val="both"/>
              <w:rPr>
                <w:rFonts w:ascii="Times New Roman" w:hAnsi="Times New Roman"/>
                <w:sz w:val="24"/>
                <w:szCs w:val="24"/>
              </w:rPr>
            </w:pPr>
            <w:r w:rsidRPr="009C5C6C">
              <w:rPr>
                <w:rFonts w:ascii="Times New Roman" w:hAnsi="Times New Roman"/>
                <w:sz w:val="24"/>
                <w:szCs w:val="24"/>
              </w:rPr>
              <w:t xml:space="preserve">Collapse perimetral walls.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25E5CCD"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642E8978" w14:textId="77777777" w:rsidTr="000C7CB2">
        <w:trPr>
          <w:trHeight w:val="696"/>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0046DEF0"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39E35C34"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62550783"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Church partially collapsed. </w:t>
            </w:r>
          </w:p>
          <w:p w14:paraId="730E25E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Town hall roof partially collapsed, extensive cracks on the facade.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0D0C552"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612D01C2" w14:textId="77777777" w:rsidTr="000C7CB2">
        <w:trPr>
          <w:trHeight w:val="257"/>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685CA0A7"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Novi</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448C06B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123ADA76" w14:textId="7DF02B13"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The old town centre suffered very heavy damage. The recent development less affected. Few concrete buildings with  cracks in partition and infill walls. Substantial to heavy damage  in few buildings of class C and in many of class B and A. Partial collapse in few buildings of class B and in many buildings of class A observed.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6DB9696"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7.5</w:t>
            </w:r>
          </w:p>
        </w:tc>
      </w:tr>
      <w:tr w:rsidR="000C7CB2" w:rsidRPr="009C5C6C" w14:paraId="4DF56958" w14:textId="77777777" w:rsidTr="000C7CB2">
        <w:trPr>
          <w:trHeight w:val="255"/>
        </w:trPr>
        <w:tc>
          <w:tcPr>
            <w:tcW w:w="1998" w:type="dxa"/>
            <w:vMerge/>
            <w:tcBorders>
              <w:left w:val="single" w:sz="4" w:space="0" w:color="auto"/>
              <w:right w:val="single" w:sz="4" w:space="0" w:color="auto"/>
            </w:tcBorders>
            <w:shd w:val="clear" w:color="auto" w:fill="FFFFFF" w:themeFill="background1"/>
            <w:noWrap/>
            <w:vAlign w:val="center"/>
            <w:hideMark/>
          </w:tcPr>
          <w:p w14:paraId="16A966B1"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7BD54766"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40210F9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Some buildings suffered very heavy damage with partial collapses. Substantial to heavy damage in many buildings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F60C1BE"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523013BE" w14:textId="77777777" w:rsidTr="000C7CB2">
        <w:trPr>
          <w:trHeight w:val="255"/>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5AD72E35"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C148DE9" w14:textId="77777777" w:rsidR="000C7CB2" w:rsidRPr="009C5C6C" w:rsidRDefault="000C7CB2" w:rsidP="000C7CB2">
            <w:pPr>
              <w:spacing w:after="0" w:line="480" w:lineRule="auto"/>
              <w:jc w:val="both"/>
              <w:rPr>
                <w:rFonts w:ascii="Times New Roman" w:hAnsi="Times New Roman"/>
                <w:sz w:val="24"/>
                <w:szCs w:val="24"/>
              </w:rPr>
            </w:pPr>
            <w:r w:rsidRPr="009C5C6C">
              <w:rPr>
                <w:rFonts w:ascii="Times New Roman" w:hAnsi="Times New Roman"/>
                <w:sz w:val="24"/>
                <w:szCs w:val="24"/>
              </w:rPr>
              <w:t>MON</w:t>
            </w:r>
          </w:p>
          <w:p w14:paraId="0B94D148" w14:textId="77777777" w:rsidR="000C7CB2" w:rsidRPr="009C5C6C" w:rsidRDefault="000C7CB2" w:rsidP="000C7CB2">
            <w:pPr>
              <w:spacing w:after="0" w:line="480" w:lineRule="auto"/>
              <w:jc w:val="both"/>
              <w:rPr>
                <w:rFonts w:ascii="Times New Roman" w:hAnsi="Times New Roman"/>
                <w:sz w:val="24"/>
                <w:szCs w:val="24"/>
              </w:rPr>
            </w:pPr>
            <w:r w:rsidRPr="009C5C6C">
              <w:rPr>
                <w:rFonts w:ascii="Times New Roman" w:hAnsi="Times New Roman"/>
                <w:sz w:val="24"/>
                <w:szCs w:val="24"/>
              </w:rPr>
              <w:t>Clock tower collapsed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2D5C05"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3368E39F" w14:textId="77777777" w:rsidTr="000C7CB2">
        <w:trPr>
          <w:trHeight w:val="550"/>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19723764"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Camposanto</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4DC3C93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6341B405" w14:textId="63C984E0" w:rsidR="000C7CB2" w:rsidRPr="009C5C6C" w:rsidRDefault="000C7CB2" w:rsidP="000C7CB2">
            <w:pPr>
              <w:spacing w:after="0" w:line="480" w:lineRule="auto"/>
              <w:jc w:val="both"/>
              <w:rPr>
                <w:b/>
                <w:bCs/>
                <w:sz w:val="20"/>
                <w:szCs w:val="20"/>
                <w:lang w:val="en-US"/>
              </w:rPr>
            </w:pPr>
            <w:r w:rsidRPr="009C5C6C">
              <w:rPr>
                <w:rFonts w:ascii="Times New Roman" w:hAnsi="Times New Roman"/>
                <w:sz w:val="24"/>
                <w:szCs w:val="24"/>
                <w:lang w:val="en-US"/>
              </w:rPr>
              <w:t xml:space="preserve">Many buildings suffered moderate damage (cracks in many walls) some buildings with large and extensive cracks. Few building of concrete slightly damaged.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AA4128F"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6.5</w:t>
            </w:r>
          </w:p>
        </w:tc>
      </w:tr>
      <w:tr w:rsidR="000C7CB2" w:rsidRPr="009C5C6C" w14:paraId="1FD4B8BF" w14:textId="77777777" w:rsidTr="000C7CB2">
        <w:trPr>
          <w:trHeight w:val="558"/>
        </w:trPr>
        <w:tc>
          <w:tcPr>
            <w:tcW w:w="1998" w:type="dxa"/>
            <w:vMerge/>
            <w:tcBorders>
              <w:left w:val="single" w:sz="4" w:space="0" w:color="auto"/>
              <w:right w:val="single" w:sz="4" w:space="0" w:color="auto"/>
            </w:tcBorders>
            <w:shd w:val="clear" w:color="auto" w:fill="FFFFFF" w:themeFill="background1"/>
            <w:noWrap/>
            <w:vAlign w:val="center"/>
            <w:hideMark/>
          </w:tcPr>
          <w:p w14:paraId="59F12546"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132FD87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2D8FB4C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Widespread chimneys collapse observed. Many buildings </w:t>
            </w:r>
            <w:r w:rsidRPr="009C5C6C">
              <w:rPr>
                <w:rFonts w:ascii="Times New Roman" w:hAnsi="Times New Roman"/>
                <w:sz w:val="24"/>
                <w:szCs w:val="24"/>
                <w:lang w:val="en-US"/>
              </w:rPr>
              <w:lastRenderedPageBreak/>
              <w:t>suffered moderate damage (cracks in many walls) some buildings with large and extensive cracks.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D18146E"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7</w:t>
            </w:r>
          </w:p>
        </w:tc>
      </w:tr>
      <w:tr w:rsidR="000C7CB2" w:rsidRPr="009C5C6C" w14:paraId="46CE06F2" w14:textId="77777777" w:rsidTr="000C7CB2">
        <w:trPr>
          <w:trHeight w:val="669"/>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3EC049BC"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71D97CAC"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3F90C85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Church partially collapsed (gable and roof).</w:t>
            </w:r>
          </w:p>
          <w:p w14:paraId="3062CD88" w14:textId="77777777" w:rsidR="000C7CB2" w:rsidRPr="009C5C6C" w:rsidRDefault="000C7CB2" w:rsidP="000C7CB2">
            <w:pPr>
              <w:spacing w:after="0" w:line="480" w:lineRule="auto"/>
              <w:jc w:val="both"/>
              <w:rPr>
                <w:rFonts w:ascii="Times New Roman" w:hAnsi="Times New Roman"/>
                <w:i/>
                <w:sz w:val="24"/>
                <w:szCs w:val="24"/>
                <w:lang w:val="en-US"/>
              </w:rPr>
            </w:pPr>
            <w:r w:rsidRPr="009C5C6C">
              <w:rPr>
                <w:rFonts w:ascii="Times New Roman" w:hAnsi="Times New Roman"/>
                <w:sz w:val="24"/>
                <w:szCs w:val="24"/>
                <w:lang w:val="en-US"/>
              </w:rPr>
              <w:t>Belfry with large and extensive cracks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973B405"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51B496A7" w14:textId="77777777" w:rsidTr="000C7CB2">
        <w:trPr>
          <w:trHeight w:val="494"/>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68ED57AA"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Mirabello</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74490838" w14:textId="77777777" w:rsidR="000C7CB2" w:rsidRPr="009C5C6C" w:rsidRDefault="000C7CB2" w:rsidP="000C7CB2">
            <w:pPr>
              <w:spacing w:after="0" w:line="480" w:lineRule="auto"/>
              <w:jc w:val="both"/>
              <w:rPr>
                <w:b/>
                <w:bCs/>
                <w:sz w:val="20"/>
                <w:szCs w:val="20"/>
                <w:lang w:val="pt-BR"/>
              </w:rPr>
            </w:pPr>
            <w:r w:rsidRPr="009C5C6C">
              <w:rPr>
                <w:rFonts w:ascii="Times New Roman" w:hAnsi="Times New Roman"/>
                <w:sz w:val="24"/>
                <w:szCs w:val="24"/>
                <w:lang w:val="en-US"/>
              </w:rPr>
              <w:t>WBS</w:t>
            </w:r>
          </w:p>
          <w:p w14:paraId="520F91EF" w14:textId="08AEF5EC" w:rsidR="000C7CB2" w:rsidRPr="009C5C6C" w:rsidRDefault="000C7CB2" w:rsidP="000C7CB2">
            <w:pPr>
              <w:spacing w:after="0" w:line="480" w:lineRule="auto"/>
              <w:jc w:val="both"/>
              <w:rPr>
                <w:b/>
                <w:bCs/>
                <w:sz w:val="20"/>
                <w:szCs w:val="20"/>
                <w:lang w:val="en-US"/>
              </w:rPr>
            </w:pPr>
            <w:r w:rsidRPr="009C5C6C">
              <w:rPr>
                <w:rFonts w:ascii="Times New Roman" w:hAnsi="Times New Roman"/>
                <w:sz w:val="24"/>
                <w:szCs w:val="24"/>
                <w:lang w:val="en-US"/>
              </w:rPr>
              <w:t>Few buildings of class B suffered either moderate damage (cracks in many walls) or substantial to heavy damage. Few buildings of concrete suffered either moderate damage (cracks in many walls) or substantial to heavy damage.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A5E60CE"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6.5</w:t>
            </w:r>
          </w:p>
        </w:tc>
      </w:tr>
      <w:tr w:rsidR="000C7CB2" w:rsidRPr="009C5C6C" w14:paraId="317C2A90" w14:textId="77777777" w:rsidTr="000C7CB2">
        <w:trPr>
          <w:trHeight w:val="700"/>
        </w:trPr>
        <w:tc>
          <w:tcPr>
            <w:tcW w:w="1998" w:type="dxa"/>
            <w:vMerge/>
            <w:tcBorders>
              <w:left w:val="single" w:sz="4" w:space="0" w:color="auto"/>
              <w:right w:val="single" w:sz="4" w:space="0" w:color="auto"/>
            </w:tcBorders>
            <w:shd w:val="clear" w:color="auto" w:fill="FFFFFF" w:themeFill="background1"/>
            <w:noWrap/>
            <w:vAlign w:val="center"/>
            <w:hideMark/>
          </w:tcPr>
          <w:p w14:paraId="18045A04"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79FDFAA8"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1F85E982" w14:textId="77777777" w:rsidR="000C7CB2" w:rsidRPr="009C5C6C" w:rsidRDefault="000C7CB2" w:rsidP="000C7CB2">
            <w:pPr>
              <w:spacing w:after="0" w:line="480" w:lineRule="auto"/>
              <w:jc w:val="both"/>
              <w:rPr>
                <w:rFonts w:ascii="Times New Roman" w:hAnsi="Times New Roman"/>
                <w:i/>
                <w:sz w:val="24"/>
                <w:szCs w:val="24"/>
                <w:lang w:val="en-US"/>
              </w:rPr>
            </w:pPr>
            <w:r w:rsidRPr="009C5C6C">
              <w:rPr>
                <w:rFonts w:ascii="Times New Roman" w:hAnsi="Times New Roman"/>
                <w:sz w:val="24"/>
                <w:szCs w:val="24"/>
                <w:lang w:val="en-US"/>
              </w:rPr>
              <w:t xml:space="preserve">Some buildings suffered substantial to heavy damage (large extensive </w:t>
            </w:r>
            <w:proofErr w:type="spellStart"/>
            <w:r w:rsidRPr="009C5C6C">
              <w:rPr>
                <w:rFonts w:ascii="Times New Roman" w:hAnsi="Times New Roman"/>
                <w:sz w:val="24"/>
                <w:szCs w:val="24"/>
                <w:lang w:val="en-US"/>
              </w:rPr>
              <w:t>craks</w:t>
            </w:r>
            <w:proofErr w:type="spellEnd"/>
            <w:r w:rsidRPr="009C5C6C">
              <w:rPr>
                <w:rFonts w:ascii="Times New Roman" w:hAnsi="Times New Roman"/>
                <w:sz w:val="24"/>
                <w:szCs w:val="24"/>
                <w:lang w:val="en-US"/>
              </w:rPr>
              <w:t>, roof tiles dislocation, chimney collapse)</w:t>
            </w:r>
            <w:r w:rsidRPr="009C5C6C">
              <w:rPr>
                <w:rFonts w:ascii="Times New Roman" w:hAnsi="Times New Roman"/>
                <w:i/>
                <w:sz w:val="24"/>
                <w:szCs w:val="24"/>
                <w:lang w:val="en-US"/>
              </w:rPr>
              <w:t xml:space="preserve">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F5BD80C"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w:t>
            </w:r>
          </w:p>
        </w:tc>
      </w:tr>
      <w:tr w:rsidR="000C7CB2" w:rsidRPr="009C5C6C" w14:paraId="70A0AE99" w14:textId="77777777" w:rsidTr="000C7CB2">
        <w:trPr>
          <w:trHeight w:val="855"/>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0379A6DD"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6D0329E0"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2D6A5C0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2 Churches partially collapsed</w:t>
            </w:r>
          </w:p>
          <w:p w14:paraId="645A4B4B" w14:textId="77777777" w:rsidR="000C7CB2" w:rsidRPr="009C5C6C" w:rsidRDefault="000C7CB2" w:rsidP="000C7CB2">
            <w:pPr>
              <w:spacing w:after="0" w:line="480" w:lineRule="auto"/>
              <w:jc w:val="both"/>
              <w:rPr>
                <w:rFonts w:ascii="Times New Roman" w:hAnsi="Times New Roman"/>
                <w:i/>
                <w:sz w:val="24"/>
                <w:szCs w:val="24"/>
                <w:lang w:val="en-US"/>
              </w:rPr>
            </w:pPr>
            <w:r w:rsidRPr="009C5C6C">
              <w:rPr>
                <w:rFonts w:ascii="Times New Roman" w:hAnsi="Times New Roman"/>
                <w:sz w:val="24"/>
                <w:szCs w:val="24"/>
                <w:lang w:val="en-US"/>
              </w:rPr>
              <w:t>Belfry bent on one side.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7075DA6"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8</w:t>
            </w:r>
          </w:p>
        </w:tc>
      </w:tr>
      <w:tr w:rsidR="000C7CB2" w:rsidRPr="009C5C6C" w14:paraId="5E515AB8" w14:textId="77777777" w:rsidTr="000C7CB2">
        <w:trPr>
          <w:trHeight w:val="511"/>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5F57292D" w14:textId="77777777" w:rsidR="000C7CB2" w:rsidRPr="009C5C6C" w:rsidRDefault="000C7CB2" w:rsidP="000C7CB2">
            <w:pPr>
              <w:spacing w:after="0" w:line="480" w:lineRule="auto"/>
              <w:jc w:val="center"/>
              <w:rPr>
                <w:rFonts w:ascii="Times New Roman" w:hAnsi="Times New Roman"/>
                <w:sz w:val="24"/>
                <w:szCs w:val="24"/>
                <w:lang w:val="en-US"/>
              </w:rPr>
            </w:pPr>
            <w:proofErr w:type="spellStart"/>
            <w:r w:rsidRPr="009C5C6C">
              <w:rPr>
                <w:rFonts w:ascii="Times New Roman" w:hAnsi="Times New Roman"/>
                <w:sz w:val="24"/>
                <w:szCs w:val="24"/>
                <w:lang w:val="en-US"/>
              </w:rPr>
              <w:t>Poggio</w:t>
            </w:r>
            <w:proofErr w:type="spellEnd"/>
            <w:r w:rsidRPr="009C5C6C">
              <w:rPr>
                <w:rFonts w:ascii="Times New Roman" w:hAnsi="Times New Roman"/>
                <w:sz w:val="24"/>
                <w:szCs w:val="24"/>
                <w:lang w:val="en-US"/>
              </w:rPr>
              <w:t xml:space="preserve"> </w:t>
            </w:r>
            <w:proofErr w:type="spellStart"/>
            <w:r w:rsidRPr="009C5C6C">
              <w:rPr>
                <w:rFonts w:ascii="Times New Roman" w:hAnsi="Times New Roman"/>
                <w:sz w:val="24"/>
                <w:szCs w:val="24"/>
                <w:lang w:val="en-US"/>
              </w:rPr>
              <w:t>Renatico</w:t>
            </w:r>
            <w:proofErr w:type="spellEnd"/>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2DD39E7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0D3DEF05" w14:textId="699349F9"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Few buildings of class B suffered slight to moderate damage, few concrete buildings slightly damaged.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074792"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6</w:t>
            </w:r>
          </w:p>
        </w:tc>
      </w:tr>
      <w:tr w:rsidR="000C7CB2" w:rsidRPr="009C5C6C" w14:paraId="35440216" w14:textId="77777777" w:rsidTr="000C7CB2">
        <w:trPr>
          <w:trHeight w:val="753"/>
        </w:trPr>
        <w:tc>
          <w:tcPr>
            <w:tcW w:w="1998" w:type="dxa"/>
            <w:vMerge/>
            <w:tcBorders>
              <w:left w:val="single" w:sz="4" w:space="0" w:color="auto"/>
              <w:right w:val="single" w:sz="4" w:space="0" w:color="auto"/>
            </w:tcBorders>
            <w:shd w:val="clear" w:color="auto" w:fill="FFFFFF" w:themeFill="background1"/>
            <w:noWrap/>
            <w:vAlign w:val="center"/>
            <w:hideMark/>
          </w:tcPr>
          <w:p w14:paraId="721224E6" w14:textId="77777777" w:rsidR="000C7CB2" w:rsidRPr="009C5C6C" w:rsidRDefault="000C7CB2" w:rsidP="000C7CB2">
            <w:pPr>
              <w:spacing w:after="0" w:line="480" w:lineRule="auto"/>
              <w:jc w:val="center"/>
              <w:rPr>
                <w:rFonts w:ascii="Times New Roman" w:hAnsi="Times New Roman"/>
                <w:sz w:val="24"/>
                <w:szCs w:val="24"/>
                <w:lang w:val="en-US"/>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3D1E8683"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571B2C46"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Very few partial collapses. Some buildings with large and extensive cracks, roof tiles detach, chimneys collapse. Few with </w:t>
            </w:r>
            <w:r w:rsidRPr="009C5C6C">
              <w:rPr>
                <w:rFonts w:ascii="Times New Roman" w:hAnsi="Times New Roman"/>
                <w:sz w:val="24"/>
                <w:szCs w:val="24"/>
                <w:lang w:val="en-US"/>
              </w:rPr>
              <w:lastRenderedPageBreak/>
              <w:t>slight to moderate damage.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87E6DB8"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7</w:t>
            </w:r>
          </w:p>
        </w:tc>
      </w:tr>
      <w:tr w:rsidR="000C7CB2" w:rsidRPr="009C5C6C" w14:paraId="6C09E92F" w14:textId="77777777" w:rsidTr="000C7CB2">
        <w:trPr>
          <w:trHeight w:val="753"/>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0D10E275"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5BCC5B86"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 xml:space="preserve">MON </w:t>
            </w:r>
          </w:p>
          <w:p w14:paraId="49E00649"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Castle collapsed</w:t>
            </w:r>
          </w:p>
          <w:p w14:paraId="325DF9DC"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Church: roof tiles detach, large and extensive cracks</w:t>
            </w:r>
          </w:p>
          <w:p w14:paraId="5A473082"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Belfry collapsed</w:t>
            </w:r>
          </w:p>
          <w:p w14:paraId="781CBEEB" w14:textId="77777777" w:rsidR="000C7CB2" w:rsidRPr="009C5C6C" w:rsidRDefault="000C7CB2" w:rsidP="000C7CB2">
            <w:pPr>
              <w:spacing w:after="0" w:line="480" w:lineRule="auto"/>
              <w:rPr>
                <w:rFonts w:ascii="Times New Roman" w:hAnsi="Times New Roman"/>
                <w:i/>
                <w:iCs/>
                <w:sz w:val="24"/>
                <w:szCs w:val="24"/>
                <w:lang w:val="en-US"/>
              </w:rPr>
            </w:pPr>
            <w:proofErr w:type="spellStart"/>
            <w:r w:rsidRPr="009C5C6C">
              <w:rPr>
                <w:rFonts w:ascii="Times New Roman" w:hAnsi="Times New Roman"/>
                <w:sz w:val="24"/>
                <w:szCs w:val="24"/>
                <w:lang w:val="en-US"/>
              </w:rPr>
              <w:t>Fornisini</w:t>
            </w:r>
            <w:proofErr w:type="spellEnd"/>
            <w:r w:rsidRPr="009C5C6C">
              <w:rPr>
                <w:rFonts w:ascii="Times New Roman" w:hAnsi="Times New Roman"/>
                <w:sz w:val="24"/>
                <w:szCs w:val="24"/>
                <w:lang w:val="en-US"/>
              </w:rPr>
              <w:t xml:space="preserve"> tower: large and extensive cracks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1D53975"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8</w:t>
            </w:r>
          </w:p>
        </w:tc>
      </w:tr>
      <w:tr w:rsidR="000C7CB2" w:rsidRPr="009C5C6C" w14:paraId="154E65EC" w14:textId="77777777" w:rsidTr="000C7CB2">
        <w:trPr>
          <w:trHeight w:val="580"/>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5343AC4F"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Reggiolo</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6636236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4367B18F" w14:textId="1A838AFE"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Many buildings of class A suffered substantial to heavy damage (roof tiles detach, chimneys collapse) few partial collapses observed in old scruffy buildings.  Many buildings of class B  moderately damaged, few suffered substantial to heavy damage.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C138E7E"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w:t>
            </w:r>
          </w:p>
        </w:tc>
      </w:tr>
      <w:tr w:rsidR="000C7CB2" w:rsidRPr="009C5C6C" w14:paraId="7E9225AA" w14:textId="77777777" w:rsidTr="000C7CB2">
        <w:trPr>
          <w:trHeight w:val="844"/>
        </w:trPr>
        <w:tc>
          <w:tcPr>
            <w:tcW w:w="1998" w:type="dxa"/>
            <w:vMerge/>
            <w:tcBorders>
              <w:left w:val="single" w:sz="4" w:space="0" w:color="auto"/>
              <w:right w:val="single" w:sz="4" w:space="0" w:color="auto"/>
            </w:tcBorders>
            <w:shd w:val="clear" w:color="auto" w:fill="FFFFFF" w:themeFill="background1"/>
            <w:noWrap/>
            <w:vAlign w:val="center"/>
            <w:hideMark/>
          </w:tcPr>
          <w:p w14:paraId="7BA8C2CE"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14466242"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6B34368C"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Widespread moderate damage, many buildings suffered substantial to heavy damage (roof tiles detach, chimneys collapse) few partial collapses observed in old scruffy buildings.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D1D7805"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7.5</w:t>
            </w:r>
          </w:p>
        </w:tc>
      </w:tr>
      <w:tr w:rsidR="000C7CB2" w:rsidRPr="009C5C6C" w14:paraId="39639FBD" w14:textId="77777777" w:rsidTr="000C7CB2">
        <w:trPr>
          <w:trHeight w:val="1191"/>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47BBE065"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D9C636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439F132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Small church partially collapsed</w:t>
            </w:r>
          </w:p>
          <w:p w14:paraId="48AFA99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Castle: large and extensive cracks, some isolated collapse</w:t>
            </w:r>
          </w:p>
          <w:p w14:paraId="160A1CE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Theatre: cracks on the gable</w:t>
            </w:r>
          </w:p>
          <w:p w14:paraId="1D03F7A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Belfry damaged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C418A4E"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7.5</w:t>
            </w:r>
          </w:p>
        </w:tc>
      </w:tr>
      <w:tr w:rsidR="000C7CB2" w:rsidRPr="009C5C6C" w14:paraId="2168024A" w14:textId="77777777" w:rsidTr="000C7CB2">
        <w:trPr>
          <w:trHeight w:val="596"/>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3DF3E17D"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Crevalcore</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501E4B5B"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425FCF00" w14:textId="032437F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Few buildings of class A and B suffered substantial to heavy </w:t>
            </w:r>
            <w:r w:rsidRPr="009C5C6C">
              <w:rPr>
                <w:rFonts w:ascii="Times New Roman" w:hAnsi="Times New Roman"/>
                <w:sz w:val="24"/>
                <w:szCs w:val="24"/>
                <w:lang w:val="en-US"/>
              </w:rPr>
              <w:lastRenderedPageBreak/>
              <w:t xml:space="preserve">damage, many suffered moderate damage (cracks in many walls). Few concrete buildings moderately damaged.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0950EDC"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6.5</w:t>
            </w:r>
          </w:p>
        </w:tc>
      </w:tr>
      <w:tr w:rsidR="000C7CB2" w:rsidRPr="009C5C6C" w14:paraId="4656F4A7" w14:textId="77777777" w:rsidTr="000C7CB2">
        <w:trPr>
          <w:trHeight w:val="704"/>
        </w:trPr>
        <w:tc>
          <w:tcPr>
            <w:tcW w:w="1998" w:type="dxa"/>
            <w:vMerge/>
            <w:tcBorders>
              <w:left w:val="single" w:sz="4" w:space="0" w:color="auto"/>
              <w:right w:val="single" w:sz="4" w:space="0" w:color="auto"/>
            </w:tcBorders>
            <w:shd w:val="clear" w:color="auto" w:fill="FFFFFF" w:themeFill="background1"/>
            <w:noWrap/>
            <w:vAlign w:val="center"/>
            <w:hideMark/>
          </w:tcPr>
          <w:p w14:paraId="2E2C87CF"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7D62C924"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51CB6C14" w14:textId="77777777" w:rsidR="000C7CB2" w:rsidRPr="009C5C6C" w:rsidRDefault="000C7CB2" w:rsidP="000C7CB2">
            <w:pPr>
              <w:spacing w:after="0" w:line="480" w:lineRule="auto"/>
              <w:jc w:val="both"/>
              <w:rPr>
                <w:rFonts w:ascii="Times New Roman" w:hAnsi="Times New Roman"/>
                <w:i/>
                <w:sz w:val="24"/>
                <w:szCs w:val="24"/>
                <w:lang w:val="en-US"/>
              </w:rPr>
            </w:pPr>
            <w:r w:rsidRPr="009C5C6C">
              <w:rPr>
                <w:rFonts w:ascii="Times New Roman" w:hAnsi="Times New Roman"/>
                <w:sz w:val="24"/>
                <w:szCs w:val="24"/>
                <w:lang w:val="en-US"/>
              </w:rPr>
              <w:t>Widespread moderate damage, some buildings suffered substantial to heavy damage (roof tiles detach, chimneys collapse)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3FE1ACE"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w:t>
            </w:r>
          </w:p>
        </w:tc>
      </w:tr>
      <w:tr w:rsidR="000C7CB2" w:rsidRPr="009C5C6C" w14:paraId="62605EFD" w14:textId="77777777" w:rsidTr="000C7CB2">
        <w:trPr>
          <w:trHeight w:val="1381"/>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10F47DC4"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E898C8B"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MON</w:t>
            </w:r>
          </w:p>
          <w:p w14:paraId="4DE156C9"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 xml:space="preserve">Theatre: keystone collapsed the facade is in danger of collapse </w:t>
            </w:r>
          </w:p>
          <w:p w14:paraId="58CB2FE4"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Bologna and Modena Gates are damaged and bent on one side, big decorative elements collapsed. </w:t>
            </w:r>
          </w:p>
          <w:p w14:paraId="05F913A0"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 xml:space="preserve">San </w:t>
            </w:r>
            <w:proofErr w:type="spellStart"/>
            <w:r w:rsidRPr="009C5C6C">
              <w:rPr>
                <w:rFonts w:ascii="Times New Roman" w:hAnsi="Times New Roman"/>
                <w:sz w:val="24"/>
                <w:szCs w:val="24"/>
                <w:lang w:val="en-US"/>
              </w:rPr>
              <w:t>Silvestro</w:t>
            </w:r>
            <w:proofErr w:type="spellEnd"/>
            <w:r w:rsidRPr="009C5C6C">
              <w:rPr>
                <w:rFonts w:ascii="Times New Roman" w:hAnsi="Times New Roman"/>
                <w:sz w:val="24"/>
                <w:szCs w:val="24"/>
                <w:lang w:val="en-US"/>
              </w:rPr>
              <w:t xml:space="preserve"> church: gable damaged, partial failure of the roof. </w:t>
            </w:r>
          </w:p>
          <w:p w14:paraId="3F7293C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Columns of the arcades damaged.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99C0B0B"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7.5</w:t>
            </w:r>
          </w:p>
        </w:tc>
      </w:tr>
      <w:tr w:rsidR="000C7CB2" w:rsidRPr="009C5C6C" w14:paraId="46084980" w14:textId="77777777" w:rsidTr="000C7CB2">
        <w:trPr>
          <w:trHeight w:val="467"/>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26290061"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San Possidonio</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E00555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18DE6997" w14:textId="6360F1EA"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The old town centre, suffered  substantial to heavy damage. The recent development less affected. Few concrete buildings slightly damaged.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78575E3"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21DF6A72" w14:textId="77777777" w:rsidTr="000C7CB2">
        <w:trPr>
          <w:trHeight w:val="235"/>
        </w:trPr>
        <w:tc>
          <w:tcPr>
            <w:tcW w:w="1998" w:type="dxa"/>
            <w:vMerge/>
            <w:tcBorders>
              <w:left w:val="single" w:sz="4" w:space="0" w:color="auto"/>
              <w:right w:val="single" w:sz="4" w:space="0" w:color="auto"/>
            </w:tcBorders>
            <w:shd w:val="clear" w:color="auto" w:fill="FFFFFF" w:themeFill="background1"/>
            <w:noWrap/>
            <w:vAlign w:val="center"/>
            <w:hideMark/>
          </w:tcPr>
          <w:p w14:paraId="46F88AA4"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47EB98EF"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3456DD1F"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Some buildings suffered substantial to heavy damage, one very heavy damaged. Roof tiles detach observed. Sporadic partial collapse in old scruffy buildings. Moderate damage observed.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36DAF01"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7</w:t>
            </w:r>
          </w:p>
        </w:tc>
      </w:tr>
      <w:tr w:rsidR="000C7CB2" w:rsidRPr="009C5C6C" w14:paraId="517B4D80" w14:textId="77777777" w:rsidTr="000C7CB2">
        <w:trPr>
          <w:trHeight w:val="402"/>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130349EB" w14:textId="77777777" w:rsidR="000C7CB2" w:rsidRPr="009C5C6C" w:rsidRDefault="000C7CB2" w:rsidP="000C7CB2">
            <w:pPr>
              <w:spacing w:after="0" w:line="480" w:lineRule="auto"/>
              <w:jc w:val="center"/>
              <w:rPr>
                <w:rFonts w:ascii="Times New Roman" w:hAnsi="Times New Roman"/>
                <w:sz w:val="24"/>
                <w:szCs w:val="24"/>
                <w:lang w:val="en-US"/>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037802F"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6C3D4D4F"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Church and belfry seriously damaged.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6CBBF6C"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7.5</w:t>
            </w:r>
          </w:p>
        </w:tc>
      </w:tr>
      <w:tr w:rsidR="000C7CB2" w:rsidRPr="009C5C6C" w14:paraId="07727D97" w14:textId="77777777" w:rsidTr="000C7CB2">
        <w:trPr>
          <w:trHeight w:val="422"/>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02591B58" w14:textId="77777777" w:rsidR="000C7CB2" w:rsidRPr="009C5C6C" w:rsidRDefault="000C7CB2" w:rsidP="000C7CB2">
            <w:pPr>
              <w:spacing w:after="0" w:line="480" w:lineRule="auto"/>
              <w:jc w:val="center"/>
              <w:rPr>
                <w:rFonts w:ascii="Times New Roman" w:hAnsi="Times New Roman"/>
                <w:sz w:val="24"/>
                <w:szCs w:val="24"/>
                <w:lang w:val="en-US"/>
              </w:rPr>
            </w:pPr>
            <w:proofErr w:type="spellStart"/>
            <w:r w:rsidRPr="009C5C6C">
              <w:rPr>
                <w:rFonts w:ascii="Times New Roman" w:hAnsi="Times New Roman"/>
                <w:sz w:val="24"/>
                <w:szCs w:val="24"/>
                <w:lang w:val="en-US"/>
              </w:rPr>
              <w:lastRenderedPageBreak/>
              <w:t>Sant'Agostino</w:t>
            </w:r>
            <w:proofErr w:type="spellEnd"/>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2F7AAB6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585ECD10" w14:textId="02DA0612"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Few building of class B suffered light to moderate damage. Few concrete buildings slightly damaged.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7EDC384"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6</w:t>
            </w:r>
          </w:p>
        </w:tc>
      </w:tr>
      <w:tr w:rsidR="000C7CB2" w:rsidRPr="009C5C6C" w14:paraId="119596F4" w14:textId="77777777" w:rsidTr="000C7CB2">
        <w:trPr>
          <w:trHeight w:val="770"/>
        </w:trPr>
        <w:tc>
          <w:tcPr>
            <w:tcW w:w="1998" w:type="dxa"/>
            <w:vMerge/>
            <w:tcBorders>
              <w:left w:val="single" w:sz="4" w:space="0" w:color="auto"/>
              <w:right w:val="single" w:sz="4" w:space="0" w:color="auto"/>
            </w:tcBorders>
            <w:shd w:val="clear" w:color="auto" w:fill="FFFFFF" w:themeFill="background1"/>
            <w:noWrap/>
            <w:vAlign w:val="center"/>
            <w:hideMark/>
          </w:tcPr>
          <w:p w14:paraId="4E48CD24" w14:textId="77777777" w:rsidR="000C7CB2" w:rsidRPr="009C5C6C" w:rsidRDefault="000C7CB2" w:rsidP="000C7CB2">
            <w:pPr>
              <w:spacing w:after="0" w:line="480" w:lineRule="auto"/>
              <w:jc w:val="center"/>
              <w:rPr>
                <w:rFonts w:ascii="Times New Roman" w:hAnsi="Times New Roman"/>
                <w:sz w:val="24"/>
                <w:szCs w:val="24"/>
                <w:lang w:val="en-US"/>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59F2BC43"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502D3C8B" w14:textId="77777777" w:rsidR="000C7CB2" w:rsidRPr="009C5C6C" w:rsidRDefault="000C7CB2" w:rsidP="000C7CB2">
            <w:pPr>
              <w:spacing w:after="0" w:line="480" w:lineRule="auto"/>
              <w:jc w:val="both"/>
              <w:rPr>
                <w:rFonts w:ascii="Times New Roman" w:hAnsi="Times New Roman"/>
                <w:i/>
                <w:sz w:val="24"/>
                <w:szCs w:val="24"/>
                <w:lang w:val="en-US"/>
              </w:rPr>
            </w:pPr>
            <w:r w:rsidRPr="009C5C6C">
              <w:rPr>
                <w:rFonts w:ascii="Times New Roman" w:hAnsi="Times New Roman"/>
                <w:sz w:val="24"/>
                <w:szCs w:val="24"/>
                <w:lang w:val="en-US"/>
              </w:rPr>
              <w:t>Some buildings with large and extensive cracks, roof tiles detach, chimneys collapse. Few with slight to moderate damage.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278710B"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w:t>
            </w:r>
          </w:p>
        </w:tc>
      </w:tr>
      <w:tr w:rsidR="000C7CB2" w:rsidRPr="009C5C6C" w14:paraId="000DEDB4" w14:textId="77777777" w:rsidTr="000C7CB2">
        <w:trPr>
          <w:trHeight w:val="770"/>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32CCCE1B"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760BB5E0"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MON </w:t>
            </w:r>
          </w:p>
          <w:p w14:paraId="3A4D4AEF"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Town hall very heavily damaged with partial structural failure of roof and floors.</w:t>
            </w:r>
          </w:p>
          <w:p w14:paraId="424096B4" w14:textId="77777777" w:rsidR="000C7CB2" w:rsidRPr="009C5C6C" w:rsidRDefault="000C7CB2" w:rsidP="000C7CB2">
            <w:pPr>
              <w:spacing w:after="0" w:line="480" w:lineRule="auto"/>
              <w:jc w:val="both"/>
              <w:rPr>
                <w:rFonts w:ascii="Times New Roman" w:hAnsi="Times New Roman"/>
                <w:i/>
                <w:sz w:val="24"/>
                <w:szCs w:val="24"/>
                <w:lang w:val="en-US"/>
              </w:rPr>
            </w:pPr>
            <w:r w:rsidRPr="009C5C6C">
              <w:rPr>
                <w:rFonts w:ascii="Times New Roman" w:hAnsi="Times New Roman"/>
                <w:sz w:val="24"/>
                <w:szCs w:val="24"/>
                <w:lang w:val="en-US"/>
              </w:rPr>
              <w:t>Church and belfry with large and extensive cracks.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2E2561A"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7.5</w:t>
            </w:r>
          </w:p>
        </w:tc>
      </w:tr>
      <w:tr w:rsidR="000C7CB2" w:rsidRPr="009C5C6C" w14:paraId="79CD1520" w14:textId="77777777" w:rsidTr="000C7CB2">
        <w:trPr>
          <w:trHeight w:val="660"/>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3164C618"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Bondanello (Moglia)</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21046F0"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73E81026" w14:textId="5CF47581"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Many buildings of class B lightly damaged few moderately. Sporadic cases of substantial to heavy damaged buildings of class A and B.</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C07173"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09C69E87" w14:textId="77777777" w:rsidTr="000C7CB2">
        <w:trPr>
          <w:trHeight w:val="839"/>
        </w:trPr>
        <w:tc>
          <w:tcPr>
            <w:tcW w:w="1998" w:type="dxa"/>
            <w:vMerge/>
            <w:tcBorders>
              <w:left w:val="single" w:sz="4" w:space="0" w:color="auto"/>
              <w:right w:val="single" w:sz="4" w:space="0" w:color="auto"/>
            </w:tcBorders>
            <w:shd w:val="clear" w:color="auto" w:fill="FFFFFF" w:themeFill="background1"/>
            <w:noWrap/>
            <w:vAlign w:val="center"/>
            <w:hideMark/>
          </w:tcPr>
          <w:p w14:paraId="4BB07059"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4AD2ECC2"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18D1B3EF"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Widespread light damage, some buildings moderately damaged. Sporadic cases of substantial to heavy damaged buildings (roof tiles detach, chimneys collapse observed).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FF0890D"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6.5</w:t>
            </w:r>
          </w:p>
        </w:tc>
      </w:tr>
      <w:tr w:rsidR="000C7CB2" w:rsidRPr="009C5C6C" w14:paraId="2A11AE22" w14:textId="77777777" w:rsidTr="000C7CB2">
        <w:trPr>
          <w:trHeight w:val="696"/>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23BC5C9D"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C39B606"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1D08C67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The Church is heavily damaged with extensive cracks both on the facade and on the back. The bell tower, in danger of collapsing after the recent aftershocks, has been demolished.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4B3A018"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7.5</w:t>
            </w:r>
          </w:p>
        </w:tc>
      </w:tr>
      <w:tr w:rsidR="000C7CB2" w:rsidRPr="009C5C6C" w14:paraId="1B950065" w14:textId="77777777" w:rsidTr="000C7CB2">
        <w:trPr>
          <w:trHeight w:val="522"/>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03521A1C"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lastRenderedPageBreak/>
              <w:t>Carpi</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7FC049C8"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16867D71" w14:textId="148C4BAD"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Many buildings of class A and B slightly damaged, few moderately damaged.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08724A1"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53AB4C2C" w14:textId="77777777" w:rsidTr="000C7CB2">
        <w:trPr>
          <w:trHeight w:val="984"/>
        </w:trPr>
        <w:tc>
          <w:tcPr>
            <w:tcW w:w="1998" w:type="dxa"/>
            <w:vMerge/>
            <w:tcBorders>
              <w:left w:val="single" w:sz="4" w:space="0" w:color="auto"/>
              <w:right w:val="single" w:sz="4" w:space="0" w:color="auto"/>
            </w:tcBorders>
            <w:shd w:val="clear" w:color="auto" w:fill="FFFFFF" w:themeFill="background1"/>
            <w:noWrap/>
            <w:vAlign w:val="center"/>
            <w:hideMark/>
          </w:tcPr>
          <w:p w14:paraId="3E3CD63E"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3EF3E12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2D11DD8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Widespread light damage, many buildings with hairy like cracks, some moderately damaged. Sporadic cases of substantial to heavy damage in old scruffy buildings with roof tiles detach and chimney collapse.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16C52A5"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6.5</w:t>
            </w:r>
          </w:p>
        </w:tc>
      </w:tr>
      <w:tr w:rsidR="000C7CB2" w:rsidRPr="009C5C6C" w14:paraId="075A5C68" w14:textId="77777777" w:rsidTr="000C7CB2">
        <w:trPr>
          <w:trHeight w:val="1125"/>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6D9611B8"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3132A29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7E94B101"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Cathedral: facade gable with large and extensive cracks, collapse of some decorative ornaments.</w:t>
            </w:r>
          </w:p>
          <w:p w14:paraId="29576302"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The tower of the castle partially collapsed </w:t>
            </w:r>
          </w:p>
          <w:p w14:paraId="187E101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San Francesco church: partial failure of roof and floors.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73BACA1"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7.5</w:t>
            </w:r>
          </w:p>
        </w:tc>
      </w:tr>
      <w:tr w:rsidR="000C7CB2" w:rsidRPr="009C5C6C" w14:paraId="09B016E9" w14:textId="77777777" w:rsidTr="000C7CB2">
        <w:trPr>
          <w:trHeight w:val="561"/>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3097B2EF"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Cento</w:t>
            </w:r>
          </w:p>
        </w:tc>
        <w:tc>
          <w:tcPr>
            <w:tcW w:w="6379" w:type="dxa"/>
            <w:tcBorders>
              <w:top w:val="nil"/>
              <w:left w:val="nil"/>
              <w:bottom w:val="single" w:sz="4" w:space="0" w:color="auto"/>
              <w:right w:val="single" w:sz="4" w:space="0" w:color="auto"/>
            </w:tcBorders>
            <w:shd w:val="clear" w:color="auto" w:fill="FFFFFF" w:themeFill="background1"/>
            <w:noWrap/>
            <w:vAlign w:val="center"/>
            <w:hideMark/>
          </w:tcPr>
          <w:p w14:paraId="46B85AA8"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01E2C325" w14:textId="77919C6D"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Few buildings of class B moderately damaged. Sporadic light damage in concrete buildings.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3652101"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5B1A50B4" w14:textId="77777777" w:rsidTr="000C7CB2">
        <w:trPr>
          <w:trHeight w:val="824"/>
        </w:trPr>
        <w:tc>
          <w:tcPr>
            <w:tcW w:w="1998" w:type="dxa"/>
            <w:vMerge/>
            <w:tcBorders>
              <w:left w:val="single" w:sz="4" w:space="0" w:color="auto"/>
              <w:right w:val="single" w:sz="4" w:space="0" w:color="auto"/>
            </w:tcBorders>
            <w:shd w:val="clear" w:color="auto" w:fill="FFFFFF" w:themeFill="background1"/>
            <w:noWrap/>
            <w:vAlign w:val="center"/>
            <w:hideMark/>
          </w:tcPr>
          <w:p w14:paraId="436B9048"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noWrap/>
            <w:vAlign w:val="center"/>
            <w:hideMark/>
          </w:tcPr>
          <w:p w14:paraId="108AF75F"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3E40A97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Many buildings moderately damaged, fall of large pieces of plaster, sporadic cases of large extensive cracks, some roof tiles </w:t>
            </w:r>
            <w:r w:rsidRPr="009C5C6C">
              <w:rPr>
                <w:rFonts w:ascii="Times New Roman" w:hAnsi="Times New Roman"/>
                <w:bCs/>
                <w:sz w:val="24"/>
                <w:szCs w:val="24"/>
                <w:lang w:val="en-US"/>
              </w:rPr>
              <w:t>detach</w:t>
            </w:r>
            <w:r w:rsidRPr="009C5C6C">
              <w:rPr>
                <w:rFonts w:ascii="Times New Roman" w:hAnsi="Times New Roman"/>
                <w:sz w:val="24"/>
                <w:szCs w:val="24"/>
                <w:lang w:val="en-US"/>
              </w:rPr>
              <w:t xml:space="preserve"> and </w:t>
            </w:r>
            <w:proofErr w:type="spellStart"/>
            <w:r w:rsidRPr="009C5C6C">
              <w:rPr>
                <w:rFonts w:ascii="Times New Roman" w:hAnsi="Times New Roman"/>
                <w:bCs/>
                <w:sz w:val="24"/>
                <w:szCs w:val="24"/>
                <w:lang w:val="en-US"/>
              </w:rPr>
              <w:t>chimey</w:t>
            </w:r>
            <w:proofErr w:type="spellEnd"/>
            <w:r w:rsidRPr="009C5C6C">
              <w:rPr>
                <w:rFonts w:ascii="Times New Roman" w:hAnsi="Times New Roman"/>
                <w:sz w:val="24"/>
                <w:szCs w:val="24"/>
                <w:lang w:val="en-US"/>
              </w:rPr>
              <w:t xml:space="preserve"> failures.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1B3002B"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6.5</w:t>
            </w:r>
          </w:p>
        </w:tc>
      </w:tr>
      <w:tr w:rsidR="000C7CB2" w:rsidRPr="009C5C6C" w14:paraId="1048C4B3" w14:textId="77777777" w:rsidTr="000C7CB2">
        <w:trPr>
          <w:trHeight w:val="566"/>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1B96F67D"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noWrap/>
            <w:vAlign w:val="center"/>
            <w:hideMark/>
          </w:tcPr>
          <w:p w14:paraId="097ADEDF"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 xml:space="preserve">MON </w:t>
            </w:r>
          </w:p>
          <w:p w14:paraId="49C4D319" w14:textId="77777777" w:rsidR="000C7CB2" w:rsidRPr="009C5C6C" w:rsidRDefault="000C7CB2" w:rsidP="000C7CB2">
            <w:pPr>
              <w:spacing w:after="0" w:line="480" w:lineRule="auto"/>
              <w:rPr>
                <w:rFonts w:ascii="Times New Roman" w:hAnsi="Times New Roman"/>
                <w:i/>
                <w:sz w:val="24"/>
                <w:szCs w:val="24"/>
                <w:lang w:val="en-US"/>
              </w:rPr>
            </w:pPr>
            <w:r w:rsidRPr="009C5C6C">
              <w:rPr>
                <w:rFonts w:ascii="Times New Roman" w:hAnsi="Times New Roman"/>
                <w:sz w:val="24"/>
                <w:szCs w:val="24"/>
                <w:lang w:val="en-US"/>
              </w:rPr>
              <w:t xml:space="preserve">San Lorenzo church partial failure of the roof, cusp failure of the </w:t>
            </w:r>
            <w:r w:rsidRPr="009C5C6C">
              <w:rPr>
                <w:rFonts w:ascii="Times New Roman" w:hAnsi="Times New Roman"/>
                <w:sz w:val="24"/>
                <w:szCs w:val="24"/>
                <w:lang w:val="en-US"/>
              </w:rPr>
              <w:lastRenderedPageBreak/>
              <w:t xml:space="preserve">belfry.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EE347DE"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7.5</w:t>
            </w:r>
          </w:p>
        </w:tc>
      </w:tr>
      <w:tr w:rsidR="000C7CB2" w:rsidRPr="009C5C6C" w14:paraId="59CBD99D" w14:textId="77777777" w:rsidTr="000C7CB2">
        <w:trPr>
          <w:trHeight w:val="560"/>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52AED195"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lastRenderedPageBreak/>
              <w:t>Quistello</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17AB10B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316F2693" w14:textId="21C9918B"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Excluding sporadic cases partial collapse in old scruffy buildings, few buildings of class B moderately damaged.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02796AB"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3EB552A4" w14:textId="77777777" w:rsidTr="000C7CB2">
        <w:trPr>
          <w:trHeight w:val="855"/>
        </w:trPr>
        <w:tc>
          <w:tcPr>
            <w:tcW w:w="1998" w:type="dxa"/>
            <w:vMerge/>
            <w:tcBorders>
              <w:left w:val="single" w:sz="4" w:space="0" w:color="auto"/>
              <w:right w:val="single" w:sz="4" w:space="0" w:color="auto"/>
            </w:tcBorders>
            <w:shd w:val="clear" w:color="auto" w:fill="FFFFFF" w:themeFill="background1"/>
            <w:noWrap/>
            <w:vAlign w:val="center"/>
            <w:hideMark/>
          </w:tcPr>
          <w:p w14:paraId="7C683E6A"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462F554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20E8614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Some buildings moderately damaged, roof tiles detach and chimney failures observed. Sporadic partial collapse in old scruffy buildings.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DE90018"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6.5</w:t>
            </w:r>
          </w:p>
        </w:tc>
      </w:tr>
      <w:tr w:rsidR="000C7CB2" w:rsidRPr="009C5C6C" w14:paraId="5D7EB152" w14:textId="77777777" w:rsidTr="000C7CB2">
        <w:trPr>
          <w:trHeight w:val="660"/>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4D3020B7"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4A63DCB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Church: apses collapse </w:t>
            </w:r>
          </w:p>
          <w:p w14:paraId="7417BA03"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Town hall and art gallery damaged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D47FB40"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7.5</w:t>
            </w:r>
          </w:p>
        </w:tc>
      </w:tr>
      <w:tr w:rsidR="000C7CB2" w:rsidRPr="009C5C6C" w14:paraId="1BA92AC8" w14:textId="77777777" w:rsidTr="000C7CB2">
        <w:trPr>
          <w:trHeight w:val="513"/>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60658648"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Pieve di Cento</w:t>
            </w:r>
          </w:p>
        </w:tc>
        <w:tc>
          <w:tcPr>
            <w:tcW w:w="6379" w:type="dxa"/>
            <w:tcBorders>
              <w:top w:val="nil"/>
              <w:left w:val="nil"/>
              <w:bottom w:val="single" w:sz="4" w:space="0" w:color="auto"/>
              <w:right w:val="single" w:sz="4" w:space="0" w:color="auto"/>
            </w:tcBorders>
            <w:shd w:val="clear" w:color="auto" w:fill="FFFFFF" w:themeFill="background1"/>
            <w:noWrap/>
            <w:vAlign w:val="center"/>
            <w:hideMark/>
          </w:tcPr>
          <w:p w14:paraId="31DD5CC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143D62B0"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hAnsi="Times New Roman"/>
                <w:sz w:val="24"/>
                <w:szCs w:val="24"/>
                <w:lang w:val="en-US"/>
              </w:rPr>
              <w:t xml:space="preserve">Sporadic moderate damage observed in the old town centre.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1FFC159"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w:t>
            </w:r>
          </w:p>
        </w:tc>
      </w:tr>
      <w:tr w:rsidR="000C7CB2" w:rsidRPr="009C5C6C" w14:paraId="1E52C0AF" w14:textId="77777777" w:rsidTr="000C7CB2">
        <w:trPr>
          <w:trHeight w:val="511"/>
        </w:trPr>
        <w:tc>
          <w:tcPr>
            <w:tcW w:w="1998" w:type="dxa"/>
            <w:vMerge/>
            <w:tcBorders>
              <w:left w:val="single" w:sz="4" w:space="0" w:color="auto"/>
              <w:right w:val="single" w:sz="4" w:space="0" w:color="auto"/>
            </w:tcBorders>
            <w:shd w:val="clear" w:color="auto" w:fill="FFFFFF" w:themeFill="background1"/>
            <w:noWrap/>
            <w:vAlign w:val="center"/>
            <w:hideMark/>
          </w:tcPr>
          <w:p w14:paraId="43DAFE04"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noWrap/>
            <w:vAlign w:val="center"/>
            <w:hideMark/>
          </w:tcPr>
          <w:p w14:paraId="434FC49B"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eastAsia="Verdana" w:hAnsi="Times New Roman"/>
                <w:sz w:val="24"/>
                <w:szCs w:val="24"/>
                <w:lang w:val="en-US"/>
              </w:rPr>
              <w:t>OTC</w:t>
            </w:r>
          </w:p>
          <w:p w14:paraId="66365063"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hAnsi="Times New Roman"/>
                <w:sz w:val="24"/>
                <w:szCs w:val="24"/>
                <w:lang w:val="en-US"/>
              </w:rPr>
              <w:t xml:space="preserve">Sporadic roof tiles detach and cracks on </w:t>
            </w:r>
            <w:proofErr w:type="spellStart"/>
            <w:r w:rsidRPr="009C5C6C">
              <w:rPr>
                <w:rFonts w:ascii="Times New Roman" w:hAnsi="Times New Roman"/>
                <w:sz w:val="24"/>
                <w:szCs w:val="24"/>
                <w:lang w:val="en-US"/>
              </w:rPr>
              <w:t>chimeys</w:t>
            </w:r>
            <w:proofErr w:type="spellEnd"/>
            <w:r w:rsidRPr="009C5C6C">
              <w:rPr>
                <w:rFonts w:ascii="Times New Roman" w:hAnsi="Times New Roman"/>
                <w:sz w:val="24"/>
                <w:szCs w:val="24"/>
                <w:lang w:val="en-US"/>
              </w:rPr>
              <w:t xml:space="preserve"> observed. Recent development not affected.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CB6DD40"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5.5</w:t>
            </w:r>
          </w:p>
        </w:tc>
      </w:tr>
      <w:tr w:rsidR="000C7CB2" w:rsidRPr="009C5C6C" w14:paraId="2A2EF216" w14:textId="77777777" w:rsidTr="000C7CB2">
        <w:trPr>
          <w:trHeight w:val="511"/>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67B6CAA5"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noWrap/>
            <w:vAlign w:val="center"/>
            <w:hideMark/>
          </w:tcPr>
          <w:p w14:paraId="6A890A4F"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265D67E5"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hAnsi="Times New Roman"/>
                <w:sz w:val="24"/>
                <w:szCs w:val="24"/>
                <w:lang w:val="en-US"/>
              </w:rPr>
              <w:t>Church: partial failure of the roof</w:t>
            </w:r>
            <w:r w:rsidRPr="009C5C6C">
              <w:rPr>
                <w:rFonts w:ascii="Times New Roman" w:eastAsia="Verdana" w:hAnsi="Times New Roman"/>
                <w:sz w:val="24"/>
                <w:szCs w:val="24"/>
                <w:lang w:val="en-US"/>
              </w:rPr>
              <w:t xml:space="preserve"> </w:t>
            </w:r>
          </w:p>
          <w:p w14:paraId="686784F2"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hAnsi="Times New Roman"/>
                <w:sz w:val="24"/>
                <w:szCs w:val="24"/>
                <w:lang w:val="en-US"/>
              </w:rPr>
              <w:t>Some cracks in the arcades.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6642010"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7.5</w:t>
            </w:r>
          </w:p>
        </w:tc>
      </w:tr>
      <w:tr w:rsidR="000C7CB2" w:rsidRPr="009C5C6C" w14:paraId="658E26DE" w14:textId="77777777" w:rsidTr="000C7CB2">
        <w:trPr>
          <w:trHeight w:val="610"/>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6609FB86"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Canaletto</w:t>
            </w:r>
          </w:p>
        </w:tc>
        <w:tc>
          <w:tcPr>
            <w:tcW w:w="6379" w:type="dxa"/>
            <w:tcBorders>
              <w:top w:val="nil"/>
              <w:left w:val="nil"/>
              <w:bottom w:val="single" w:sz="4" w:space="0" w:color="auto"/>
              <w:right w:val="single" w:sz="4" w:space="0" w:color="auto"/>
            </w:tcBorders>
            <w:shd w:val="clear" w:color="auto" w:fill="FFFFFF" w:themeFill="background1"/>
            <w:noWrap/>
            <w:vAlign w:val="center"/>
            <w:hideMark/>
          </w:tcPr>
          <w:p w14:paraId="2803331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6BD2358C" w14:textId="70F11609"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Many buildings of class A suffered substantial to heavy damage (roof tiles detach, chimneys collapse) with partial collapses observed in old scruffy buildings.  Many buildings of class B  </w:t>
            </w:r>
            <w:r w:rsidRPr="009C5C6C">
              <w:rPr>
                <w:rFonts w:ascii="Times New Roman" w:hAnsi="Times New Roman"/>
                <w:sz w:val="24"/>
                <w:szCs w:val="24"/>
                <w:lang w:val="en-US"/>
              </w:rPr>
              <w:lastRenderedPageBreak/>
              <w:t xml:space="preserve">moderately damaged, few suffered substantial to heavy damage.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A5D3A2F"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7</w:t>
            </w:r>
          </w:p>
        </w:tc>
      </w:tr>
      <w:tr w:rsidR="000C7CB2" w:rsidRPr="009C5C6C" w14:paraId="66717F20" w14:textId="77777777" w:rsidTr="000C7CB2">
        <w:trPr>
          <w:trHeight w:val="855"/>
        </w:trPr>
        <w:tc>
          <w:tcPr>
            <w:tcW w:w="1998" w:type="dxa"/>
            <w:vMerge/>
            <w:tcBorders>
              <w:left w:val="single" w:sz="4" w:space="0" w:color="auto"/>
              <w:right w:val="single" w:sz="4" w:space="0" w:color="auto"/>
            </w:tcBorders>
            <w:shd w:val="clear" w:color="auto" w:fill="FFFFFF" w:themeFill="background1"/>
            <w:noWrap/>
            <w:vAlign w:val="center"/>
            <w:hideMark/>
          </w:tcPr>
          <w:p w14:paraId="1975EDFD"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noWrap/>
            <w:vAlign w:val="center"/>
            <w:hideMark/>
          </w:tcPr>
          <w:p w14:paraId="5C37C67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62C6C9D4"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Sporadic buildings suffered heavy damage, with partial collapses and large and extensive cracks. Widespread roof tiles detach, chimneys collapse. Few partial collapses observed in old scruffy buildings.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F39C618"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7.5</w:t>
            </w:r>
          </w:p>
        </w:tc>
      </w:tr>
      <w:tr w:rsidR="000C7CB2" w:rsidRPr="009C5C6C" w14:paraId="5108D696" w14:textId="77777777" w:rsidTr="000C7CB2">
        <w:trPr>
          <w:trHeight w:val="546"/>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2B26EAEF"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noWrap/>
            <w:vAlign w:val="center"/>
            <w:hideMark/>
          </w:tcPr>
          <w:p w14:paraId="0F0F936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63971303" w14:textId="77777777" w:rsidR="000C7CB2" w:rsidRPr="009C5C6C" w:rsidRDefault="000C7CB2" w:rsidP="000C7CB2">
            <w:pPr>
              <w:spacing w:after="0" w:line="480" w:lineRule="auto"/>
              <w:jc w:val="both"/>
              <w:rPr>
                <w:rFonts w:ascii="Times New Roman" w:hAnsi="Times New Roman"/>
                <w:sz w:val="24"/>
                <w:szCs w:val="24"/>
                <w:shd w:val="clear" w:color="auto" w:fill="FFFF00"/>
                <w:lang w:val="en-US"/>
              </w:rPr>
            </w:pPr>
            <w:r w:rsidRPr="009C5C6C">
              <w:rPr>
                <w:rFonts w:ascii="Times New Roman" w:hAnsi="Times New Roman"/>
                <w:sz w:val="24"/>
                <w:szCs w:val="24"/>
                <w:lang w:val="en-US"/>
              </w:rPr>
              <w:t>Small church with large cracks.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5C13B33"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w:t>
            </w:r>
          </w:p>
        </w:tc>
      </w:tr>
      <w:tr w:rsidR="000C7CB2" w:rsidRPr="009C5C6C" w14:paraId="5B4E4F7E" w14:textId="77777777" w:rsidTr="000C7CB2">
        <w:trPr>
          <w:trHeight w:val="554"/>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5B1D2822"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Poggio Rusco</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89992EC"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2B654979" w14:textId="40FA1139"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Few buildings of class B moderately damaged, few concrete buildings slightly damaged.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C06778"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2EDBA7F6" w14:textId="77777777" w:rsidTr="000C7CB2">
        <w:trPr>
          <w:trHeight w:val="683"/>
        </w:trPr>
        <w:tc>
          <w:tcPr>
            <w:tcW w:w="1998" w:type="dxa"/>
            <w:vMerge/>
            <w:tcBorders>
              <w:left w:val="single" w:sz="4" w:space="0" w:color="auto"/>
              <w:right w:val="single" w:sz="4" w:space="0" w:color="auto"/>
            </w:tcBorders>
            <w:shd w:val="clear" w:color="auto" w:fill="FFFFFF" w:themeFill="background1"/>
            <w:noWrap/>
            <w:vAlign w:val="center"/>
            <w:hideMark/>
          </w:tcPr>
          <w:p w14:paraId="664C7A00"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1EF13B0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27732E8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Sporadic roof tiles and pieces of plaster detachments observed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8CCAB7E"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6.5</w:t>
            </w:r>
          </w:p>
        </w:tc>
      </w:tr>
      <w:tr w:rsidR="000C7CB2" w:rsidRPr="009C5C6C" w14:paraId="791DF798" w14:textId="77777777" w:rsidTr="000C7CB2">
        <w:trPr>
          <w:trHeight w:val="572"/>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3BC76222"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6B0C7D0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Church with large and extensive cracks in the apses and on the walls.</w:t>
            </w:r>
          </w:p>
          <w:p w14:paraId="59265F98"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Cracks on the belfry</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02E3E6F"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w:t>
            </w:r>
          </w:p>
        </w:tc>
      </w:tr>
      <w:tr w:rsidR="000C7CB2" w:rsidRPr="009C5C6C" w14:paraId="4BD5559A" w14:textId="77777777" w:rsidTr="000C7CB2">
        <w:trPr>
          <w:trHeight w:val="694"/>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0DB0892B"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Villarotta</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488AEF5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4D404448" w14:textId="6B3A4A41"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Few buildings of class B suffered light to moderate damage. Few buildings of class A with roof tiles detach and chimney failures.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5885FF0"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0FB56086" w14:textId="77777777" w:rsidTr="000C7CB2">
        <w:trPr>
          <w:trHeight w:val="660"/>
        </w:trPr>
        <w:tc>
          <w:tcPr>
            <w:tcW w:w="1998" w:type="dxa"/>
            <w:vMerge/>
            <w:tcBorders>
              <w:left w:val="single" w:sz="4" w:space="0" w:color="auto"/>
              <w:right w:val="single" w:sz="4" w:space="0" w:color="auto"/>
            </w:tcBorders>
            <w:shd w:val="clear" w:color="auto" w:fill="FFFFFF" w:themeFill="background1"/>
            <w:noWrap/>
            <w:vAlign w:val="center"/>
            <w:hideMark/>
          </w:tcPr>
          <w:p w14:paraId="5241BF80"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3F5C6113"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5604EBF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Some buildings with roof tiles detach and chimney failures. Fall </w:t>
            </w:r>
            <w:r w:rsidRPr="009C5C6C">
              <w:rPr>
                <w:rFonts w:ascii="Times New Roman" w:hAnsi="Times New Roman"/>
                <w:sz w:val="24"/>
                <w:szCs w:val="24"/>
                <w:lang w:val="en-US"/>
              </w:rPr>
              <w:lastRenderedPageBreak/>
              <w:t>of large pieces of plaster observed.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DE642A"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6.5</w:t>
            </w:r>
          </w:p>
        </w:tc>
      </w:tr>
      <w:tr w:rsidR="000C7CB2" w:rsidRPr="009C5C6C" w14:paraId="4A56F907" w14:textId="77777777" w:rsidTr="000C7CB2">
        <w:trPr>
          <w:trHeight w:val="660"/>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3C44B02C"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32276A5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2D285E9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Church with large and extensive cracks on the facade. </w:t>
            </w:r>
          </w:p>
          <w:p w14:paraId="00C14A1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Castle </w:t>
            </w:r>
            <w:proofErr w:type="spellStart"/>
            <w:r w:rsidRPr="009C5C6C">
              <w:rPr>
                <w:rFonts w:ascii="Times New Roman" w:hAnsi="Times New Roman"/>
                <w:sz w:val="24"/>
                <w:szCs w:val="24"/>
                <w:lang w:val="en-US"/>
              </w:rPr>
              <w:t>merlons</w:t>
            </w:r>
            <w:proofErr w:type="spellEnd"/>
            <w:r w:rsidRPr="009C5C6C">
              <w:rPr>
                <w:rFonts w:ascii="Times New Roman" w:hAnsi="Times New Roman"/>
                <w:sz w:val="24"/>
                <w:szCs w:val="24"/>
                <w:lang w:val="en-US"/>
              </w:rPr>
              <w:t xml:space="preserve"> damaged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243B3D7"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w:t>
            </w:r>
          </w:p>
        </w:tc>
      </w:tr>
      <w:tr w:rsidR="000C7CB2" w:rsidRPr="009C5C6C" w14:paraId="4F703C45" w14:textId="77777777" w:rsidTr="000C7CB2">
        <w:trPr>
          <w:trHeight w:val="660"/>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059C502F"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Rolo</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58BCD392"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4A6B69F0" w14:textId="1235F8C5"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Few building of class A and B slightly damaged, few moderately damaged.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CC0889"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5.5</w:t>
            </w:r>
          </w:p>
        </w:tc>
      </w:tr>
      <w:tr w:rsidR="000C7CB2" w:rsidRPr="009C5C6C" w14:paraId="2B4C2515" w14:textId="77777777" w:rsidTr="000C7CB2">
        <w:trPr>
          <w:trHeight w:val="556"/>
        </w:trPr>
        <w:tc>
          <w:tcPr>
            <w:tcW w:w="1998" w:type="dxa"/>
            <w:vMerge/>
            <w:tcBorders>
              <w:left w:val="single" w:sz="4" w:space="0" w:color="auto"/>
              <w:right w:val="single" w:sz="4" w:space="0" w:color="auto"/>
            </w:tcBorders>
            <w:shd w:val="clear" w:color="auto" w:fill="FFFFFF" w:themeFill="background1"/>
            <w:noWrap/>
            <w:vAlign w:val="center"/>
            <w:hideMark/>
          </w:tcPr>
          <w:p w14:paraId="1FC50E5E"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65C4E3D1"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4D64C78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Light and scarcely spread damage. Sporadic failure of chimney observed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E486B61"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7E7CACB9" w14:textId="77777777" w:rsidTr="000C7CB2">
        <w:trPr>
          <w:trHeight w:val="564"/>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23375CFD"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1DF71EE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2C68E786" w14:textId="77777777" w:rsidR="000C7CB2" w:rsidRPr="009C5C6C" w:rsidRDefault="000C7CB2" w:rsidP="000C7CB2">
            <w:pPr>
              <w:spacing w:after="0" w:line="480" w:lineRule="auto"/>
              <w:jc w:val="both"/>
              <w:rPr>
                <w:rFonts w:ascii="Times New Roman" w:hAnsi="Times New Roman"/>
                <w:i/>
                <w:sz w:val="24"/>
                <w:szCs w:val="24"/>
                <w:lang w:val="en-US"/>
              </w:rPr>
            </w:pPr>
            <w:r w:rsidRPr="009C5C6C">
              <w:rPr>
                <w:rFonts w:ascii="Times New Roman" w:hAnsi="Times New Roman"/>
                <w:sz w:val="24"/>
                <w:szCs w:val="24"/>
                <w:lang w:val="en-US"/>
              </w:rPr>
              <w:t>Church facade failure, cracks on the belfry</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F86B939"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w:t>
            </w:r>
          </w:p>
        </w:tc>
      </w:tr>
      <w:tr w:rsidR="000C7CB2" w:rsidRPr="009C5C6C" w14:paraId="4D7C7411" w14:textId="77777777" w:rsidTr="000C7CB2">
        <w:trPr>
          <w:trHeight w:val="544"/>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0FFB406D"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Stuffione</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34E35BF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114B8EFD" w14:textId="7FB37C1A"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Excluding light and scarcely spread damage in the old town </w:t>
            </w:r>
            <w:proofErr w:type="spellStart"/>
            <w:r w:rsidRPr="009C5C6C">
              <w:rPr>
                <w:rFonts w:ascii="Times New Roman" w:hAnsi="Times New Roman"/>
                <w:sz w:val="24"/>
                <w:szCs w:val="24"/>
                <w:lang w:val="en-US"/>
              </w:rPr>
              <w:t>cent</w:t>
            </w:r>
            <w:r w:rsidR="00C924C3" w:rsidRPr="009C5C6C">
              <w:rPr>
                <w:rFonts w:ascii="Times New Roman" w:hAnsi="Times New Roman"/>
                <w:sz w:val="24"/>
                <w:szCs w:val="24"/>
                <w:lang w:val="en-US"/>
              </w:rPr>
              <w:t>re</w:t>
            </w:r>
            <w:proofErr w:type="spellEnd"/>
            <w:r w:rsidRPr="009C5C6C">
              <w:rPr>
                <w:rFonts w:ascii="Times New Roman" w:hAnsi="Times New Roman"/>
                <w:sz w:val="24"/>
                <w:szCs w:val="24"/>
                <w:lang w:val="en-US"/>
              </w:rPr>
              <w:t>, no damage was reported in recent development.</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AB9303E"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w:t>
            </w:r>
          </w:p>
        </w:tc>
      </w:tr>
      <w:tr w:rsidR="000C7CB2" w:rsidRPr="009C5C6C" w14:paraId="26B1044A" w14:textId="77777777" w:rsidTr="000C7CB2">
        <w:trPr>
          <w:trHeight w:val="566"/>
        </w:trPr>
        <w:tc>
          <w:tcPr>
            <w:tcW w:w="1998" w:type="dxa"/>
            <w:vMerge/>
            <w:tcBorders>
              <w:left w:val="single" w:sz="4" w:space="0" w:color="auto"/>
              <w:right w:val="single" w:sz="4" w:space="0" w:color="auto"/>
            </w:tcBorders>
            <w:shd w:val="clear" w:color="auto" w:fill="FFFFFF" w:themeFill="background1"/>
            <w:noWrap/>
            <w:vAlign w:val="center"/>
            <w:hideMark/>
          </w:tcPr>
          <w:p w14:paraId="3A7D9D32"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0046C06"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44B0C206"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Light and scarcely spread damage. Sporadic failure of chimney observed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C104196"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7E78F0C4" w14:textId="77777777" w:rsidTr="000C7CB2">
        <w:trPr>
          <w:trHeight w:val="688"/>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6FFE5AD4"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BEF6FF4"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MON</w:t>
            </w:r>
          </w:p>
          <w:p w14:paraId="7BA69DB5"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 xml:space="preserve">The tower of </w:t>
            </w:r>
            <w:proofErr w:type="spellStart"/>
            <w:r w:rsidRPr="009C5C6C">
              <w:rPr>
                <w:rFonts w:ascii="Times New Roman" w:hAnsi="Times New Roman"/>
                <w:sz w:val="24"/>
                <w:szCs w:val="24"/>
                <w:lang w:val="en-US"/>
              </w:rPr>
              <w:t>Ronchi</w:t>
            </w:r>
            <w:proofErr w:type="spellEnd"/>
            <w:r w:rsidRPr="009C5C6C">
              <w:rPr>
                <w:rFonts w:ascii="Times New Roman" w:hAnsi="Times New Roman"/>
                <w:sz w:val="24"/>
                <w:szCs w:val="24"/>
                <w:lang w:val="en-US"/>
              </w:rPr>
              <w:t xml:space="preserve"> Castle collapsed.</w:t>
            </w:r>
          </w:p>
          <w:p w14:paraId="41FD2031" w14:textId="77777777" w:rsidR="000C7CB2" w:rsidRPr="009C5C6C" w:rsidRDefault="000C7CB2" w:rsidP="000C7CB2">
            <w:pPr>
              <w:spacing w:after="0" w:line="480" w:lineRule="auto"/>
              <w:rPr>
                <w:rFonts w:ascii="Times New Roman" w:hAnsi="Times New Roman"/>
                <w:sz w:val="24"/>
                <w:szCs w:val="24"/>
              </w:rPr>
            </w:pPr>
            <w:r w:rsidRPr="009C5C6C">
              <w:rPr>
                <w:rFonts w:ascii="Times New Roman" w:hAnsi="Times New Roman"/>
                <w:sz w:val="24"/>
                <w:szCs w:val="24"/>
              </w:rPr>
              <w:t xml:space="preserve">Small church partially collapsed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6C8BFF5"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w:t>
            </w:r>
          </w:p>
        </w:tc>
      </w:tr>
      <w:tr w:rsidR="000C7CB2" w:rsidRPr="009C5C6C" w14:paraId="47DE9919" w14:textId="77777777" w:rsidTr="000C7CB2">
        <w:trPr>
          <w:trHeight w:val="389"/>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00B99C72"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Castello d'Argile</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6BB38406"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60DCC660" w14:textId="2DAB075B"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lastRenderedPageBreak/>
              <w:t xml:space="preserve">Excluding few buildings with cracks on plaster in the old town </w:t>
            </w:r>
            <w:proofErr w:type="spellStart"/>
            <w:r w:rsidR="00C924C3" w:rsidRPr="009C5C6C">
              <w:rPr>
                <w:rFonts w:ascii="Times New Roman" w:hAnsi="Times New Roman"/>
                <w:sz w:val="24"/>
                <w:szCs w:val="24"/>
                <w:lang w:val="en-US"/>
              </w:rPr>
              <w:t>centre</w:t>
            </w:r>
            <w:proofErr w:type="spellEnd"/>
            <w:r w:rsidRPr="009C5C6C">
              <w:rPr>
                <w:rFonts w:ascii="Times New Roman" w:hAnsi="Times New Roman"/>
                <w:sz w:val="24"/>
                <w:szCs w:val="24"/>
                <w:lang w:val="en-US"/>
              </w:rPr>
              <w:t>, no damage was reported in recent development.</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0B34158"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5</w:t>
            </w:r>
          </w:p>
        </w:tc>
      </w:tr>
      <w:tr w:rsidR="000C7CB2" w:rsidRPr="009C5C6C" w14:paraId="179492C4" w14:textId="77777777" w:rsidTr="000C7CB2">
        <w:trPr>
          <w:trHeight w:val="389"/>
        </w:trPr>
        <w:tc>
          <w:tcPr>
            <w:tcW w:w="1998" w:type="dxa"/>
            <w:vMerge/>
            <w:tcBorders>
              <w:left w:val="single" w:sz="4" w:space="0" w:color="auto"/>
              <w:right w:val="single" w:sz="4" w:space="0" w:color="auto"/>
            </w:tcBorders>
            <w:shd w:val="clear" w:color="auto" w:fill="FFFFFF" w:themeFill="background1"/>
            <w:noWrap/>
            <w:vAlign w:val="center"/>
            <w:hideMark/>
          </w:tcPr>
          <w:p w14:paraId="41A41C8A"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4FE7A66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04E7E08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Few buildings with cracks on plaster</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E9DD22B"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5.5</w:t>
            </w:r>
          </w:p>
        </w:tc>
      </w:tr>
      <w:tr w:rsidR="000C7CB2" w:rsidRPr="009C5C6C" w14:paraId="2D7F929E" w14:textId="77777777" w:rsidTr="000C7CB2">
        <w:trPr>
          <w:trHeight w:val="389"/>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39CF2632"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5AF9207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225F0F9B"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Church few large cracks and facade detachment, roof damaged.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3E684C0"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7</w:t>
            </w:r>
          </w:p>
        </w:tc>
      </w:tr>
      <w:tr w:rsidR="000C7CB2" w:rsidRPr="009C5C6C" w14:paraId="069E1FBB" w14:textId="77777777" w:rsidTr="000C7CB2">
        <w:trPr>
          <w:trHeight w:val="592"/>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12287B36"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Gonzaga</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360B88DB"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2A129E2E" w14:textId="36F53EE8"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Few buildings of class B suffered light to moderate damage. Sporadic structural damage in the old town </w:t>
            </w:r>
            <w:proofErr w:type="spellStart"/>
            <w:r w:rsidR="00C924C3" w:rsidRPr="009C5C6C">
              <w:rPr>
                <w:rFonts w:ascii="Times New Roman" w:hAnsi="Times New Roman"/>
                <w:sz w:val="24"/>
                <w:szCs w:val="24"/>
                <w:lang w:val="en-US"/>
              </w:rPr>
              <w:t>centre</w:t>
            </w:r>
            <w:proofErr w:type="spellEnd"/>
            <w:r w:rsidRPr="009C5C6C">
              <w:rPr>
                <w:rFonts w:ascii="Times New Roman" w:hAnsi="Times New Roman"/>
                <w:sz w:val="24"/>
                <w:szCs w:val="24"/>
                <w:lang w:val="en-US"/>
              </w:rPr>
              <w:t xml:space="preserve"> observed.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74B162A"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5.5</w:t>
            </w:r>
          </w:p>
        </w:tc>
      </w:tr>
      <w:tr w:rsidR="000C7CB2" w:rsidRPr="009C5C6C" w14:paraId="198D0C5D" w14:textId="77777777" w:rsidTr="000C7CB2">
        <w:trPr>
          <w:trHeight w:val="544"/>
        </w:trPr>
        <w:tc>
          <w:tcPr>
            <w:tcW w:w="1998" w:type="dxa"/>
            <w:vMerge/>
            <w:tcBorders>
              <w:left w:val="single" w:sz="4" w:space="0" w:color="auto"/>
              <w:right w:val="single" w:sz="4" w:space="0" w:color="auto"/>
            </w:tcBorders>
            <w:shd w:val="clear" w:color="auto" w:fill="FFFFFF" w:themeFill="background1"/>
            <w:noWrap/>
            <w:vAlign w:val="center"/>
            <w:hideMark/>
          </w:tcPr>
          <w:p w14:paraId="7B33ED92"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122DF36D"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eastAsia="Verdana" w:hAnsi="Times New Roman"/>
                <w:sz w:val="24"/>
                <w:szCs w:val="24"/>
                <w:lang w:val="en-US"/>
              </w:rPr>
              <w:t>OTC</w:t>
            </w:r>
          </w:p>
          <w:p w14:paraId="07E059F8"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hAnsi="Times New Roman"/>
                <w:sz w:val="24"/>
                <w:szCs w:val="24"/>
                <w:lang w:val="en-US"/>
              </w:rPr>
              <w:t xml:space="preserve">Few buildings with moderate structural damage. Buildings with cracks on plaster.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4E82981"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6.5</w:t>
            </w:r>
          </w:p>
        </w:tc>
      </w:tr>
      <w:tr w:rsidR="000C7CB2" w:rsidRPr="009C5C6C" w14:paraId="5931858E" w14:textId="77777777" w:rsidTr="000C7CB2">
        <w:trPr>
          <w:trHeight w:val="544"/>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531FFEBC" w14:textId="77777777" w:rsidR="000C7CB2" w:rsidRPr="009C5C6C" w:rsidRDefault="000C7CB2" w:rsidP="000C7CB2">
            <w:pPr>
              <w:spacing w:after="0" w:line="480" w:lineRule="auto"/>
              <w:jc w:val="center"/>
              <w:rPr>
                <w:rFonts w:ascii="Times New Roman" w:hAnsi="Times New Roman"/>
                <w:sz w:val="24"/>
                <w:szCs w:val="24"/>
                <w:lang w:val="en-US"/>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D7C5FEC"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eastAsia="Verdana" w:hAnsi="Times New Roman"/>
                <w:sz w:val="24"/>
                <w:szCs w:val="24"/>
                <w:lang w:val="en-US"/>
              </w:rPr>
              <w:t>MON</w:t>
            </w:r>
          </w:p>
          <w:p w14:paraId="77788A3E"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eastAsia="Verdana" w:hAnsi="Times New Roman"/>
                <w:sz w:val="24"/>
                <w:szCs w:val="24"/>
                <w:lang w:val="en-US"/>
              </w:rPr>
              <w:t xml:space="preserve">Cracks on the arcades. </w:t>
            </w:r>
          </w:p>
          <w:p w14:paraId="665C5E7D"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eastAsia="Verdana" w:hAnsi="Times New Roman"/>
                <w:sz w:val="24"/>
                <w:szCs w:val="24"/>
                <w:lang w:val="en-US"/>
              </w:rPr>
              <w:t xml:space="preserve">Church </w:t>
            </w:r>
            <w:r w:rsidRPr="009C5C6C">
              <w:rPr>
                <w:rFonts w:ascii="Times New Roman" w:hAnsi="Times New Roman"/>
                <w:sz w:val="24"/>
                <w:szCs w:val="24"/>
                <w:lang w:val="en-US"/>
              </w:rPr>
              <w:t>moderate structural damage</w:t>
            </w:r>
            <w:r w:rsidRPr="009C5C6C">
              <w:rPr>
                <w:rFonts w:ascii="Times New Roman" w:eastAsia="Verdana" w:hAnsi="Times New Roman"/>
                <w:sz w:val="24"/>
                <w:szCs w:val="24"/>
                <w:lang w:val="en-US"/>
              </w:rPr>
              <w:t xml:space="preserve">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0A1C5E5"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6.5</w:t>
            </w:r>
          </w:p>
        </w:tc>
      </w:tr>
      <w:tr w:rsidR="000C7CB2" w:rsidRPr="009C5C6C" w14:paraId="2A20D687" w14:textId="77777777" w:rsidTr="000C7CB2">
        <w:trPr>
          <w:trHeight w:val="513"/>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5BDD8E99" w14:textId="77777777" w:rsidR="000C7CB2" w:rsidRPr="009C5C6C" w:rsidRDefault="000C7CB2" w:rsidP="000C7CB2">
            <w:pPr>
              <w:spacing w:after="0" w:line="480" w:lineRule="auto"/>
              <w:jc w:val="center"/>
              <w:rPr>
                <w:rFonts w:ascii="Times New Roman" w:hAnsi="Times New Roman"/>
                <w:sz w:val="24"/>
                <w:szCs w:val="24"/>
                <w:lang w:val="en-US"/>
              </w:rPr>
            </w:pPr>
            <w:proofErr w:type="spellStart"/>
            <w:r w:rsidRPr="009C5C6C">
              <w:rPr>
                <w:rFonts w:ascii="Times New Roman" w:hAnsi="Times New Roman"/>
                <w:sz w:val="24"/>
                <w:szCs w:val="24"/>
                <w:lang w:val="en-US"/>
              </w:rPr>
              <w:t>Quingentole</w:t>
            </w:r>
            <w:proofErr w:type="spellEnd"/>
          </w:p>
        </w:tc>
        <w:tc>
          <w:tcPr>
            <w:tcW w:w="6379" w:type="dxa"/>
            <w:tcBorders>
              <w:top w:val="nil"/>
              <w:left w:val="nil"/>
              <w:bottom w:val="single" w:sz="4" w:space="0" w:color="auto"/>
              <w:right w:val="nil"/>
            </w:tcBorders>
            <w:shd w:val="clear" w:color="auto" w:fill="FFFFFF" w:themeFill="background1"/>
            <w:vAlign w:val="center"/>
            <w:hideMark/>
          </w:tcPr>
          <w:p w14:paraId="5DB46C1B"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6DA4308E" w14:textId="6147F3C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Excluding sporadic moderate damage observed in the old town </w:t>
            </w:r>
            <w:proofErr w:type="spellStart"/>
            <w:r w:rsidR="00C924C3" w:rsidRPr="009C5C6C">
              <w:rPr>
                <w:rFonts w:ascii="Times New Roman" w:hAnsi="Times New Roman"/>
                <w:sz w:val="24"/>
                <w:szCs w:val="24"/>
                <w:lang w:val="en-US"/>
              </w:rPr>
              <w:t>centre</w:t>
            </w:r>
            <w:proofErr w:type="spellEnd"/>
            <w:r w:rsidRPr="009C5C6C">
              <w:rPr>
                <w:rFonts w:ascii="Times New Roman" w:hAnsi="Times New Roman"/>
                <w:sz w:val="24"/>
                <w:szCs w:val="24"/>
                <w:lang w:val="en-US"/>
              </w:rPr>
              <w:t>, no damage observed in recent development.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7B53D"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5.5</w:t>
            </w:r>
          </w:p>
        </w:tc>
      </w:tr>
      <w:tr w:rsidR="000C7CB2" w:rsidRPr="009C5C6C" w14:paraId="095ED8A1" w14:textId="77777777" w:rsidTr="000C7CB2">
        <w:trPr>
          <w:trHeight w:val="511"/>
        </w:trPr>
        <w:tc>
          <w:tcPr>
            <w:tcW w:w="1998" w:type="dxa"/>
            <w:vMerge/>
            <w:tcBorders>
              <w:left w:val="single" w:sz="4" w:space="0" w:color="auto"/>
              <w:right w:val="single" w:sz="4" w:space="0" w:color="auto"/>
            </w:tcBorders>
            <w:shd w:val="clear" w:color="auto" w:fill="FFFFFF" w:themeFill="background1"/>
            <w:noWrap/>
            <w:vAlign w:val="center"/>
            <w:hideMark/>
          </w:tcPr>
          <w:p w14:paraId="48D2CC10" w14:textId="77777777" w:rsidR="000C7CB2" w:rsidRPr="009C5C6C" w:rsidRDefault="000C7CB2" w:rsidP="000C7CB2">
            <w:pPr>
              <w:spacing w:after="0" w:line="480" w:lineRule="auto"/>
              <w:jc w:val="center"/>
              <w:rPr>
                <w:rFonts w:ascii="Times New Roman" w:hAnsi="Times New Roman"/>
                <w:sz w:val="24"/>
                <w:szCs w:val="24"/>
                <w:lang w:val="en-US"/>
              </w:rPr>
            </w:pPr>
          </w:p>
        </w:tc>
        <w:tc>
          <w:tcPr>
            <w:tcW w:w="6379" w:type="dxa"/>
            <w:tcBorders>
              <w:top w:val="nil"/>
              <w:left w:val="nil"/>
              <w:bottom w:val="single" w:sz="4" w:space="0" w:color="auto"/>
              <w:right w:val="nil"/>
            </w:tcBorders>
            <w:shd w:val="clear" w:color="auto" w:fill="FFFFFF" w:themeFill="background1"/>
            <w:vAlign w:val="center"/>
            <w:hideMark/>
          </w:tcPr>
          <w:p w14:paraId="59EB658A"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OTC</w:t>
            </w:r>
          </w:p>
          <w:p w14:paraId="36A35645"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t>Sporadic failure of chimney and roof tiles detach observed, some cracks on plaster.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16790"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365CADA3" w14:textId="77777777" w:rsidTr="000C7CB2">
        <w:trPr>
          <w:trHeight w:val="511"/>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16A95FBF"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nil"/>
            </w:tcBorders>
            <w:shd w:val="clear" w:color="auto" w:fill="FFFFFF" w:themeFill="background1"/>
            <w:vAlign w:val="center"/>
            <w:hideMark/>
          </w:tcPr>
          <w:p w14:paraId="7ACAF242"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56BCBFF1" w14:textId="77777777" w:rsidR="000C7CB2" w:rsidRPr="009C5C6C" w:rsidRDefault="000C7CB2" w:rsidP="000C7CB2">
            <w:pPr>
              <w:spacing w:after="0" w:line="480" w:lineRule="auto"/>
              <w:rPr>
                <w:rFonts w:ascii="Times New Roman" w:hAnsi="Times New Roman"/>
                <w:sz w:val="24"/>
                <w:szCs w:val="24"/>
                <w:lang w:val="en-US"/>
              </w:rPr>
            </w:pPr>
            <w:r w:rsidRPr="009C5C6C">
              <w:rPr>
                <w:rFonts w:ascii="Times New Roman" w:hAnsi="Times New Roman"/>
                <w:sz w:val="24"/>
                <w:szCs w:val="24"/>
                <w:lang w:val="en-US"/>
              </w:rPr>
              <w:lastRenderedPageBreak/>
              <w:t xml:space="preserve">Church collapse of decorative ornaments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C6508"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6.5</w:t>
            </w:r>
          </w:p>
        </w:tc>
      </w:tr>
      <w:tr w:rsidR="000C7CB2" w:rsidRPr="009C5C6C" w14:paraId="757FB1F1" w14:textId="77777777" w:rsidTr="000C7CB2">
        <w:trPr>
          <w:trHeight w:val="428"/>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1C7E15DE"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lastRenderedPageBreak/>
              <w:t>Castelmassa</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2C199C59"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6D8FCCBC" w14:textId="1E43D6E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Excluding sporadic light damage observed in the old town </w:t>
            </w:r>
            <w:proofErr w:type="spellStart"/>
            <w:r w:rsidR="00C924C3" w:rsidRPr="009C5C6C">
              <w:rPr>
                <w:rFonts w:ascii="Times New Roman" w:hAnsi="Times New Roman"/>
                <w:sz w:val="24"/>
                <w:szCs w:val="24"/>
                <w:lang w:val="en-US"/>
              </w:rPr>
              <w:t>centre</w:t>
            </w:r>
            <w:proofErr w:type="spellEnd"/>
            <w:r w:rsidRPr="009C5C6C">
              <w:rPr>
                <w:rFonts w:ascii="Times New Roman" w:hAnsi="Times New Roman"/>
                <w:sz w:val="24"/>
                <w:szCs w:val="24"/>
                <w:lang w:val="en-US"/>
              </w:rPr>
              <w:t>, no damage observed in recent development.</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0AE304C"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w:t>
            </w:r>
          </w:p>
        </w:tc>
      </w:tr>
      <w:tr w:rsidR="000C7CB2" w:rsidRPr="009C5C6C" w14:paraId="7DAA4B42" w14:textId="77777777" w:rsidTr="000C7CB2">
        <w:trPr>
          <w:trHeight w:val="427"/>
        </w:trPr>
        <w:tc>
          <w:tcPr>
            <w:tcW w:w="1998" w:type="dxa"/>
            <w:vMerge/>
            <w:tcBorders>
              <w:left w:val="single" w:sz="4" w:space="0" w:color="auto"/>
              <w:right w:val="single" w:sz="4" w:space="0" w:color="auto"/>
            </w:tcBorders>
            <w:shd w:val="clear" w:color="auto" w:fill="FFFFFF" w:themeFill="background1"/>
            <w:noWrap/>
            <w:vAlign w:val="center"/>
            <w:hideMark/>
          </w:tcPr>
          <w:p w14:paraId="3EDA5EB1"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5A6F74C1"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OTC</w:t>
            </w:r>
          </w:p>
          <w:p w14:paraId="00DF02C2"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Sporadic chimney failure, and cracks on buildings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6797C82"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7F10BA96" w14:textId="77777777" w:rsidTr="000C7CB2">
        <w:trPr>
          <w:trHeight w:val="427"/>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09162BFB"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32A2004B"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0BF21B5C" w14:textId="77777777" w:rsidR="000C7CB2" w:rsidRPr="009C5C6C" w:rsidRDefault="000C7CB2" w:rsidP="000C7CB2">
            <w:pPr>
              <w:spacing w:after="0" w:line="480" w:lineRule="auto"/>
              <w:jc w:val="both"/>
              <w:rPr>
                <w:rFonts w:ascii="Times New Roman" w:hAnsi="Times New Roman"/>
                <w:sz w:val="24"/>
                <w:szCs w:val="24"/>
                <w:lang w:val="en-US"/>
              </w:rPr>
            </w:pPr>
            <w:proofErr w:type="spellStart"/>
            <w:r w:rsidRPr="009C5C6C">
              <w:rPr>
                <w:rFonts w:ascii="Times New Roman" w:hAnsi="Times New Roman"/>
                <w:sz w:val="24"/>
                <w:szCs w:val="24"/>
                <w:lang w:val="en-US"/>
              </w:rPr>
              <w:t>Cotogni</w:t>
            </w:r>
            <w:proofErr w:type="spellEnd"/>
            <w:r w:rsidRPr="009C5C6C">
              <w:rPr>
                <w:rFonts w:ascii="Times New Roman" w:hAnsi="Times New Roman"/>
                <w:sz w:val="24"/>
                <w:szCs w:val="24"/>
                <w:lang w:val="en-US"/>
              </w:rPr>
              <w:t xml:space="preserve"> theatre with cracks on the arcades</w:t>
            </w:r>
          </w:p>
          <w:p w14:paraId="6210514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Some cracks on the church and belfry</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70B7EEB"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6.5</w:t>
            </w:r>
          </w:p>
        </w:tc>
      </w:tr>
      <w:tr w:rsidR="000C7CB2" w:rsidRPr="009C5C6C" w14:paraId="521B03D0" w14:textId="77777777" w:rsidTr="000C7CB2">
        <w:trPr>
          <w:trHeight w:val="486"/>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3FD2F5B1"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San Benedetto Po</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1B28620B"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7745F232" w14:textId="053CD43A" w:rsidR="000C7CB2" w:rsidRPr="009C5C6C" w:rsidRDefault="000C7CB2" w:rsidP="000C7CB2">
            <w:pPr>
              <w:spacing w:after="0" w:line="480" w:lineRule="auto"/>
              <w:jc w:val="both"/>
              <w:rPr>
                <w:rFonts w:ascii="Times New Roman" w:hAnsi="Times New Roman"/>
                <w:sz w:val="24"/>
                <w:szCs w:val="24"/>
              </w:rPr>
            </w:pPr>
            <w:r w:rsidRPr="009C5C6C">
              <w:rPr>
                <w:rFonts w:ascii="Times New Roman" w:hAnsi="Times New Roman"/>
                <w:sz w:val="24"/>
                <w:szCs w:val="24"/>
                <w:lang w:val="en-US"/>
              </w:rPr>
              <w:t xml:space="preserve">Light damage observed in the old town </w:t>
            </w:r>
            <w:proofErr w:type="spellStart"/>
            <w:r w:rsidR="00C924C3" w:rsidRPr="009C5C6C">
              <w:rPr>
                <w:rFonts w:ascii="Times New Roman" w:hAnsi="Times New Roman"/>
                <w:sz w:val="24"/>
                <w:szCs w:val="24"/>
                <w:lang w:val="en-US"/>
              </w:rPr>
              <w:t>centre</w:t>
            </w:r>
            <w:proofErr w:type="spellEnd"/>
            <w:r w:rsidRPr="009C5C6C">
              <w:rPr>
                <w:rFonts w:ascii="Times New Roman" w:hAnsi="Times New Roman"/>
                <w:sz w:val="24"/>
                <w:szCs w:val="24"/>
                <w:lang w:val="en-US"/>
              </w:rPr>
              <w:t xml:space="preserve">, no damage observed in recent development.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1695CD4"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10F1AE70" w14:textId="77777777" w:rsidTr="000C7CB2">
        <w:trPr>
          <w:trHeight w:val="550"/>
        </w:trPr>
        <w:tc>
          <w:tcPr>
            <w:tcW w:w="1998" w:type="dxa"/>
            <w:vMerge/>
            <w:tcBorders>
              <w:left w:val="single" w:sz="4" w:space="0" w:color="auto"/>
              <w:right w:val="single" w:sz="4" w:space="0" w:color="auto"/>
            </w:tcBorders>
            <w:shd w:val="clear" w:color="auto" w:fill="FFFFFF" w:themeFill="background1"/>
            <w:noWrap/>
            <w:vAlign w:val="center"/>
            <w:hideMark/>
          </w:tcPr>
          <w:p w14:paraId="716E1162"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269DE01A"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11AB16E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Light and scarcely spread damage.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9A13AC"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20E67587" w14:textId="77777777" w:rsidTr="000C7CB2">
        <w:trPr>
          <w:trHeight w:val="558"/>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22BDC965"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65E3DED6"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MON </w:t>
            </w:r>
          </w:p>
          <w:p w14:paraId="71E8ABF4"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Churches, Cathedral and Abbey slightly damaged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619A548"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6.5</w:t>
            </w:r>
          </w:p>
        </w:tc>
      </w:tr>
      <w:tr w:rsidR="000C7CB2" w:rsidRPr="009C5C6C" w14:paraId="69D96425" w14:textId="77777777" w:rsidTr="000C7CB2">
        <w:trPr>
          <w:trHeight w:val="260"/>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443782A0"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Pegognaga</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209B1203"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6A0534E7" w14:textId="0EC4D353"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Few buildings of class B with light to moderate damage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4CB6472"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5.5</w:t>
            </w:r>
          </w:p>
        </w:tc>
      </w:tr>
      <w:tr w:rsidR="000C7CB2" w:rsidRPr="009C5C6C" w14:paraId="476DB01C" w14:textId="77777777" w:rsidTr="000C7CB2">
        <w:trPr>
          <w:trHeight w:val="259"/>
        </w:trPr>
        <w:tc>
          <w:tcPr>
            <w:tcW w:w="1998" w:type="dxa"/>
            <w:vMerge/>
            <w:tcBorders>
              <w:left w:val="single" w:sz="4" w:space="0" w:color="auto"/>
              <w:right w:val="single" w:sz="4" w:space="0" w:color="auto"/>
            </w:tcBorders>
            <w:shd w:val="clear" w:color="auto" w:fill="FFFFFF" w:themeFill="background1"/>
            <w:noWrap/>
            <w:vAlign w:val="center"/>
            <w:hideMark/>
          </w:tcPr>
          <w:p w14:paraId="53E3CD83"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654FEDE8"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4666DCE2"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hAnsi="Times New Roman"/>
                <w:sz w:val="24"/>
                <w:szCs w:val="24"/>
                <w:lang w:val="en-US"/>
              </w:rPr>
              <w:t>Light and scarcely spread damage. Sporadic failure of chimney observed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334B0C0" w14:textId="77777777" w:rsidR="000C7CB2" w:rsidRPr="009C5C6C" w:rsidRDefault="000C7CB2" w:rsidP="000C7CB2">
            <w:pPr>
              <w:spacing w:after="0" w:line="480" w:lineRule="auto"/>
              <w:jc w:val="center"/>
              <w:rPr>
                <w:rFonts w:ascii="Times New Roman" w:hAnsi="Times New Roman"/>
                <w:b/>
                <w:sz w:val="24"/>
                <w:szCs w:val="24"/>
                <w:lang w:val="en-US"/>
              </w:rPr>
            </w:pPr>
            <w:r w:rsidRPr="009C5C6C">
              <w:rPr>
                <w:rFonts w:ascii="Times New Roman" w:hAnsi="Times New Roman"/>
                <w:b/>
                <w:sz w:val="24"/>
                <w:szCs w:val="24"/>
                <w:lang w:val="en-US"/>
              </w:rPr>
              <w:t>6</w:t>
            </w:r>
          </w:p>
        </w:tc>
      </w:tr>
      <w:tr w:rsidR="000C7CB2" w:rsidRPr="009C5C6C" w14:paraId="26DD0C90" w14:textId="77777777" w:rsidTr="000C7CB2">
        <w:trPr>
          <w:trHeight w:val="259"/>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5609ED79" w14:textId="77777777" w:rsidR="000C7CB2" w:rsidRPr="009C5C6C" w:rsidRDefault="000C7CB2" w:rsidP="000C7CB2">
            <w:pPr>
              <w:spacing w:after="0" w:line="480" w:lineRule="auto"/>
              <w:jc w:val="center"/>
              <w:rPr>
                <w:rFonts w:ascii="Times New Roman" w:hAnsi="Times New Roman"/>
                <w:sz w:val="24"/>
                <w:szCs w:val="24"/>
                <w:lang w:val="en-US"/>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55E829DA"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eastAsia="Verdana" w:hAnsi="Times New Roman"/>
                <w:sz w:val="24"/>
                <w:szCs w:val="24"/>
                <w:lang w:val="en-US"/>
              </w:rPr>
              <w:t>MON</w:t>
            </w:r>
          </w:p>
          <w:p w14:paraId="469A6371" w14:textId="77777777" w:rsidR="000C7CB2" w:rsidRPr="009C5C6C" w:rsidRDefault="000C7CB2" w:rsidP="000C7CB2">
            <w:pPr>
              <w:spacing w:after="0" w:line="480" w:lineRule="auto"/>
              <w:jc w:val="both"/>
              <w:rPr>
                <w:rFonts w:ascii="Times New Roman" w:eastAsia="Verdana" w:hAnsi="Times New Roman"/>
                <w:sz w:val="24"/>
                <w:szCs w:val="24"/>
                <w:lang w:val="en-US"/>
              </w:rPr>
            </w:pPr>
            <w:r w:rsidRPr="009C5C6C">
              <w:rPr>
                <w:rFonts w:ascii="Times New Roman" w:hAnsi="Times New Roman"/>
                <w:sz w:val="24"/>
                <w:szCs w:val="24"/>
                <w:lang w:val="en-US"/>
              </w:rPr>
              <w:lastRenderedPageBreak/>
              <w:t xml:space="preserve">The </w:t>
            </w:r>
            <w:r w:rsidRPr="009C5C6C">
              <w:rPr>
                <w:rFonts w:ascii="Times New Roman" w:eastAsia="Verdana" w:hAnsi="Times New Roman"/>
                <w:sz w:val="24"/>
                <w:szCs w:val="24"/>
                <w:lang w:val="en-US"/>
              </w:rPr>
              <w:t>theatre facade and town hall with cracks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BE5B853"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lastRenderedPageBreak/>
              <w:t>6</w:t>
            </w:r>
          </w:p>
        </w:tc>
      </w:tr>
      <w:tr w:rsidR="000C7CB2" w:rsidRPr="009C5C6C" w14:paraId="737035E9" w14:textId="77777777" w:rsidTr="000C7CB2">
        <w:trPr>
          <w:trHeight w:val="375"/>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0937C3F0"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lastRenderedPageBreak/>
              <w:t>Nonantola</w:t>
            </w:r>
          </w:p>
        </w:tc>
        <w:tc>
          <w:tcPr>
            <w:tcW w:w="6379" w:type="dxa"/>
            <w:tcBorders>
              <w:top w:val="nil"/>
              <w:left w:val="nil"/>
              <w:bottom w:val="single" w:sz="4" w:space="0" w:color="auto"/>
              <w:right w:val="nil"/>
            </w:tcBorders>
            <w:shd w:val="clear" w:color="auto" w:fill="FFFFFF" w:themeFill="background1"/>
            <w:vAlign w:val="center"/>
            <w:hideMark/>
          </w:tcPr>
          <w:p w14:paraId="3B647693"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1825BB93" w14:textId="5089CE95"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Excluding very light damage observed in the old town </w:t>
            </w:r>
            <w:proofErr w:type="spellStart"/>
            <w:r w:rsidR="00C924C3" w:rsidRPr="009C5C6C">
              <w:rPr>
                <w:rFonts w:ascii="Times New Roman" w:hAnsi="Times New Roman"/>
                <w:sz w:val="24"/>
                <w:szCs w:val="24"/>
                <w:lang w:val="en-US"/>
              </w:rPr>
              <w:t>centre</w:t>
            </w:r>
            <w:proofErr w:type="spellEnd"/>
            <w:r w:rsidRPr="009C5C6C">
              <w:rPr>
                <w:rFonts w:ascii="Times New Roman" w:hAnsi="Times New Roman"/>
                <w:sz w:val="24"/>
                <w:szCs w:val="24"/>
                <w:lang w:val="en-US"/>
              </w:rPr>
              <w:t>, no damage observed in recent development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9A587"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w:t>
            </w:r>
          </w:p>
        </w:tc>
      </w:tr>
      <w:tr w:rsidR="000C7CB2" w:rsidRPr="009C5C6C" w14:paraId="2D593677" w14:textId="77777777" w:rsidTr="000C7CB2">
        <w:trPr>
          <w:trHeight w:val="375"/>
        </w:trPr>
        <w:tc>
          <w:tcPr>
            <w:tcW w:w="1998" w:type="dxa"/>
            <w:vMerge/>
            <w:tcBorders>
              <w:left w:val="single" w:sz="4" w:space="0" w:color="auto"/>
              <w:right w:val="single" w:sz="4" w:space="0" w:color="auto"/>
            </w:tcBorders>
            <w:shd w:val="clear" w:color="auto" w:fill="FFFFFF" w:themeFill="background1"/>
            <w:noWrap/>
            <w:vAlign w:val="center"/>
            <w:hideMark/>
          </w:tcPr>
          <w:p w14:paraId="32D10DE0"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nil"/>
            </w:tcBorders>
            <w:shd w:val="clear" w:color="auto" w:fill="FFFFFF" w:themeFill="background1"/>
            <w:vAlign w:val="center"/>
            <w:hideMark/>
          </w:tcPr>
          <w:p w14:paraId="190E2950"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4F539ADC" w14:textId="77777777" w:rsidR="000C7CB2" w:rsidRPr="009C5C6C" w:rsidRDefault="000C7CB2" w:rsidP="000C7CB2">
            <w:pPr>
              <w:spacing w:after="0" w:line="480" w:lineRule="auto"/>
              <w:jc w:val="both"/>
              <w:rPr>
                <w:rFonts w:ascii="Times New Roman" w:hAnsi="Times New Roman"/>
                <w:b/>
                <w:sz w:val="24"/>
                <w:szCs w:val="24"/>
                <w:lang w:val="en-US"/>
              </w:rPr>
            </w:pPr>
            <w:r w:rsidRPr="009C5C6C">
              <w:rPr>
                <w:rFonts w:ascii="Times New Roman" w:hAnsi="Times New Roman"/>
                <w:sz w:val="24"/>
                <w:szCs w:val="24"/>
                <w:lang w:val="en-US"/>
              </w:rPr>
              <w:t>Hairy like cracks in buildings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8B79F"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5.5</w:t>
            </w:r>
          </w:p>
        </w:tc>
      </w:tr>
      <w:tr w:rsidR="000C7CB2" w:rsidRPr="009C5C6C" w14:paraId="4C85FBDC" w14:textId="77777777" w:rsidTr="000C7CB2">
        <w:trPr>
          <w:trHeight w:val="375"/>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528B35B1"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nil"/>
            </w:tcBorders>
            <w:shd w:val="clear" w:color="auto" w:fill="FFFFFF" w:themeFill="background1"/>
            <w:vAlign w:val="center"/>
            <w:hideMark/>
          </w:tcPr>
          <w:p w14:paraId="4197A590"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MON</w:t>
            </w:r>
          </w:p>
          <w:p w14:paraId="71B74C1E"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Church slightly damaged. </w:t>
            </w:r>
          </w:p>
          <w:p w14:paraId="1FF00DB1"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Town hall with hairy like cracks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9FD44"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23FF11F7" w14:textId="77777777" w:rsidTr="000C7CB2">
        <w:trPr>
          <w:trHeight w:val="508"/>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4B1BFED0"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San Giovanni in Persiceto</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0C0B4DE1"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1D4A7224" w14:textId="3FB18DF2"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Excluding few buildings of class B lightly damaged no damage observed in recent development</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C09834E"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w:t>
            </w:r>
          </w:p>
        </w:tc>
      </w:tr>
      <w:tr w:rsidR="000C7CB2" w:rsidRPr="009C5C6C" w14:paraId="1D69A9A9" w14:textId="77777777" w:rsidTr="000C7CB2">
        <w:trPr>
          <w:trHeight w:val="558"/>
        </w:trPr>
        <w:tc>
          <w:tcPr>
            <w:tcW w:w="1998" w:type="dxa"/>
            <w:vMerge/>
            <w:tcBorders>
              <w:left w:val="single" w:sz="4" w:space="0" w:color="auto"/>
              <w:right w:val="single" w:sz="4" w:space="0" w:color="auto"/>
            </w:tcBorders>
            <w:shd w:val="clear" w:color="auto" w:fill="FFFFFF" w:themeFill="background1"/>
            <w:noWrap/>
            <w:vAlign w:val="center"/>
            <w:hideMark/>
          </w:tcPr>
          <w:p w14:paraId="0B610747"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2460DA67"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32A77052"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Hairy like cracks in buildings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C8CB787"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5.5</w:t>
            </w:r>
          </w:p>
        </w:tc>
      </w:tr>
      <w:tr w:rsidR="000C7CB2" w:rsidRPr="009C5C6C" w14:paraId="030C72F1" w14:textId="77777777" w:rsidTr="000C7CB2">
        <w:trPr>
          <w:trHeight w:val="566"/>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799E7648"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4F2CA9B5"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MON </w:t>
            </w:r>
          </w:p>
          <w:p w14:paraId="7F7760D6" w14:textId="77777777" w:rsidR="000C7CB2" w:rsidRPr="009C5C6C" w:rsidRDefault="000C7CB2" w:rsidP="000C7CB2">
            <w:pPr>
              <w:spacing w:after="0" w:line="480" w:lineRule="auto"/>
              <w:jc w:val="both"/>
              <w:rPr>
                <w:rFonts w:ascii="Times New Roman" w:hAnsi="Times New Roman"/>
                <w:i/>
                <w:sz w:val="24"/>
                <w:szCs w:val="24"/>
                <w:lang w:val="en-US"/>
              </w:rPr>
            </w:pPr>
            <w:r w:rsidRPr="009C5C6C">
              <w:rPr>
                <w:rFonts w:ascii="Times New Roman" w:hAnsi="Times New Roman"/>
                <w:sz w:val="24"/>
                <w:szCs w:val="24"/>
                <w:lang w:val="en-US"/>
              </w:rPr>
              <w:t>2 Churches slightly damaged, one statue collapsed</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1CAFB03"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53331800" w14:textId="77777777" w:rsidTr="000C7CB2">
        <w:trPr>
          <w:trHeight w:val="546"/>
        </w:trPr>
        <w:tc>
          <w:tcPr>
            <w:tcW w:w="1998" w:type="dxa"/>
            <w:vMerge w:val="restart"/>
            <w:tcBorders>
              <w:top w:val="nil"/>
              <w:left w:val="single" w:sz="4" w:space="0" w:color="auto"/>
              <w:right w:val="single" w:sz="4" w:space="0" w:color="auto"/>
            </w:tcBorders>
            <w:shd w:val="clear" w:color="auto" w:fill="FFFFFF" w:themeFill="background1"/>
            <w:noWrap/>
            <w:vAlign w:val="center"/>
            <w:hideMark/>
          </w:tcPr>
          <w:p w14:paraId="0FA23AA8" w14:textId="77777777" w:rsidR="000C7CB2" w:rsidRPr="009C5C6C" w:rsidRDefault="000C7CB2" w:rsidP="000C7CB2">
            <w:pPr>
              <w:spacing w:after="0" w:line="480" w:lineRule="auto"/>
              <w:jc w:val="center"/>
              <w:rPr>
                <w:rFonts w:ascii="Times New Roman" w:hAnsi="Times New Roman"/>
                <w:sz w:val="24"/>
                <w:szCs w:val="24"/>
              </w:rPr>
            </w:pPr>
            <w:r w:rsidRPr="009C5C6C">
              <w:rPr>
                <w:rFonts w:ascii="Times New Roman" w:hAnsi="Times New Roman"/>
                <w:sz w:val="24"/>
                <w:szCs w:val="24"/>
              </w:rPr>
              <w:t>Sant'Agata Bolognese</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B0EDDD"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WBS</w:t>
            </w:r>
          </w:p>
          <w:p w14:paraId="67A215EB" w14:textId="5B350FA9"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Excluding light and scarcely spread damage in the old town </w:t>
            </w:r>
            <w:proofErr w:type="spellStart"/>
            <w:r w:rsidR="00C924C3" w:rsidRPr="009C5C6C">
              <w:rPr>
                <w:rFonts w:ascii="Times New Roman" w:hAnsi="Times New Roman"/>
                <w:sz w:val="24"/>
                <w:szCs w:val="24"/>
                <w:lang w:val="en-US"/>
              </w:rPr>
              <w:t>centre</w:t>
            </w:r>
            <w:proofErr w:type="spellEnd"/>
            <w:r w:rsidRPr="009C5C6C">
              <w:rPr>
                <w:rFonts w:ascii="Times New Roman" w:hAnsi="Times New Roman"/>
                <w:sz w:val="24"/>
                <w:szCs w:val="24"/>
                <w:lang w:val="en-US"/>
              </w:rPr>
              <w:t xml:space="preserve"> no damage observed in recent development</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02FC205"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5.5</w:t>
            </w:r>
          </w:p>
        </w:tc>
      </w:tr>
      <w:tr w:rsidR="000C7CB2" w:rsidRPr="009C5C6C" w14:paraId="516FB01C" w14:textId="77777777" w:rsidTr="000C7CB2">
        <w:trPr>
          <w:trHeight w:val="770"/>
        </w:trPr>
        <w:tc>
          <w:tcPr>
            <w:tcW w:w="1998" w:type="dxa"/>
            <w:vMerge/>
            <w:tcBorders>
              <w:left w:val="single" w:sz="4" w:space="0" w:color="auto"/>
              <w:right w:val="single" w:sz="4" w:space="0" w:color="auto"/>
            </w:tcBorders>
            <w:shd w:val="clear" w:color="auto" w:fill="FFFFFF" w:themeFill="background1"/>
            <w:noWrap/>
            <w:vAlign w:val="center"/>
            <w:hideMark/>
          </w:tcPr>
          <w:p w14:paraId="6A2C9E33"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BE0170"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OTC </w:t>
            </w:r>
          </w:p>
          <w:p w14:paraId="304A09A5" w14:textId="77777777" w:rsidR="000C7CB2" w:rsidRPr="009C5C6C" w:rsidRDefault="000C7CB2" w:rsidP="000C7CB2">
            <w:pPr>
              <w:spacing w:after="0" w:line="480" w:lineRule="auto"/>
              <w:jc w:val="both"/>
              <w:rPr>
                <w:rFonts w:ascii="Times New Roman" w:hAnsi="Times New Roman"/>
                <w:sz w:val="24"/>
                <w:szCs w:val="24"/>
                <w:u w:val="single"/>
              </w:rPr>
            </w:pPr>
            <w:r w:rsidRPr="009C5C6C">
              <w:rPr>
                <w:rFonts w:ascii="Times New Roman" w:hAnsi="Times New Roman"/>
                <w:sz w:val="24"/>
                <w:szCs w:val="24"/>
                <w:lang w:val="en-US"/>
              </w:rPr>
              <w:t xml:space="preserve">Light and scarcely spread damage. Sporadic failure of chimney observed. </w:t>
            </w:r>
            <w:r w:rsidRPr="009C5C6C">
              <w:rPr>
                <w:rFonts w:ascii="Times New Roman" w:hAnsi="Times New Roman"/>
                <w:sz w:val="24"/>
                <w:szCs w:val="24"/>
              </w:rPr>
              <w:t>Hairy like cracks in buildings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360BE42"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6</w:t>
            </w:r>
          </w:p>
        </w:tc>
      </w:tr>
      <w:tr w:rsidR="000C7CB2" w:rsidRPr="009C5C6C" w14:paraId="441A8F09" w14:textId="77777777" w:rsidTr="000C7CB2">
        <w:trPr>
          <w:trHeight w:val="770"/>
        </w:trPr>
        <w:tc>
          <w:tcPr>
            <w:tcW w:w="199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44C3FC9C" w14:textId="77777777" w:rsidR="000C7CB2" w:rsidRPr="009C5C6C" w:rsidRDefault="000C7CB2" w:rsidP="000C7CB2">
            <w:pPr>
              <w:spacing w:after="0" w:line="480" w:lineRule="auto"/>
              <w:jc w:val="center"/>
              <w:rPr>
                <w:rFonts w:ascii="Times New Roman" w:hAnsi="Times New Roman"/>
                <w:sz w:val="24"/>
                <w:szCs w:val="24"/>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BECFBB"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 xml:space="preserve">MON </w:t>
            </w:r>
          </w:p>
          <w:p w14:paraId="0C33F15C" w14:textId="77777777" w:rsidR="000C7CB2" w:rsidRPr="009C5C6C" w:rsidRDefault="000C7CB2" w:rsidP="000C7CB2">
            <w:pPr>
              <w:spacing w:after="0" w:line="480" w:lineRule="auto"/>
              <w:jc w:val="both"/>
              <w:rPr>
                <w:rFonts w:ascii="Times New Roman" w:hAnsi="Times New Roman"/>
                <w:sz w:val="24"/>
                <w:szCs w:val="24"/>
                <w:lang w:val="en-US"/>
              </w:rPr>
            </w:pPr>
            <w:r w:rsidRPr="009C5C6C">
              <w:rPr>
                <w:rFonts w:ascii="Times New Roman" w:hAnsi="Times New Roman"/>
                <w:sz w:val="24"/>
                <w:szCs w:val="24"/>
                <w:lang w:val="en-US"/>
              </w:rPr>
              <w:t>Church closed to the public with preexisting cracks.</w:t>
            </w:r>
          </w:p>
          <w:p w14:paraId="3FBF0148" w14:textId="77777777" w:rsidR="000C7CB2" w:rsidRPr="009C5C6C" w:rsidRDefault="000C7CB2" w:rsidP="000C7CB2">
            <w:pPr>
              <w:spacing w:after="0" w:line="480" w:lineRule="auto"/>
              <w:jc w:val="both"/>
              <w:rPr>
                <w:rFonts w:ascii="Times New Roman" w:hAnsi="Times New Roman"/>
                <w:sz w:val="24"/>
                <w:szCs w:val="24"/>
                <w:u w:val="single"/>
                <w:lang w:val="en-US"/>
              </w:rPr>
            </w:pPr>
            <w:r w:rsidRPr="009C5C6C">
              <w:rPr>
                <w:rFonts w:ascii="Times New Roman" w:hAnsi="Times New Roman"/>
                <w:sz w:val="24"/>
                <w:szCs w:val="24"/>
                <w:lang w:val="en-US"/>
              </w:rPr>
              <w:t>An ancient mill with few cracks</w:t>
            </w:r>
            <w:r w:rsidRPr="009C5C6C">
              <w:rPr>
                <w:rFonts w:ascii="Times New Roman" w:hAnsi="Times New Roman"/>
                <w:sz w:val="24"/>
                <w:szCs w:val="24"/>
                <w:u w:val="single"/>
                <w:lang w:val="en-US"/>
              </w:rPr>
              <w:t xml:space="preserve"> </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DA0FD1A" w14:textId="77777777" w:rsidR="000C7CB2" w:rsidRPr="009C5C6C" w:rsidRDefault="000C7CB2" w:rsidP="000C7CB2">
            <w:pPr>
              <w:spacing w:after="0" w:line="480" w:lineRule="auto"/>
              <w:jc w:val="center"/>
              <w:rPr>
                <w:rFonts w:ascii="Times New Roman" w:hAnsi="Times New Roman"/>
                <w:b/>
                <w:sz w:val="24"/>
                <w:szCs w:val="24"/>
              </w:rPr>
            </w:pPr>
            <w:r w:rsidRPr="009C5C6C">
              <w:rPr>
                <w:rFonts w:ascii="Times New Roman" w:hAnsi="Times New Roman"/>
                <w:b/>
                <w:sz w:val="24"/>
                <w:szCs w:val="24"/>
              </w:rPr>
              <w:t>5.5</w:t>
            </w:r>
          </w:p>
        </w:tc>
      </w:tr>
    </w:tbl>
    <w:p w14:paraId="49EE15C6" w14:textId="77777777" w:rsidR="000C7CB2" w:rsidRPr="009C5C6C" w:rsidRDefault="000C7CB2"/>
    <w:p w14:paraId="7B4B38D5" w14:textId="3F4AC28F" w:rsidR="00DE13E5" w:rsidRPr="009C5C6C" w:rsidRDefault="006F1953" w:rsidP="00A0190E">
      <w:pPr>
        <w:spacing w:after="120" w:line="360" w:lineRule="auto"/>
        <w:jc w:val="both"/>
        <w:rPr>
          <w:rFonts w:ascii="Times New Roman" w:hAnsi="Times New Roman"/>
          <w:sz w:val="24"/>
          <w:szCs w:val="24"/>
          <w:lang w:val="en-US"/>
        </w:rPr>
      </w:pPr>
      <w:r w:rsidRPr="009C5C6C">
        <w:rPr>
          <w:rFonts w:ascii="Times New Roman" w:hAnsi="Times New Roman"/>
          <w:sz w:val="24"/>
          <w:szCs w:val="24"/>
          <w:lang w:val="en-US"/>
        </w:rPr>
        <w:t xml:space="preserve">For each locality the WBS </w:t>
      </w:r>
      <w:r w:rsidR="00C924C3" w:rsidRPr="009C5C6C">
        <w:rPr>
          <w:rFonts w:ascii="Times New Roman" w:hAnsi="Times New Roman"/>
          <w:sz w:val="24"/>
          <w:szCs w:val="24"/>
          <w:lang w:val="en-US"/>
        </w:rPr>
        <w:t xml:space="preserve">(Whole Building Stock) </w:t>
      </w:r>
      <w:r w:rsidRPr="009C5C6C">
        <w:rPr>
          <w:rFonts w:ascii="Times New Roman" w:hAnsi="Times New Roman"/>
          <w:sz w:val="24"/>
          <w:szCs w:val="24"/>
          <w:lang w:val="en-US"/>
        </w:rPr>
        <w:t xml:space="preserve">row displays </w:t>
      </w:r>
      <w:r w:rsidR="00A0190E" w:rsidRPr="009C5C6C">
        <w:rPr>
          <w:rFonts w:ascii="Times New Roman" w:hAnsi="Times New Roman"/>
          <w:sz w:val="24"/>
          <w:szCs w:val="24"/>
          <w:lang w:val="en-US"/>
        </w:rPr>
        <w:t xml:space="preserve">the </w:t>
      </w:r>
      <w:r w:rsidRPr="009C5C6C">
        <w:rPr>
          <w:rFonts w:ascii="Times New Roman" w:hAnsi="Times New Roman"/>
          <w:sz w:val="24"/>
          <w:szCs w:val="24"/>
          <w:lang w:val="en-US"/>
        </w:rPr>
        <w:t xml:space="preserve">EMS98 </w:t>
      </w:r>
      <w:r w:rsidR="00A0190E" w:rsidRPr="009C5C6C">
        <w:rPr>
          <w:rFonts w:ascii="Times New Roman" w:hAnsi="Times New Roman"/>
          <w:sz w:val="24"/>
          <w:szCs w:val="24"/>
          <w:lang w:val="en-US"/>
        </w:rPr>
        <w:t>concise damage reports (from Tertulliani et al., 2012a):</w:t>
      </w:r>
      <w:r w:rsidR="00DE13E5" w:rsidRPr="009C5C6C">
        <w:rPr>
          <w:rFonts w:ascii="Times New Roman" w:hAnsi="Times New Roman"/>
          <w:sz w:val="24"/>
          <w:szCs w:val="24"/>
          <w:lang w:val="en-US"/>
        </w:rPr>
        <w:t xml:space="preserve"> class A indicates very old and poorly maintained masonry buildings; class B indicates maintained masonry buildings (mostly bricks); class C indicates reinforced concrete buildings (</w:t>
      </w:r>
      <w:proofErr w:type="spellStart"/>
      <w:r w:rsidR="00DE13E5" w:rsidRPr="009C5C6C">
        <w:rPr>
          <w:rFonts w:ascii="Times New Roman" w:hAnsi="Times New Roman"/>
          <w:sz w:val="24"/>
          <w:lang w:val="en-US"/>
        </w:rPr>
        <w:t>Grünthal</w:t>
      </w:r>
      <w:proofErr w:type="spellEnd"/>
      <w:r w:rsidR="00DE13E5" w:rsidRPr="009C5C6C">
        <w:rPr>
          <w:rFonts w:ascii="Times New Roman" w:hAnsi="Times New Roman"/>
          <w:sz w:val="24"/>
          <w:lang w:val="en-US"/>
        </w:rPr>
        <w:t>, 1998).</w:t>
      </w:r>
    </w:p>
    <w:p w14:paraId="2FC28416" w14:textId="1EB99450" w:rsidR="006F1953" w:rsidRPr="009C5C6C" w:rsidRDefault="006F1953" w:rsidP="00A0190E">
      <w:pPr>
        <w:spacing w:after="120" w:line="360" w:lineRule="auto"/>
        <w:jc w:val="both"/>
        <w:rPr>
          <w:rFonts w:ascii="Times New Roman" w:hAnsi="Times New Roman"/>
          <w:sz w:val="24"/>
          <w:szCs w:val="24"/>
          <w:lang w:val="en-US"/>
        </w:rPr>
      </w:pPr>
      <w:r w:rsidRPr="009C5C6C">
        <w:rPr>
          <w:rFonts w:ascii="Times New Roman" w:hAnsi="Times New Roman"/>
          <w:sz w:val="24"/>
          <w:szCs w:val="24"/>
          <w:lang w:val="en-US"/>
        </w:rPr>
        <w:t xml:space="preserve">The OTC row is the new set of data that represents the effects of the 2012 Emilia earthquake on old town </w:t>
      </w:r>
      <w:proofErr w:type="spellStart"/>
      <w:r w:rsidR="00C924C3" w:rsidRPr="009C5C6C">
        <w:rPr>
          <w:rFonts w:ascii="Times New Roman" w:hAnsi="Times New Roman"/>
          <w:sz w:val="24"/>
          <w:szCs w:val="24"/>
          <w:lang w:val="en-US"/>
        </w:rPr>
        <w:t>centres</w:t>
      </w:r>
      <w:proofErr w:type="spellEnd"/>
      <w:r w:rsidRPr="009C5C6C">
        <w:rPr>
          <w:rFonts w:ascii="Times New Roman" w:hAnsi="Times New Roman"/>
          <w:sz w:val="24"/>
          <w:szCs w:val="24"/>
          <w:lang w:val="en-US"/>
        </w:rPr>
        <w:t xml:space="preserve"> only. The MON row is the new set of data that represents the effects of the 2012 Emilia earthquake on monumental buildings only</w:t>
      </w:r>
    </w:p>
    <w:p w14:paraId="54521376" w14:textId="77777777" w:rsidR="00CE70E9" w:rsidRPr="009C5C6C" w:rsidRDefault="00DD69D6" w:rsidP="009F668B">
      <w:pPr>
        <w:suppressLineNumbers/>
        <w:spacing w:after="120" w:line="480" w:lineRule="auto"/>
        <w:ind w:left="425" w:hanging="425"/>
        <w:jc w:val="both"/>
        <w:rPr>
          <w:rFonts w:ascii="Times New Roman" w:hAnsi="Times New Roman"/>
          <w:b/>
          <w:bCs/>
          <w:sz w:val="24"/>
          <w:szCs w:val="24"/>
          <w:lang w:val="en-US"/>
        </w:rPr>
      </w:pPr>
      <w:r w:rsidRPr="009C5C6C">
        <w:rPr>
          <w:rFonts w:ascii="Times New Roman" w:hAnsi="Times New Roman"/>
          <w:sz w:val="24"/>
          <w:szCs w:val="24"/>
          <w:lang w:val="en-US"/>
        </w:rPr>
        <w:br w:type="page"/>
      </w:r>
      <w:r w:rsidR="00C641C5" w:rsidRPr="009C5C6C">
        <w:rPr>
          <w:rFonts w:ascii="Times New Roman" w:hAnsi="Times New Roman"/>
          <w:b/>
          <w:bCs/>
          <w:sz w:val="24"/>
          <w:szCs w:val="24"/>
          <w:lang w:val="en-US"/>
        </w:rPr>
        <w:lastRenderedPageBreak/>
        <w:t>FIGURE</w:t>
      </w:r>
      <w:r w:rsidR="00CE70E9" w:rsidRPr="009C5C6C">
        <w:rPr>
          <w:rFonts w:ascii="Times New Roman" w:hAnsi="Times New Roman"/>
          <w:b/>
          <w:bCs/>
          <w:sz w:val="24"/>
          <w:szCs w:val="24"/>
          <w:lang w:val="en-US"/>
        </w:rPr>
        <w:t>S</w:t>
      </w:r>
      <w:r w:rsidR="00C91857" w:rsidRPr="009C5C6C">
        <w:rPr>
          <w:rFonts w:ascii="Times New Roman" w:hAnsi="Times New Roman"/>
          <w:b/>
          <w:bCs/>
          <w:sz w:val="24"/>
          <w:szCs w:val="24"/>
          <w:lang w:val="en-US"/>
        </w:rPr>
        <w:t xml:space="preserve"> CAPTIONS</w:t>
      </w:r>
    </w:p>
    <w:p w14:paraId="6BC18B6D" w14:textId="54B7413E" w:rsidR="00CE70E9" w:rsidRPr="009C5C6C" w:rsidRDefault="005C2DDF" w:rsidP="009F668B">
      <w:pPr>
        <w:suppressLineNumbers/>
        <w:spacing w:line="480" w:lineRule="auto"/>
        <w:jc w:val="both"/>
        <w:rPr>
          <w:rFonts w:ascii="Times New Roman" w:hAnsi="Times New Roman"/>
          <w:sz w:val="24"/>
          <w:szCs w:val="24"/>
          <w:lang w:val="en-US"/>
        </w:rPr>
      </w:pPr>
      <w:r w:rsidRPr="009C5C6C">
        <w:rPr>
          <w:rFonts w:ascii="Times New Roman" w:hAnsi="Times New Roman"/>
          <w:b/>
          <w:sz w:val="24"/>
          <w:szCs w:val="24"/>
          <w:lang w:val="en-US"/>
        </w:rPr>
        <w:t>Fig. 1</w:t>
      </w:r>
      <w:r w:rsidR="00CE70E9" w:rsidRPr="009C5C6C">
        <w:rPr>
          <w:rFonts w:ascii="Times New Roman" w:hAnsi="Times New Roman"/>
          <w:sz w:val="24"/>
          <w:szCs w:val="24"/>
          <w:lang w:val="en-US"/>
        </w:rPr>
        <w:t xml:space="preserve"> Map showing </w:t>
      </w:r>
      <w:r w:rsidR="00CE70E9" w:rsidRPr="009C5C6C">
        <w:rPr>
          <w:rFonts w:ascii="Times New Roman" w:hAnsi="Times New Roman"/>
          <w:sz w:val="24"/>
          <w:szCs w:val="24"/>
          <w:lang w:val="en-GB"/>
        </w:rPr>
        <w:t>the Emilia earthquake sequence</w:t>
      </w:r>
      <w:r w:rsidR="00CE70E9" w:rsidRPr="009C5C6C">
        <w:rPr>
          <w:rFonts w:ascii="Times New Roman" w:hAnsi="Times New Roman"/>
          <w:sz w:val="24"/>
          <w:szCs w:val="24"/>
          <w:lang w:val="en-US"/>
        </w:rPr>
        <w:t xml:space="preserve"> (</w:t>
      </w:r>
      <w:proofErr w:type="spellStart"/>
      <w:r w:rsidR="00CE70E9" w:rsidRPr="009C5C6C">
        <w:rPr>
          <w:rFonts w:ascii="Times New Roman" w:hAnsi="Times New Roman"/>
          <w:sz w:val="24"/>
          <w:szCs w:val="24"/>
          <w:lang w:val="en-US"/>
        </w:rPr>
        <w:t>epicentr</w:t>
      </w:r>
      <w:r w:rsidR="00250780" w:rsidRPr="009C5C6C">
        <w:rPr>
          <w:rFonts w:ascii="Times New Roman" w:hAnsi="Times New Roman"/>
          <w:sz w:val="24"/>
          <w:szCs w:val="24"/>
          <w:lang w:val="en-US"/>
        </w:rPr>
        <w:t>e</w:t>
      </w:r>
      <w:r w:rsidR="00CE70E9" w:rsidRPr="009C5C6C">
        <w:rPr>
          <w:rFonts w:ascii="Times New Roman" w:hAnsi="Times New Roman"/>
          <w:sz w:val="24"/>
          <w:szCs w:val="24"/>
          <w:lang w:val="en-US"/>
        </w:rPr>
        <w:t>s</w:t>
      </w:r>
      <w:proofErr w:type="spellEnd"/>
      <w:r w:rsidR="00CE70E9" w:rsidRPr="009C5C6C">
        <w:rPr>
          <w:rFonts w:ascii="Times New Roman" w:hAnsi="Times New Roman"/>
          <w:sz w:val="24"/>
          <w:szCs w:val="24"/>
          <w:lang w:val="en-US"/>
        </w:rPr>
        <w:t xml:space="preserve"> of events </w:t>
      </w:r>
      <w:r w:rsidR="00F80986" w:rsidRPr="009C5C6C">
        <w:rPr>
          <w:rFonts w:ascii="Times New Roman" w:hAnsi="Times New Roman"/>
          <w:sz w:val="24"/>
          <w:szCs w:val="24"/>
          <w:lang w:val="en-US"/>
        </w:rPr>
        <w:t xml:space="preserve">that </w:t>
      </w:r>
      <w:r w:rsidR="00CE70E9" w:rsidRPr="009C5C6C">
        <w:rPr>
          <w:rFonts w:ascii="Times New Roman" w:hAnsi="Times New Roman"/>
          <w:sz w:val="24"/>
          <w:szCs w:val="24"/>
          <w:lang w:val="en-US"/>
        </w:rPr>
        <w:t>occurred up to 5 July 2012). White star: main shock of 20 May (Mw 5.9); black star: main shock of 29 May (Mw 5.7); grey stars: Mw≥5.0 aftershocks; squares: 4.0≤Mw&lt;5.0 aftershocks; large dots: 3.0≤Mw&lt;4.0 aftershocks; small dots: Mw&lt;3.0 aftershocks</w:t>
      </w:r>
      <w:r w:rsidR="00201633" w:rsidRPr="009C5C6C">
        <w:rPr>
          <w:rFonts w:ascii="Times New Roman" w:hAnsi="Times New Roman"/>
          <w:sz w:val="24"/>
          <w:szCs w:val="24"/>
          <w:lang w:val="en-US"/>
        </w:rPr>
        <w:t xml:space="preserve"> (modified after - INGV </w:t>
      </w:r>
      <w:proofErr w:type="spellStart"/>
      <w:r w:rsidR="00201633" w:rsidRPr="009C5C6C">
        <w:rPr>
          <w:rFonts w:ascii="Times New Roman" w:hAnsi="Times New Roman"/>
          <w:sz w:val="24"/>
          <w:szCs w:val="24"/>
          <w:lang w:val="en-US"/>
        </w:rPr>
        <w:t>terremoti</w:t>
      </w:r>
      <w:proofErr w:type="spellEnd"/>
      <w:r w:rsidR="00201633" w:rsidRPr="009C5C6C">
        <w:rPr>
          <w:rFonts w:ascii="Times New Roman" w:hAnsi="Times New Roman"/>
          <w:sz w:val="24"/>
          <w:szCs w:val="24"/>
          <w:lang w:val="en-US"/>
        </w:rPr>
        <w:t>)</w:t>
      </w:r>
    </w:p>
    <w:p w14:paraId="7B0ED492" w14:textId="46579555" w:rsidR="00CE70E9" w:rsidRPr="009C5C6C" w:rsidRDefault="005C2DDF" w:rsidP="009F668B">
      <w:pPr>
        <w:suppressLineNumbers/>
        <w:spacing w:after="0" w:line="480" w:lineRule="auto"/>
        <w:jc w:val="both"/>
        <w:rPr>
          <w:rFonts w:ascii="Times New Roman" w:hAnsi="Times New Roman"/>
          <w:sz w:val="24"/>
          <w:szCs w:val="24"/>
          <w:lang w:val="en-GB"/>
        </w:rPr>
      </w:pPr>
      <w:r w:rsidRPr="009C5C6C">
        <w:rPr>
          <w:rFonts w:ascii="Times New Roman" w:hAnsi="Times New Roman"/>
          <w:b/>
          <w:sz w:val="24"/>
          <w:szCs w:val="24"/>
          <w:lang w:val="en-US"/>
        </w:rPr>
        <w:t>Fig. 2</w:t>
      </w:r>
      <w:r w:rsidR="00CE70E9" w:rsidRPr="009C5C6C">
        <w:rPr>
          <w:rFonts w:ascii="Times New Roman" w:hAnsi="Times New Roman"/>
          <w:sz w:val="24"/>
          <w:szCs w:val="24"/>
          <w:lang w:val="en-US"/>
        </w:rPr>
        <w:t xml:space="preserve"> M</w:t>
      </w:r>
      <w:r w:rsidR="00D2110A" w:rsidRPr="009C5C6C">
        <w:rPr>
          <w:rFonts w:ascii="Times New Roman" w:hAnsi="Times New Roman"/>
          <w:sz w:val="24"/>
          <w:szCs w:val="24"/>
          <w:lang w:val="en-US"/>
        </w:rPr>
        <w:t>agnitude-intensity</w:t>
      </w:r>
      <w:r w:rsidR="00CE70E9" w:rsidRPr="009C5C6C">
        <w:rPr>
          <w:rFonts w:ascii="Times New Roman" w:hAnsi="Times New Roman"/>
          <w:sz w:val="24"/>
          <w:szCs w:val="24"/>
          <w:lang w:val="en-US"/>
        </w:rPr>
        <w:t xml:space="preserve"> regression line after CPTI04 (redrawn from </w:t>
      </w:r>
      <w:proofErr w:type="spellStart"/>
      <w:r w:rsidR="00CE70E9" w:rsidRPr="009C5C6C">
        <w:rPr>
          <w:rFonts w:ascii="Times New Roman" w:hAnsi="Times New Roman"/>
          <w:sz w:val="24"/>
          <w:szCs w:val="24"/>
          <w:lang w:val="en-US"/>
        </w:rPr>
        <w:t>Gruppo</w:t>
      </w:r>
      <w:proofErr w:type="spellEnd"/>
      <w:r w:rsidR="00CE70E9" w:rsidRPr="009C5C6C">
        <w:rPr>
          <w:rFonts w:ascii="Times New Roman" w:hAnsi="Times New Roman"/>
          <w:sz w:val="24"/>
          <w:szCs w:val="24"/>
          <w:lang w:val="en-US"/>
        </w:rPr>
        <w:t xml:space="preserve"> di </w:t>
      </w:r>
      <w:proofErr w:type="spellStart"/>
      <w:r w:rsidR="00CE70E9" w:rsidRPr="009C5C6C">
        <w:rPr>
          <w:rFonts w:ascii="Times New Roman" w:hAnsi="Times New Roman"/>
          <w:sz w:val="24"/>
          <w:szCs w:val="24"/>
          <w:lang w:val="en-US"/>
        </w:rPr>
        <w:t>Lavoro</w:t>
      </w:r>
      <w:proofErr w:type="spellEnd"/>
      <w:r w:rsidR="00CE70E9" w:rsidRPr="009C5C6C">
        <w:rPr>
          <w:rFonts w:ascii="Times New Roman" w:hAnsi="Times New Roman"/>
          <w:sz w:val="24"/>
          <w:szCs w:val="24"/>
          <w:lang w:val="en-US"/>
        </w:rPr>
        <w:t xml:space="preserve">, 2004). </w:t>
      </w:r>
      <w:r w:rsidR="00CE70E9" w:rsidRPr="009C5C6C">
        <w:rPr>
          <w:rFonts w:ascii="Times New Roman" w:hAnsi="Times New Roman"/>
          <w:sz w:val="24"/>
          <w:szCs w:val="24"/>
          <w:lang w:val="en-GB"/>
        </w:rPr>
        <w:t xml:space="preserve">Magnitude of the </w:t>
      </w:r>
      <w:r w:rsidR="006D7413" w:rsidRPr="009C5C6C">
        <w:rPr>
          <w:rFonts w:ascii="Times New Roman" w:hAnsi="Times New Roman"/>
          <w:sz w:val="24"/>
          <w:szCs w:val="24"/>
          <w:lang w:val="en-GB"/>
        </w:rPr>
        <w:t xml:space="preserve">20 May 2012 </w:t>
      </w:r>
      <w:r w:rsidR="00CE70E9" w:rsidRPr="009C5C6C">
        <w:rPr>
          <w:rFonts w:ascii="Times New Roman" w:hAnsi="Times New Roman"/>
          <w:sz w:val="24"/>
          <w:szCs w:val="24"/>
          <w:lang w:val="en-GB"/>
        </w:rPr>
        <w:t>Emilia earthquake and expected intensity are also indicated</w:t>
      </w:r>
    </w:p>
    <w:p w14:paraId="02FDEE89" w14:textId="2908B15A" w:rsidR="00CE70E9" w:rsidRPr="009C5C6C" w:rsidRDefault="005C2DDF" w:rsidP="009F668B">
      <w:pPr>
        <w:suppressLineNumbers/>
        <w:spacing w:after="0" w:line="480" w:lineRule="auto"/>
        <w:jc w:val="both"/>
        <w:rPr>
          <w:rFonts w:ascii="Times New Roman" w:hAnsi="Times New Roman"/>
          <w:sz w:val="24"/>
          <w:szCs w:val="24"/>
          <w:lang w:val="en-US"/>
        </w:rPr>
      </w:pPr>
      <w:r w:rsidRPr="009C5C6C">
        <w:rPr>
          <w:rFonts w:ascii="Times New Roman" w:hAnsi="Times New Roman"/>
          <w:b/>
          <w:sz w:val="24"/>
          <w:szCs w:val="24"/>
          <w:lang w:val="en-US"/>
        </w:rPr>
        <w:t>Fig. 3</w:t>
      </w:r>
      <w:r w:rsidR="00CE70E9" w:rsidRPr="009C5C6C">
        <w:rPr>
          <w:rFonts w:ascii="Times New Roman" w:hAnsi="Times New Roman"/>
          <w:sz w:val="24"/>
          <w:szCs w:val="24"/>
          <w:lang w:val="en-US"/>
        </w:rPr>
        <w:t xml:space="preserve"> Example of the analysis applied to the town of </w:t>
      </w:r>
      <w:proofErr w:type="spellStart"/>
      <w:r w:rsidR="00CE70E9" w:rsidRPr="009C5C6C">
        <w:rPr>
          <w:rFonts w:ascii="Times New Roman" w:hAnsi="Times New Roman"/>
          <w:sz w:val="24"/>
          <w:szCs w:val="24"/>
          <w:lang w:val="en-US"/>
        </w:rPr>
        <w:t>Mirandola</w:t>
      </w:r>
      <w:proofErr w:type="spellEnd"/>
      <w:r w:rsidR="00CE70E9" w:rsidRPr="009C5C6C">
        <w:rPr>
          <w:rFonts w:ascii="Times New Roman" w:hAnsi="Times New Roman"/>
          <w:sz w:val="24"/>
          <w:szCs w:val="24"/>
          <w:lang w:val="en-US"/>
        </w:rPr>
        <w:t>. The central part of the town (</w:t>
      </w:r>
      <w:r w:rsidR="006D7413" w:rsidRPr="009C5C6C">
        <w:rPr>
          <w:rFonts w:ascii="Times New Roman" w:hAnsi="Times New Roman"/>
          <w:sz w:val="24"/>
          <w:szCs w:val="24"/>
          <w:lang w:val="en-US"/>
        </w:rPr>
        <w:t>inside the polygon</w:t>
      </w:r>
      <w:r w:rsidR="00CE70E9" w:rsidRPr="009C5C6C">
        <w:rPr>
          <w:rFonts w:ascii="Times New Roman" w:hAnsi="Times New Roman"/>
          <w:sz w:val="24"/>
          <w:szCs w:val="24"/>
          <w:lang w:val="en-US"/>
        </w:rPr>
        <w:t xml:space="preserve">) is well distinguishable also from the aerial view and represents the old town of </w:t>
      </w:r>
      <w:proofErr w:type="spellStart"/>
      <w:r w:rsidR="00CE70E9" w:rsidRPr="009C5C6C">
        <w:rPr>
          <w:rFonts w:ascii="Times New Roman" w:hAnsi="Times New Roman"/>
          <w:sz w:val="24"/>
          <w:szCs w:val="24"/>
          <w:lang w:val="en-US"/>
        </w:rPr>
        <w:t>Mirandola</w:t>
      </w:r>
      <w:proofErr w:type="spellEnd"/>
      <w:r w:rsidR="00CE70E9" w:rsidRPr="009C5C6C">
        <w:rPr>
          <w:rFonts w:ascii="Times New Roman" w:hAnsi="Times New Roman"/>
          <w:sz w:val="24"/>
          <w:szCs w:val="24"/>
          <w:lang w:val="en-US"/>
        </w:rPr>
        <w:t xml:space="preserve">. In this part of the city both residential and monumental buildings are masonry structures (clay bricks). The residential stock is almost </w:t>
      </w:r>
      <w:r w:rsidR="00D57729" w:rsidRPr="009C5C6C">
        <w:rPr>
          <w:rFonts w:ascii="Times New Roman" w:hAnsi="Times New Roman"/>
          <w:sz w:val="24"/>
          <w:szCs w:val="24"/>
          <w:lang w:val="en-US"/>
        </w:rPr>
        <w:t xml:space="preserve">entirely </w:t>
      </w:r>
      <w:r w:rsidR="00CE70E9" w:rsidRPr="009C5C6C">
        <w:rPr>
          <w:rFonts w:ascii="Times New Roman" w:hAnsi="Times New Roman"/>
          <w:sz w:val="24"/>
          <w:szCs w:val="24"/>
          <w:lang w:val="en-US"/>
        </w:rPr>
        <w:t>composed by old traditional two-story brick houses</w:t>
      </w:r>
      <w:r w:rsidR="00D57729" w:rsidRPr="009C5C6C">
        <w:rPr>
          <w:rFonts w:ascii="Times New Roman" w:hAnsi="Times New Roman"/>
          <w:sz w:val="24"/>
          <w:szCs w:val="24"/>
          <w:lang w:val="en-US"/>
        </w:rPr>
        <w:t>, with negligible presence of concrete buildings.</w:t>
      </w:r>
    </w:p>
    <w:p w14:paraId="62B4BD3B" w14:textId="4D888A82" w:rsidR="00CE70E9" w:rsidRPr="009C5C6C" w:rsidRDefault="005C2DDF" w:rsidP="009F668B">
      <w:pPr>
        <w:suppressLineNumbers/>
        <w:spacing w:after="0" w:line="480" w:lineRule="auto"/>
        <w:jc w:val="both"/>
        <w:rPr>
          <w:rFonts w:ascii="Times New Roman" w:hAnsi="Times New Roman"/>
          <w:sz w:val="24"/>
          <w:szCs w:val="24"/>
          <w:lang w:val="en-US"/>
        </w:rPr>
      </w:pPr>
      <w:r w:rsidRPr="009C5C6C">
        <w:rPr>
          <w:rFonts w:ascii="Times New Roman" w:hAnsi="Times New Roman"/>
          <w:b/>
          <w:sz w:val="24"/>
          <w:szCs w:val="24"/>
          <w:lang w:val="en-US"/>
        </w:rPr>
        <w:t>Fig. 4</w:t>
      </w:r>
      <w:r w:rsidR="00CE70E9" w:rsidRPr="009C5C6C">
        <w:rPr>
          <w:rFonts w:ascii="Times New Roman" w:hAnsi="Times New Roman"/>
          <w:sz w:val="24"/>
          <w:szCs w:val="24"/>
          <w:lang w:val="en-US"/>
        </w:rPr>
        <w:t xml:space="preserve"> Cumulative intensity distribution for the whole building stock (I</w:t>
      </w:r>
      <w:r w:rsidR="00CE70E9" w:rsidRPr="009C5C6C">
        <w:rPr>
          <w:rFonts w:ascii="Times New Roman" w:hAnsi="Times New Roman"/>
          <w:sz w:val="24"/>
          <w:szCs w:val="24"/>
          <w:vertAlign w:val="subscript"/>
          <w:lang w:val="en-US"/>
        </w:rPr>
        <w:t>WBS</w:t>
      </w:r>
      <w:r w:rsidR="00CE70E9" w:rsidRPr="009C5C6C">
        <w:rPr>
          <w:rFonts w:ascii="Times New Roman" w:hAnsi="Times New Roman"/>
          <w:sz w:val="24"/>
          <w:szCs w:val="24"/>
          <w:lang w:val="en-US"/>
        </w:rPr>
        <w:t xml:space="preserve"> EMS98). </w:t>
      </w:r>
      <w:r w:rsidR="00FC5638" w:rsidRPr="009C5C6C">
        <w:rPr>
          <w:rFonts w:ascii="Times New Roman" w:hAnsi="Times New Roman"/>
          <w:sz w:val="24"/>
          <w:szCs w:val="24"/>
          <w:lang w:val="en-US"/>
        </w:rPr>
        <w:t>The black s</w:t>
      </w:r>
      <w:r w:rsidR="00CE70E9" w:rsidRPr="009C5C6C">
        <w:rPr>
          <w:rFonts w:ascii="Times New Roman" w:hAnsi="Times New Roman"/>
          <w:sz w:val="24"/>
          <w:szCs w:val="24"/>
          <w:lang w:val="en-US"/>
        </w:rPr>
        <w:t>tar</w:t>
      </w:r>
      <w:r w:rsidR="00B57DF0" w:rsidRPr="009C5C6C">
        <w:rPr>
          <w:rFonts w:ascii="Times New Roman" w:hAnsi="Times New Roman"/>
          <w:sz w:val="24"/>
          <w:szCs w:val="24"/>
          <w:lang w:val="en-US"/>
        </w:rPr>
        <w:t xml:space="preserve"> </w:t>
      </w:r>
      <w:r w:rsidR="00CE70E9" w:rsidRPr="009C5C6C">
        <w:rPr>
          <w:rFonts w:ascii="Times New Roman" w:hAnsi="Times New Roman"/>
          <w:sz w:val="24"/>
          <w:szCs w:val="24"/>
          <w:lang w:val="en-US"/>
        </w:rPr>
        <w:t>represent</w:t>
      </w:r>
      <w:r w:rsidR="00FC5638" w:rsidRPr="009C5C6C">
        <w:rPr>
          <w:rFonts w:ascii="Times New Roman" w:hAnsi="Times New Roman"/>
          <w:sz w:val="24"/>
          <w:szCs w:val="24"/>
          <w:lang w:val="en-US"/>
        </w:rPr>
        <w:t>s</w:t>
      </w:r>
      <w:r w:rsidR="00CE70E9" w:rsidRPr="009C5C6C">
        <w:rPr>
          <w:rFonts w:ascii="Times New Roman" w:hAnsi="Times New Roman"/>
          <w:sz w:val="24"/>
          <w:szCs w:val="24"/>
          <w:lang w:val="en-US"/>
        </w:rPr>
        <w:t xml:space="preserve"> the macroseismic </w:t>
      </w:r>
      <w:proofErr w:type="spellStart"/>
      <w:r w:rsidR="00CE70E9" w:rsidRPr="009C5C6C">
        <w:rPr>
          <w:rFonts w:ascii="Times New Roman" w:hAnsi="Times New Roman"/>
          <w:sz w:val="24"/>
          <w:szCs w:val="24"/>
          <w:lang w:val="en-US"/>
        </w:rPr>
        <w:t>epicentr</w:t>
      </w:r>
      <w:r w:rsidR="00250780" w:rsidRPr="009C5C6C">
        <w:rPr>
          <w:rFonts w:ascii="Times New Roman" w:hAnsi="Times New Roman"/>
          <w:sz w:val="24"/>
          <w:szCs w:val="24"/>
          <w:lang w:val="en-US"/>
        </w:rPr>
        <w:t>e</w:t>
      </w:r>
      <w:proofErr w:type="spellEnd"/>
      <w:r w:rsidR="00CE70E9" w:rsidRPr="009C5C6C">
        <w:rPr>
          <w:rFonts w:ascii="Times New Roman" w:hAnsi="Times New Roman"/>
          <w:sz w:val="24"/>
          <w:szCs w:val="24"/>
          <w:lang w:val="en-US"/>
        </w:rPr>
        <w:t xml:space="preserve"> computed by Boxer 4.0 code (</w:t>
      </w:r>
      <w:proofErr w:type="spellStart"/>
      <w:r w:rsidR="00CE70E9" w:rsidRPr="009C5C6C">
        <w:rPr>
          <w:rFonts w:ascii="Times New Roman" w:hAnsi="Times New Roman"/>
          <w:sz w:val="24"/>
          <w:szCs w:val="24"/>
          <w:lang w:val="en-US"/>
        </w:rPr>
        <w:t>Gasperini</w:t>
      </w:r>
      <w:proofErr w:type="spellEnd"/>
      <w:r w:rsidR="00CE70E9" w:rsidRPr="009C5C6C">
        <w:rPr>
          <w:rFonts w:ascii="Times New Roman" w:hAnsi="Times New Roman"/>
          <w:sz w:val="24"/>
          <w:szCs w:val="24"/>
          <w:lang w:val="en-US"/>
        </w:rPr>
        <w:t xml:space="preserve"> et al. 2010)</w:t>
      </w:r>
    </w:p>
    <w:p w14:paraId="4ACC7ADE" w14:textId="6731F0F5" w:rsidR="00B57DF0" w:rsidRPr="009C5C6C" w:rsidRDefault="005C2DDF" w:rsidP="009F668B">
      <w:pPr>
        <w:suppressLineNumbers/>
        <w:spacing w:after="0" w:line="480" w:lineRule="auto"/>
        <w:jc w:val="both"/>
        <w:rPr>
          <w:rFonts w:ascii="Times New Roman" w:hAnsi="Times New Roman"/>
          <w:sz w:val="24"/>
          <w:szCs w:val="24"/>
          <w:lang w:val="en-US"/>
        </w:rPr>
      </w:pPr>
      <w:r w:rsidRPr="009C5C6C">
        <w:rPr>
          <w:rFonts w:ascii="Times New Roman" w:hAnsi="Times New Roman"/>
          <w:b/>
          <w:sz w:val="24"/>
          <w:szCs w:val="24"/>
          <w:lang w:val="en-US"/>
        </w:rPr>
        <w:t>Fig.5</w:t>
      </w:r>
      <w:r w:rsidR="00B57DF0" w:rsidRPr="009C5C6C">
        <w:rPr>
          <w:rFonts w:ascii="Times New Roman" w:hAnsi="Times New Roman"/>
          <w:sz w:val="24"/>
          <w:szCs w:val="24"/>
          <w:lang w:val="en-US"/>
        </w:rPr>
        <w:t xml:space="preserve"> Cumulative intensity distribution for the old town </w:t>
      </w:r>
      <w:proofErr w:type="spellStart"/>
      <w:r w:rsidR="00B57DF0" w:rsidRPr="009C5C6C">
        <w:rPr>
          <w:rFonts w:ascii="Times New Roman" w:hAnsi="Times New Roman"/>
          <w:sz w:val="24"/>
          <w:szCs w:val="24"/>
          <w:lang w:val="en-US"/>
        </w:rPr>
        <w:t>centr</w:t>
      </w:r>
      <w:r w:rsidR="00250780" w:rsidRPr="009C5C6C">
        <w:rPr>
          <w:rFonts w:ascii="Times New Roman" w:hAnsi="Times New Roman"/>
          <w:sz w:val="24"/>
          <w:szCs w:val="24"/>
          <w:lang w:val="en-US"/>
        </w:rPr>
        <w:t>e</w:t>
      </w:r>
      <w:r w:rsidR="00B57DF0" w:rsidRPr="009C5C6C">
        <w:rPr>
          <w:rFonts w:ascii="Times New Roman" w:hAnsi="Times New Roman"/>
          <w:sz w:val="24"/>
          <w:szCs w:val="24"/>
          <w:lang w:val="en-US"/>
        </w:rPr>
        <w:t>s</w:t>
      </w:r>
      <w:proofErr w:type="spellEnd"/>
      <w:r w:rsidR="00B57DF0" w:rsidRPr="009C5C6C">
        <w:rPr>
          <w:rFonts w:ascii="Times New Roman" w:hAnsi="Times New Roman"/>
          <w:sz w:val="24"/>
          <w:szCs w:val="24"/>
          <w:lang w:val="en-US"/>
        </w:rPr>
        <w:t xml:space="preserve"> (I</w:t>
      </w:r>
      <w:r w:rsidR="00B57DF0" w:rsidRPr="009C5C6C">
        <w:rPr>
          <w:rFonts w:ascii="Times New Roman" w:hAnsi="Times New Roman"/>
          <w:sz w:val="24"/>
          <w:szCs w:val="24"/>
          <w:vertAlign w:val="subscript"/>
          <w:lang w:val="en-US"/>
        </w:rPr>
        <w:t>OTC</w:t>
      </w:r>
      <w:r w:rsidR="00B57DF0" w:rsidRPr="009C5C6C">
        <w:rPr>
          <w:rFonts w:ascii="Times New Roman" w:hAnsi="Times New Roman"/>
          <w:sz w:val="24"/>
          <w:szCs w:val="24"/>
          <w:lang w:val="en-US"/>
        </w:rPr>
        <w:t xml:space="preserve"> MCS). </w:t>
      </w:r>
      <w:r w:rsidR="00FC5638" w:rsidRPr="009C5C6C">
        <w:rPr>
          <w:rFonts w:ascii="Times New Roman" w:hAnsi="Times New Roman"/>
          <w:sz w:val="24"/>
          <w:szCs w:val="24"/>
          <w:lang w:val="en-US"/>
        </w:rPr>
        <w:t>The black s</w:t>
      </w:r>
      <w:r w:rsidR="00B57DF0" w:rsidRPr="009C5C6C">
        <w:rPr>
          <w:rFonts w:ascii="Times New Roman" w:hAnsi="Times New Roman"/>
          <w:sz w:val="24"/>
          <w:szCs w:val="24"/>
          <w:lang w:val="en-US"/>
        </w:rPr>
        <w:t>tar represent</w:t>
      </w:r>
      <w:r w:rsidR="00FC5638" w:rsidRPr="009C5C6C">
        <w:rPr>
          <w:rFonts w:ascii="Times New Roman" w:hAnsi="Times New Roman"/>
          <w:sz w:val="24"/>
          <w:szCs w:val="24"/>
          <w:lang w:val="en-US"/>
        </w:rPr>
        <w:t>s</w:t>
      </w:r>
      <w:r w:rsidR="00B57DF0" w:rsidRPr="009C5C6C">
        <w:rPr>
          <w:rFonts w:ascii="Times New Roman" w:hAnsi="Times New Roman"/>
          <w:sz w:val="24"/>
          <w:szCs w:val="24"/>
          <w:lang w:val="en-US"/>
        </w:rPr>
        <w:t xml:space="preserve"> the macroseismic </w:t>
      </w:r>
      <w:proofErr w:type="spellStart"/>
      <w:r w:rsidR="00B57DF0" w:rsidRPr="009C5C6C">
        <w:rPr>
          <w:rFonts w:ascii="Times New Roman" w:hAnsi="Times New Roman"/>
          <w:sz w:val="24"/>
          <w:szCs w:val="24"/>
          <w:lang w:val="en-US"/>
        </w:rPr>
        <w:t>epicentr</w:t>
      </w:r>
      <w:r w:rsidR="00250780" w:rsidRPr="009C5C6C">
        <w:rPr>
          <w:rFonts w:ascii="Times New Roman" w:hAnsi="Times New Roman"/>
          <w:sz w:val="24"/>
          <w:szCs w:val="24"/>
          <w:lang w:val="en-US"/>
        </w:rPr>
        <w:t>e</w:t>
      </w:r>
      <w:proofErr w:type="spellEnd"/>
      <w:r w:rsidR="00B57DF0" w:rsidRPr="009C5C6C">
        <w:rPr>
          <w:rFonts w:ascii="Times New Roman" w:hAnsi="Times New Roman"/>
          <w:sz w:val="24"/>
          <w:szCs w:val="24"/>
          <w:lang w:val="en-US"/>
        </w:rPr>
        <w:t xml:space="preserve"> computed by Boxer 4.0 code (</w:t>
      </w:r>
      <w:proofErr w:type="spellStart"/>
      <w:r w:rsidR="00B57DF0" w:rsidRPr="009C5C6C">
        <w:rPr>
          <w:rFonts w:ascii="Times New Roman" w:hAnsi="Times New Roman"/>
          <w:sz w:val="24"/>
          <w:szCs w:val="24"/>
          <w:lang w:val="en-US"/>
        </w:rPr>
        <w:t>Gasperini</w:t>
      </w:r>
      <w:proofErr w:type="spellEnd"/>
      <w:r w:rsidR="00B57DF0" w:rsidRPr="009C5C6C">
        <w:rPr>
          <w:rFonts w:ascii="Times New Roman" w:hAnsi="Times New Roman"/>
          <w:sz w:val="24"/>
          <w:szCs w:val="24"/>
          <w:lang w:val="en-US"/>
        </w:rPr>
        <w:t xml:space="preserve"> et al. 2010)</w:t>
      </w:r>
    </w:p>
    <w:p w14:paraId="21927FDA" w14:textId="77777777" w:rsidR="00157D75" w:rsidRPr="009C5C6C" w:rsidRDefault="005C2DDF" w:rsidP="00C91857">
      <w:pPr>
        <w:suppressLineNumbers/>
        <w:spacing w:line="480" w:lineRule="auto"/>
        <w:jc w:val="both"/>
        <w:rPr>
          <w:rFonts w:ascii="Times New Roman" w:hAnsi="Times New Roman"/>
          <w:sz w:val="24"/>
          <w:szCs w:val="24"/>
          <w:lang w:val="en-US"/>
        </w:rPr>
      </w:pPr>
      <w:r w:rsidRPr="009C5C6C">
        <w:rPr>
          <w:rFonts w:ascii="Times New Roman" w:hAnsi="Times New Roman"/>
          <w:b/>
          <w:sz w:val="24"/>
          <w:szCs w:val="24"/>
          <w:lang w:val="en-US"/>
        </w:rPr>
        <w:t>Fig. 6</w:t>
      </w:r>
      <w:r w:rsidR="00157D75" w:rsidRPr="009C5C6C">
        <w:rPr>
          <w:rFonts w:ascii="Times New Roman" w:hAnsi="Times New Roman"/>
          <w:sz w:val="24"/>
          <w:szCs w:val="24"/>
          <w:lang w:val="en-US"/>
        </w:rPr>
        <w:t xml:space="preserve"> Frequency of IWBS and IOTC intensities for different intensity classes</w:t>
      </w:r>
    </w:p>
    <w:p w14:paraId="0C3F8293" w14:textId="01F5D18E" w:rsidR="00B81ABE" w:rsidRPr="009C5C6C" w:rsidRDefault="005C2DDF" w:rsidP="009F668B">
      <w:pPr>
        <w:suppressLineNumbers/>
        <w:spacing w:after="0" w:line="480" w:lineRule="auto"/>
        <w:jc w:val="both"/>
        <w:rPr>
          <w:rFonts w:ascii="Times New Roman" w:hAnsi="Times New Roman"/>
          <w:sz w:val="24"/>
          <w:szCs w:val="24"/>
          <w:lang w:val="en-US"/>
        </w:rPr>
      </w:pPr>
      <w:r w:rsidRPr="009C5C6C">
        <w:rPr>
          <w:rFonts w:ascii="Times New Roman" w:hAnsi="Times New Roman"/>
          <w:b/>
          <w:sz w:val="24"/>
          <w:szCs w:val="24"/>
          <w:lang w:val="en-US"/>
        </w:rPr>
        <w:t>Fig. 7</w:t>
      </w:r>
      <w:r w:rsidR="00B81ABE" w:rsidRPr="009C5C6C">
        <w:rPr>
          <w:rFonts w:ascii="Times New Roman" w:hAnsi="Times New Roman"/>
          <w:sz w:val="24"/>
          <w:szCs w:val="24"/>
          <w:lang w:val="en-US"/>
        </w:rPr>
        <w:t xml:space="preserve"> Frequency of I</w:t>
      </w:r>
      <w:r w:rsidR="00B81ABE" w:rsidRPr="009C5C6C">
        <w:rPr>
          <w:rFonts w:ascii="Times New Roman" w:hAnsi="Times New Roman"/>
          <w:sz w:val="24"/>
          <w:szCs w:val="24"/>
          <w:vertAlign w:val="subscript"/>
          <w:lang w:val="en-US"/>
        </w:rPr>
        <w:t xml:space="preserve">WBS </w:t>
      </w:r>
      <w:r w:rsidR="00B81ABE" w:rsidRPr="009C5C6C">
        <w:rPr>
          <w:rFonts w:ascii="Times New Roman" w:hAnsi="Times New Roman"/>
          <w:sz w:val="24"/>
          <w:szCs w:val="24"/>
          <w:lang w:val="en-US"/>
        </w:rPr>
        <w:t>, I</w:t>
      </w:r>
      <w:r w:rsidR="00B81ABE" w:rsidRPr="009C5C6C">
        <w:rPr>
          <w:rFonts w:ascii="Times New Roman" w:hAnsi="Times New Roman"/>
          <w:sz w:val="24"/>
          <w:szCs w:val="24"/>
          <w:vertAlign w:val="subscript"/>
          <w:lang w:val="en-US"/>
        </w:rPr>
        <w:t>OTC</w:t>
      </w:r>
      <w:r w:rsidR="00B81ABE" w:rsidRPr="009C5C6C">
        <w:rPr>
          <w:rFonts w:ascii="Times New Roman" w:hAnsi="Times New Roman"/>
          <w:sz w:val="24"/>
          <w:szCs w:val="24"/>
          <w:lang w:val="en-US"/>
        </w:rPr>
        <w:t xml:space="preserve"> and I</w:t>
      </w:r>
      <w:r w:rsidR="00B81ABE" w:rsidRPr="009C5C6C">
        <w:rPr>
          <w:rFonts w:ascii="Times New Roman" w:hAnsi="Times New Roman"/>
          <w:sz w:val="24"/>
          <w:szCs w:val="24"/>
          <w:vertAlign w:val="subscript"/>
          <w:lang w:val="en-US"/>
        </w:rPr>
        <w:t>MON</w:t>
      </w:r>
      <w:r w:rsidR="00B81ABE" w:rsidRPr="009C5C6C">
        <w:rPr>
          <w:rFonts w:ascii="Times New Roman" w:hAnsi="Times New Roman"/>
          <w:sz w:val="24"/>
          <w:szCs w:val="24"/>
          <w:lang w:val="en-US"/>
        </w:rPr>
        <w:t xml:space="preserve"> intensities for different intensity classes; dashed lines represent the mean value for each distribution (black for WBS [whole building stock], pale gray for OTC [old town </w:t>
      </w:r>
      <w:proofErr w:type="spellStart"/>
      <w:r w:rsidR="00B81ABE" w:rsidRPr="009C5C6C">
        <w:rPr>
          <w:rFonts w:ascii="Times New Roman" w:hAnsi="Times New Roman"/>
          <w:sz w:val="24"/>
          <w:szCs w:val="24"/>
          <w:lang w:val="en-US"/>
        </w:rPr>
        <w:t>centr</w:t>
      </w:r>
      <w:r w:rsidR="00250780" w:rsidRPr="009C5C6C">
        <w:rPr>
          <w:rFonts w:ascii="Times New Roman" w:hAnsi="Times New Roman"/>
          <w:sz w:val="24"/>
          <w:szCs w:val="24"/>
          <w:lang w:val="en-US"/>
        </w:rPr>
        <w:t>e</w:t>
      </w:r>
      <w:r w:rsidR="00B81ABE" w:rsidRPr="009C5C6C">
        <w:rPr>
          <w:rFonts w:ascii="Times New Roman" w:hAnsi="Times New Roman"/>
          <w:sz w:val="24"/>
          <w:szCs w:val="24"/>
          <w:lang w:val="en-US"/>
        </w:rPr>
        <w:t>s</w:t>
      </w:r>
      <w:proofErr w:type="spellEnd"/>
      <w:r w:rsidR="00B81ABE" w:rsidRPr="009C5C6C">
        <w:rPr>
          <w:rFonts w:ascii="Times New Roman" w:hAnsi="Times New Roman"/>
          <w:sz w:val="24"/>
          <w:szCs w:val="24"/>
          <w:lang w:val="en-US"/>
        </w:rPr>
        <w:t>], dark grey for MON [monumental buildings])</w:t>
      </w:r>
    </w:p>
    <w:p w14:paraId="7B80F39A" w14:textId="4E74F34D" w:rsidR="00B81ABE" w:rsidRPr="009C5C6C" w:rsidRDefault="005C2DDF" w:rsidP="009F668B">
      <w:pPr>
        <w:suppressLineNumbers/>
        <w:spacing w:after="0" w:line="480" w:lineRule="auto"/>
        <w:jc w:val="both"/>
        <w:rPr>
          <w:rFonts w:ascii="Times New Roman" w:hAnsi="Times New Roman"/>
          <w:sz w:val="24"/>
          <w:szCs w:val="24"/>
          <w:lang w:val="en-US"/>
        </w:rPr>
      </w:pPr>
      <w:r w:rsidRPr="009C5C6C">
        <w:rPr>
          <w:rFonts w:ascii="Times New Roman" w:hAnsi="Times New Roman"/>
          <w:b/>
          <w:sz w:val="24"/>
          <w:szCs w:val="24"/>
          <w:lang w:val="en-US"/>
        </w:rPr>
        <w:t>Fig.8</w:t>
      </w:r>
      <w:r w:rsidR="00B81ABE" w:rsidRPr="009C5C6C">
        <w:rPr>
          <w:rFonts w:ascii="Times New Roman" w:hAnsi="Times New Roman"/>
          <w:sz w:val="24"/>
          <w:szCs w:val="24"/>
          <w:lang w:val="en-US"/>
        </w:rPr>
        <w:t xml:space="preserve"> Cumulative intensity (I</w:t>
      </w:r>
      <w:r w:rsidR="00B81ABE" w:rsidRPr="009C5C6C">
        <w:rPr>
          <w:rFonts w:ascii="Times New Roman" w:hAnsi="Times New Roman"/>
          <w:sz w:val="24"/>
          <w:szCs w:val="24"/>
          <w:vertAlign w:val="subscript"/>
          <w:lang w:val="en-US"/>
        </w:rPr>
        <w:t>MON</w:t>
      </w:r>
      <w:r w:rsidR="00B81ABE" w:rsidRPr="009C5C6C">
        <w:rPr>
          <w:rFonts w:ascii="Times New Roman" w:hAnsi="Times New Roman"/>
          <w:sz w:val="24"/>
          <w:szCs w:val="24"/>
          <w:lang w:val="en-US"/>
        </w:rPr>
        <w:t xml:space="preserve">) distribution. The black star represents the macroseismic </w:t>
      </w:r>
      <w:proofErr w:type="spellStart"/>
      <w:r w:rsidR="00B81ABE" w:rsidRPr="009C5C6C">
        <w:rPr>
          <w:rFonts w:ascii="Times New Roman" w:hAnsi="Times New Roman"/>
          <w:sz w:val="24"/>
          <w:szCs w:val="24"/>
          <w:lang w:val="en-US"/>
        </w:rPr>
        <w:t>epicentr</w:t>
      </w:r>
      <w:r w:rsidR="00250780" w:rsidRPr="009C5C6C">
        <w:rPr>
          <w:rFonts w:ascii="Times New Roman" w:hAnsi="Times New Roman"/>
          <w:sz w:val="24"/>
          <w:szCs w:val="24"/>
          <w:lang w:val="en-US"/>
        </w:rPr>
        <w:t>e</w:t>
      </w:r>
      <w:proofErr w:type="spellEnd"/>
      <w:r w:rsidR="00B81ABE" w:rsidRPr="009C5C6C">
        <w:rPr>
          <w:rFonts w:ascii="Times New Roman" w:hAnsi="Times New Roman"/>
          <w:sz w:val="24"/>
          <w:szCs w:val="24"/>
          <w:lang w:val="en-US"/>
        </w:rPr>
        <w:t xml:space="preserve"> computed by Boxer 4.0 code (</w:t>
      </w:r>
      <w:proofErr w:type="spellStart"/>
      <w:r w:rsidR="00B81ABE" w:rsidRPr="009C5C6C">
        <w:rPr>
          <w:rFonts w:ascii="Times New Roman" w:hAnsi="Times New Roman"/>
          <w:sz w:val="24"/>
          <w:szCs w:val="24"/>
          <w:lang w:val="en-US"/>
        </w:rPr>
        <w:t>Gasperini</w:t>
      </w:r>
      <w:proofErr w:type="spellEnd"/>
      <w:r w:rsidR="00B81ABE" w:rsidRPr="009C5C6C">
        <w:rPr>
          <w:rFonts w:ascii="Times New Roman" w:hAnsi="Times New Roman"/>
          <w:sz w:val="24"/>
          <w:szCs w:val="24"/>
          <w:lang w:val="en-US"/>
        </w:rPr>
        <w:t xml:space="preserve"> et al. 2010)</w:t>
      </w:r>
    </w:p>
    <w:p w14:paraId="1D0E4F9C" w14:textId="77777777" w:rsidR="00B81ABE" w:rsidRPr="009C5C6C" w:rsidRDefault="005C2DDF" w:rsidP="009F668B">
      <w:pPr>
        <w:suppressLineNumbers/>
        <w:spacing w:after="0" w:line="480" w:lineRule="auto"/>
        <w:jc w:val="both"/>
        <w:rPr>
          <w:rFonts w:ascii="Times New Roman" w:hAnsi="Times New Roman"/>
          <w:b/>
          <w:sz w:val="24"/>
          <w:szCs w:val="24"/>
          <w:lang w:val="en-US"/>
        </w:rPr>
      </w:pPr>
      <w:r w:rsidRPr="009C5C6C">
        <w:rPr>
          <w:rFonts w:ascii="Times New Roman" w:hAnsi="Times New Roman"/>
          <w:b/>
          <w:sz w:val="24"/>
          <w:szCs w:val="24"/>
          <w:lang w:val="en-US"/>
        </w:rPr>
        <w:lastRenderedPageBreak/>
        <w:t>Fig</w:t>
      </w:r>
      <w:r w:rsidR="00F20A36" w:rsidRPr="009C5C6C">
        <w:rPr>
          <w:rFonts w:ascii="Times New Roman" w:hAnsi="Times New Roman"/>
          <w:b/>
          <w:sz w:val="24"/>
          <w:szCs w:val="24"/>
          <w:lang w:val="en-US"/>
        </w:rPr>
        <w:t>.</w:t>
      </w:r>
      <w:r w:rsidRPr="009C5C6C">
        <w:rPr>
          <w:rFonts w:ascii="Times New Roman" w:hAnsi="Times New Roman"/>
          <w:b/>
          <w:sz w:val="24"/>
          <w:szCs w:val="24"/>
          <w:lang w:val="en-US"/>
        </w:rPr>
        <w:t xml:space="preserve"> 9</w:t>
      </w:r>
      <w:r w:rsidR="00B81ABE" w:rsidRPr="009C5C6C">
        <w:rPr>
          <w:rFonts w:ascii="Times New Roman" w:hAnsi="Times New Roman"/>
          <w:sz w:val="24"/>
          <w:szCs w:val="24"/>
          <w:lang w:val="en-US"/>
        </w:rPr>
        <w:t xml:space="preserve"> A radial representation showing the comparison between the three different intensity datasets (WBS white, OTC pale grey and MON dark grey)</w:t>
      </w:r>
    </w:p>
    <w:p w14:paraId="4910E678" w14:textId="77777777" w:rsidR="00181DC2" w:rsidRPr="009C5C6C" w:rsidRDefault="00181DC2">
      <w:pPr>
        <w:spacing w:after="0" w:line="240" w:lineRule="auto"/>
        <w:rPr>
          <w:rFonts w:ascii="Times New Roman" w:hAnsi="Times New Roman"/>
          <w:sz w:val="24"/>
          <w:szCs w:val="24"/>
          <w:lang w:val="en-US"/>
        </w:rPr>
      </w:pPr>
      <w:r w:rsidRPr="009C5C6C">
        <w:rPr>
          <w:rFonts w:ascii="Times New Roman" w:hAnsi="Times New Roman"/>
          <w:sz w:val="24"/>
          <w:szCs w:val="24"/>
          <w:lang w:val="en-US"/>
        </w:rPr>
        <w:br w:type="page"/>
      </w:r>
    </w:p>
    <w:p w14:paraId="2866586C" w14:textId="77777777" w:rsidR="00CE70E9" w:rsidRPr="009C5C6C" w:rsidRDefault="00CE70E9" w:rsidP="009F668B">
      <w:pPr>
        <w:suppressLineNumbers/>
        <w:spacing w:after="120" w:line="480" w:lineRule="auto"/>
        <w:ind w:left="425" w:hanging="425"/>
        <w:jc w:val="both"/>
        <w:rPr>
          <w:rFonts w:ascii="Times New Roman" w:hAnsi="Times New Roman"/>
          <w:b/>
          <w:bCs/>
          <w:sz w:val="24"/>
          <w:szCs w:val="24"/>
          <w:lang w:val="en-US"/>
        </w:rPr>
      </w:pPr>
      <w:r w:rsidRPr="009C5C6C">
        <w:rPr>
          <w:rFonts w:ascii="Times New Roman" w:hAnsi="Times New Roman"/>
          <w:b/>
          <w:bCs/>
          <w:sz w:val="24"/>
          <w:szCs w:val="24"/>
          <w:lang w:val="en-US"/>
        </w:rPr>
        <w:lastRenderedPageBreak/>
        <w:t>TABLES</w:t>
      </w:r>
    </w:p>
    <w:p w14:paraId="795ADE01" w14:textId="77777777" w:rsidR="00181DC2" w:rsidRPr="009C5C6C" w:rsidRDefault="00A739E7" w:rsidP="00181DC2">
      <w:pPr>
        <w:suppressLineNumbers/>
        <w:spacing w:after="0" w:line="480" w:lineRule="auto"/>
        <w:jc w:val="center"/>
        <w:rPr>
          <w:rFonts w:ascii="Times New Roman" w:hAnsi="Times New Roman"/>
          <w:sz w:val="24"/>
          <w:szCs w:val="24"/>
          <w:lang w:val="en-GB"/>
        </w:rPr>
      </w:pPr>
      <w:r w:rsidRPr="009C5C6C">
        <w:rPr>
          <w:rFonts w:ascii="Times New Roman" w:hAnsi="Times New Roman"/>
          <w:sz w:val="24"/>
          <w:szCs w:val="24"/>
          <w:lang w:val="en-GB"/>
        </w:rPr>
        <w:t>Table 1</w:t>
      </w:r>
    </w:p>
    <w:p w14:paraId="2E03C41A" w14:textId="0D1FD323" w:rsidR="00A739E7" w:rsidRPr="009C5C6C" w:rsidRDefault="00A739E7" w:rsidP="00181DC2">
      <w:pPr>
        <w:suppressLineNumbers/>
        <w:spacing w:after="0" w:line="480" w:lineRule="auto"/>
        <w:jc w:val="center"/>
        <w:rPr>
          <w:rFonts w:ascii="Times New Roman" w:hAnsi="Times New Roman"/>
          <w:sz w:val="24"/>
          <w:szCs w:val="24"/>
          <w:lang w:val="en-GB"/>
        </w:rPr>
      </w:pPr>
      <w:r w:rsidRPr="009C5C6C">
        <w:rPr>
          <w:rFonts w:ascii="Times New Roman" w:hAnsi="Times New Roman"/>
          <w:sz w:val="24"/>
          <w:szCs w:val="24"/>
          <w:lang w:val="en-US"/>
        </w:rPr>
        <w:t>Intensity values (EMS and MCS) and macroseismic</w:t>
      </w:r>
      <w:r w:rsidR="000B30F1" w:rsidRPr="009C5C6C">
        <w:rPr>
          <w:rFonts w:ascii="Times New Roman" w:hAnsi="Times New Roman"/>
          <w:sz w:val="24"/>
          <w:szCs w:val="24"/>
          <w:lang w:val="en-US"/>
        </w:rPr>
        <w:t xml:space="preserve"> magnitudes</w:t>
      </w:r>
      <w:r w:rsidRPr="009C5C6C">
        <w:rPr>
          <w:rFonts w:ascii="Times New Roman" w:hAnsi="Times New Roman"/>
          <w:sz w:val="24"/>
          <w:szCs w:val="24"/>
          <w:lang w:val="en-US"/>
        </w:rPr>
        <w:t xml:space="preserve"> related to the 20 May shock and the cumulative effects for the whole sequence</w:t>
      </w:r>
      <w:r w:rsidR="006D7413" w:rsidRPr="009C5C6C">
        <w:rPr>
          <w:rFonts w:ascii="Times New Roman" w:hAnsi="Times New Roman"/>
          <w:sz w:val="24"/>
          <w:szCs w:val="24"/>
          <w:lang w:val="en-US"/>
        </w:rPr>
        <w:t xml:space="preserve"> (last M&gt;5 aftershock </w:t>
      </w:r>
      <w:r w:rsidR="00F80986" w:rsidRPr="009C5C6C">
        <w:rPr>
          <w:rFonts w:ascii="Times New Roman" w:hAnsi="Times New Roman"/>
          <w:sz w:val="24"/>
          <w:szCs w:val="24"/>
          <w:lang w:val="en-US"/>
        </w:rPr>
        <w:t xml:space="preserve">that </w:t>
      </w:r>
      <w:r w:rsidR="006D7413" w:rsidRPr="009C5C6C">
        <w:rPr>
          <w:rFonts w:ascii="Times New Roman" w:hAnsi="Times New Roman"/>
          <w:sz w:val="24"/>
          <w:szCs w:val="24"/>
          <w:lang w:val="en-US"/>
        </w:rPr>
        <w:t>occurred on 3 June 2012).</w:t>
      </w: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418"/>
        <w:gridCol w:w="850"/>
        <w:gridCol w:w="1498"/>
        <w:gridCol w:w="993"/>
        <w:gridCol w:w="1417"/>
      </w:tblGrid>
      <w:tr w:rsidR="00F823CE" w:rsidRPr="009C5C6C" w14:paraId="221EE04D" w14:textId="77777777" w:rsidTr="000179A1">
        <w:tc>
          <w:tcPr>
            <w:tcW w:w="1445" w:type="dxa"/>
          </w:tcPr>
          <w:p w14:paraId="6186D71C" w14:textId="77777777" w:rsidR="00F823CE" w:rsidRPr="009C5C6C" w:rsidRDefault="00F823CE" w:rsidP="009F668B">
            <w:pPr>
              <w:suppressLineNumbers/>
              <w:spacing w:after="0"/>
              <w:jc w:val="both"/>
              <w:rPr>
                <w:rFonts w:ascii="Times New Roman" w:hAnsi="Times New Roman"/>
                <w:sz w:val="24"/>
                <w:szCs w:val="24"/>
                <w:lang w:val="en-GB"/>
              </w:rPr>
            </w:pPr>
          </w:p>
        </w:tc>
        <w:tc>
          <w:tcPr>
            <w:tcW w:w="1418" w:type="dxa"/>
          </w:tcPr>
          <w:p w14:paraId="0CF739D2"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Mw (instr.)</w:t>
            </w:r>
          </w:p>
        </w:tc>
        <w:tc>
          <w:tcPr>
            <w:tcW w:w="850" w:type="dxa"/>
          </w:tcPr>
          <w:p w14:paraId="0371EF4E"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I EMS</w:t>
            </w:r>
          </w:p>
        </w:tc>
        <w:tc>
          <w:tcPr>
            <w:tcW w:w="1498" w:type="dxa"/>
          </w:tcPr>
          <w:p w14:paraId="44F637C9"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Mw EMS</w:t>
            </w:r>
            <w:r w:rsidR="00181DC2" w:rsidRPr="009C5C6C">
              <w:rPr>
                <w:rFonts w:ascii="Times New Roman" w:hAnsi="Times New Roman"/>
                <w:sz w:val="24"/>
                <w:szCs w:val="24"/>
                <w:lang w:val="en-GB"/>
              </w:rPr>
              <w:t>*</w:t>
            </w:r>
          </w:p>
        </w:tc>
        <w:tc>
          <w:tcPr>
            <w:tcW w:w="993" w:type="dxa"/>
          </w:tcPr>
          <w:p w14:paraId="34C6F98E" w14:textId="63B1B7ED"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I</w:t>
            </w:r>
            <w:r w:rsidR="00D15822" w:rsidRPr="009C5C6C">
              <w:rPr>
                <w:rFonts w:ascii="Times New Roman" w:hAnsi="Times New Roman"/>
                <w:sz w:val="24"/>
                <w:szCs w:val="24"/>
                <w:lang w:val="en-GB"/>
              </w:rPr>
              <w:t xml:space="preserve"> </w:t>
            </w:r>
            <w:r w:rsidRPr="009C5C6C">
              <w:rPr>
                <w:rFonts w:ascii="Times New Roman" w:hAnsi="Times New Roman"/>
                <w:sz w:val="24"/>
                <w:szCs w:val="24"/>
                <w:lang w:val="en-GB"/>
              </w:rPr>
              <w:t>MCS</w:t>
            </w:r>
          </w:p>
        </w:tc>
        <w:tc>
          <w:tcPr>
            <w:tcW w:w="1417" w:type="dxa"/>
          </w:tcPr>
          <w:p w14:paraId="506086C4"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Mw MCS</w:t>
            </w:r>
            <w:r w:rsidR="00181DC2" w:rsidRPr="009C5C6C">
              <w:rPr>
                <w:rFonts w:ascii="Times New Roman" w:hAnsi="Times New Roman"/>
                <w:sz w:val="24"/>
                <w:szCs w:val="24"/>
                <w:lang w:val="en-GB"/>
              </w:rPr>
              <w:t>*</w:t>
            </w:r>
          </w:p>
        </w:tc>
      </w:tr>
      <w:tr w:rsidR="00F823CE" w:rsidRPr="009C5C6C" w14:paraId="03092520" w14:textId="77777777" w:rsidTr="000179A1">
        <w:tc>
          <w:tcPr>
            <w:tcW w:w="1445" w:type="dxa"/>
          </w:tcPr>
          <w:p w14:paraId="158FAE4F"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20/5/2012</w:t>
            </w:r>
          </w:p>
        </w:tc>
        <w:tc>
          <w:tcPr>
            <w:tcW w:w="1418" w:type="dxa"/>
          </w:tcPr>
          <w:p w14:paraId="441ED95A"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5.9</w:t>
            </w:r>
          </w:p>
        </w:tc>
        <w:tc>
          <w:tcPr>
            <w:tcW w:w="850" w:type="dxa"/>
          </w:tcPr>
          <w:p w14:paraId="6E852490"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7</w:t>
            </w:r>
          </w:p>
        </w:tc>
        <w:tc>
          <w:tcPr>
            <w:tcW w:w="1498" w:type="dxa"/>
          </w:tcPr>
          <w:p w14:paraId="04D8A479"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5.1</w:t>
            </w:r>
          </w:p>
        </w:tc>
        <w:tc>
          <w:tcPr>
            <w:tcW w:w="993" w:type="dxa"/>
          </w:tcPr>
          <w:p w14:paraId="062A68B0"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7</w:t>
            </w:r>
          </w:p>
        </w:tc>
        <w:tc>
          <w:tcPr>
            <w:tcW w:w="1417" w:type="dxa"/>
          </w:tcPr>
          <w:p w14:paraId="23FEDA4B"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5.1</w:t>
            </w:r>
          </w:p>
        </w:tc>
      </w:tr>
      <w:tr w:rsidR="00F823CE" w:rsidRPr="009C5C6C" w14:paraId="3DBF0167" w14:textId="77777777" w:rsidTr="000179A1">
        <w:tc>
          <w:tcPr>
            <w:tcW w:w="1445" w:type="dxa"/>
          </w:tcPr>
          <w:p w14:paraId="10E1E0BE"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cumulative</w:t>
            </w:r>
          </w:p>
        </w:tc>
        <w:tc>
          <w:tcPr>
            <w:tcW w:w="1418" w:type="dxa"/>
          </w:tcPr>
          <w:p w14:paraId="4477A1A2"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w:t>
            </w:r>
          </w:p>
        </w:tc>
        <w:tc>
          <w:tcPr>
            <w:tcW w:w="850" w:type="dxa"/>
          </w:tcPr>
          <w:p w14:paraId="3C808EB5"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7-8</w:t>
            </w:r>
          </w:p>
        </w:tc>
        <w:tc>
          <w:tcPr>
            <w:tcW w:w="1498" w:type="dxa"/>
          </w:tcPr>
          <w:p w14:paraId="2AEF7AD7"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5.3</w:t>
            </w:r>
          </w:p>
        </w:tc>
        <w:tc>
          <w:tcPr>
            <w:tcW w:w="993" w:type="dxa"/>
          </w:tcPr>
          <w:p w14:paraId="40484FB7"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7</w:t>
            </w:r>
          </w:p>
        </w:tc>
        <w:tc>
          <w:tcPr>
            <w:tcW w:w="1417" w:type="dxa"/>
          </w:tcPr>
          <w:p w14:paraId="3126EF81" w14:textId="77777777" w:rsidR="00F823CE" w:rsidRPr="009C5C6C" w:rsidRDefault="00F823CE" w:rsidP="009F668B">
            <w:pPr>
              <w:suppressLineNumbers/>
              <w:spacing w:after="0"/>
              <w:jc w:val="both"/>
              <w:rPr>
                <w:rFonts w:ascii="Times New Roman" w:hAnsi="Times New Roman"/>
                <w:sz w:val="24"/>
                <w:szCs w:val="24"/>
                <w:lang w:val="en-GB"/>
              </w:rPr>
            </w:pPr>
            <w:r w:rsidRPr="009C5C6C">
              <w:rPr>
                <w:rFonts w:ascii="Times New Roman" w:hAnsi="Times New Roman"/>
                <w:sz w:val="24"/>
                <w:szCs w:val="24"/>
                <w:lang w:val="en-GB"/>
              </w:rPr>
              <w:t>5.1</w:t>
            </w:r>
          </w:p>
        </w:tc>
      </w:tr>
    </w:tbl>
    <w:p w14:paraId="63A5A894" w14:textId="77777777" w:rsidR="00CE70E9" w:rsidRPr="009C5C6C" w:rsidRDefault="00CE70E9" w:rsidP="009F668B">
      <w:pPr>
        <w:suppressLineNumbers/>
        <w:spacing w:after="0" w:line="480" w:lineRule="auto"/>
        <w:jc w:val="both"/>
        <w:rPr>
          <w:rFonts w:ascii="Times New Roman" w:hAnsi="Times New Roman"/>
          <w:sz w:val="24"/>
          <w:szCs w:val="24"/>
          <w:lang w:val="en-US"/>
        </w:rPr>
      </w:pPr>
    </w:p>
    <w:p w14:paraId="65411FA3" w14:textId="77777777" w:rsidR="00F823CE" w:rsidRPr="009C5C6C" w:rsidRDefault="00F823CE" w:rsidP="009F668B">
      <w:pPr>
        <w:suppressLineNumbers/>
        <w:spacing w:after="0" w:line="480" w:lineRule="auto"/>
        <w:jc w:val="both"/>
        <w:rPr>
          <w:rFonts w:ascii="Times New Roman" w:hAnsi="Times New Roman"/>
          <w:sz w:val="24"/>
          <w:szCs w:val="24"/>
          <w:lang w:val="en-US"/>
        </w:rPr>
      </w:pPr>
    </w:p>
    <w:p w14:paraId="0E67A34F" w14:textId="77777777" w:rsidR="00E524BA" w:rsidRPr="009C5C6C" w:rsidRDefault="00E524BA">
      <w:pPr>
        <w:spacing w:after="0" w:line="240" w:lineRule="auto"/>
        <w:rPr>
          <w:rFonts w:ascii="Times New Roman" w:hAnsi="Times New Roman"/>
          <w:sz w:val="24"/>
          <w:szCs w:val="24"/>
          <w:lang w:val="en-US"/>
        </w:rPr>
      </w:pPr>
    </w:p>
    <w:p w14:paraId="38F0C12D" w14:textId="77777777" w:rsidR="00181DC2" w:rsidRPr="009C5C6C" w:rsidRDefault="00181DC2" w:rsidP="00E524BA">
      <w:pPr>
        <w:suppressLineNumbers/>
        <w:spacing w:after="0" w:line="240" w:lineRule="auto"/>
        <w:rPr>
          <w:rFonts w:ascii="Times New Roman" w:hAnsi="Times New Roman"/>
          <w:sz w:val="20"/>
          <w:szCs w:val="20"/>
          <w:lang w:val="en-US"/>
        </w:rPr>
      </w:pPr>
      <w:r w:rsidRPr="009C5C6C">
        <w:rPr>
          <w:rFonts w:ascii="Times New Roman" w:hAnsi="Times New Roman"/>
          <w:sz w:val="20"/>
          <w:szCs w:val="20"/>
          <w:lang w:val="en-US"/>
        </w:rPr>
        <w:t>* macroseismic magnitudes are computed by Boxer 4.0 (</w:t>
      </w:r>
      <w:proofErr w:type="spellStart"/>
      <w:r w:rsidRPr="009C5C6C">
        <w:rPr>
          <w:rFonts w:ascii="Times New Roman" w:hAnsi="Times New Roman"/>
          <w:sz w:val="20"/>
          <w:szCs w:val="20"/>
          <w:lang w:val="en-US"/>
        </w:rPr>
        <w:t>Gasperini</w:t>
      </w:r>
      <w:proofErr w:type="spellEnd"/>
      <w:r w:rsidRPr="009C5C6C">
        <w:rPr>
          <w:rFonts w:ascii="Times New Roman" w:hAnsi="Times New Roman"/>
          <w:sz w:val="20"/>
          <w:szCs w:val="20"/>
          <w:lang w:val="en-US"/>
        </w:rPr>
        <w:t xml:space="preserve"> et al., 2010)</w:t>
      </w:r>
    </w:p>
    <w:p w14:paraId="072FAD06" w14:textId="77777777" w:rsidR="00181DC2" w:rsidRPr="009C5C6C" w:rsidRDefault="00181DC2" w:rsidP="00E524BA">
      <w:pPr>
        <w:suppressLineNumbers/>
        <w:spacing w:after="0" w:line="240" w:lineRule="auto"/>
        <w:rPr>
          <w:rFonts w:ascii="Times New Roman" w:hAnsi="Times New Roman"/>
          <w:sz w:val="24"/>
          <w:szCs w:val="24"/>
          <w:lang w:val="en-US"/>
        </w:rPr>
      </w:pPr>
      <w:r w:rsidRPr="009C5C6C">
        <w:rPr>
          <w:rFonts w:ascii="Times New Roman" w:hAnsi="Times New Roman"/>
          <w:sz w:val="24"/>
          <w:szCs w:val="24"/>
          <w:lang w:val="en-US"/>
        </w:rPr>
        <w:br w:type="page"/>
      </w:r>
    </w:p>
    <w:p w14:paraId="4B0D7235" w14:textId="77777777" w:rsidR="00E524BA" w:rsidRPr="009C5C6C" w:rsidRDefault="00A739E7" w:rsidP="00E524BA">
      <w:pPr>
        <w:suppressLineNumbers/>
        <w:spacing w:after="0" w:line="480" w:lineRule="auto"/>
        <w:jc w:val="center"/>
        <w:rPr>
          <w:rFonts w:ascii="Times New Roman" w:hAnsi="Times New Roman"/>
          <w:sz w:val="24"/>
          <w:szCs w:val="24"/>
          <w:lang w:val="en-US"/>
        </w:rPr>
      </w:pPr>
      <w:r w:rsidRPr="009C5C6C">
        <w:rPr>
          <w:rFonts w:ascii="Times New Roman" w:hAnsi="Times New Roman"/>
          <w:sz w:val="24"/>
          <w:szCs w:val="24"/>
          <w:lang w:val="en-US"/>
        </w:rPr>
        <w:lastRenderedPageBreak/>
        <w:t>Table 2</w:t>
      </w:r>
    </w:p>
    <w:p w14:paraId="5DE3297A" w14:textId="77A6AC16" w:rsidR="00A739E7" w:rsidRPr="009C5C6C" w:rsidRDefault="00A739E7" w:rsidP="000179A1">
      <w:pPr>
        <w:suppressLineNumbers/>
        <w:spacing w:after="0" w:line="360" w:lineRule="auto"/>
        <w:jc w:val="center"/>
        <w:rPr>
          <w:rFonts w:ascii="Times New Roman" w:hAnsi="Times New Roman"/>
          <w:sz w:val="24"/>
          <w:szCs w:val="24"/>
          <w:lang w:val="en-US"/>
        </w:rPr>
      </w:pPr>
      <w:r w:rsidRPr="009C5C6C">
        <w:rPr>
          <w:rFonts w:ascii="Times New Roman" w:hAnsi="Times New Roman"/>
          <w:sz w:val="24"/>
          <w:szCs w:val="24"/>
          <w:lang w:val="en-US"/>
        </w:rPr>
        <w:t>Ferrara earthquake of 17 November 1570: example</w:t>
      </w:r>
      <w:r w:rsidR="00925881" w:rsidRPr="009C5C6C">
        <w:rPr>
          <w:rFonts w:ascii="Times New Roman" w:hAnsi="Times New Roman"/>
          <w:sz w:val="24"/>
          <w:szCs w:val="24"/>
          <w:lang w:val="en-US"/>
        </w:rPr>
        <w:t>s</w:t>
      </w:r>
      <w:r w:rsidRPr="009C5C6C">
        <w:rPr>
          <w:rFonts w:ascii="Times New Roman" w:hAnsi="Times New Roman"/>
          <w:sz w:val="24"/>
          <w:szCs w:val="24"/>
          <w:lang w:val="en-US"/>
        </w:rPr>
        <w:t xml:space="preserve"> of the interpretation key used by </w:t>
      </w:r>
      <w:proofErr w:type="spellStart"/>
      <w:r w:rsidRPr="009C5C6C">
        <w:rPr>
          <w:rFonts w:ascii="Times New Roman" w:hAnsi="Times New Roman"/>
          <w:sz w:val="24"/>
          <w:szCs w:val="24"/>
          <w:lang w:val="en-US"/>
        </w:rPr>
        <w:t>Guidoboni</w:t>
      </w:r>
      <w:proofErr w:type="spellEnd"/>
      <w:r w:rsidRPr="009C5C6C">
        <w:rPr>
          <w:rFonts w:ascii="Times New Roman" w:hAnsi="Times New Roman"/>
          <w:sz w:val="24"/>
          <w:szCs w:val="24"/>
          <w:lang w:val="en-US"/>
        </w:rPr>
        <w:t xml:space="preserve"> et al. (2007) for the localit</w:t>
      </w:r>
      <w:r w:rsidR="00925881" w:rsidRPr="009C5C6C">
        <w:rPr>
          <w:rFonts w:ascii="Times New Roman" w:hAnsi="Times New Roman"/>
          <w:sz w:val="24"/>
          <w:szCs w:val="24"/>
          <w:lang w:val="en-US"/>
        </w:rPr>
        <w:t>ies</w:t>
      </w:r>
      <w:r w:rsidRPr="009C5C6C">
        <w:rPr>
          <w:rFonts w:ascii="Times New Roman" w:hAnsi="Times New Roman"/>
          <w:sz w:val="24"/>
          <w:szCs w:val="24"/>
          <w:lang w:val="en-US"/>
        </w:rPr>
        <w:t xml:space="preserve"> of </w:t>
      </w:r>
      <w:proofErr w:type="spellStart"/>
      <w:r w:rsidR="00925881" w:rsidRPr="009C5C6C">
        <w:rPr>
          <w:rFonts w:ascii="Times New Roman" w:hAnsi="Times New Roman"/>
          <w:sz w:val="24"/>
          <w:szCs w:val="24"/>
          <w:lang w:val="en-US"/>
        </w:rPr>
        <w:t>Francolino</w:t>
      </w:r>
      <w:proofErr w:type="spellEnd"/>
      <w:r w:rsidR="00925881" w:rsidRPr="009C5C6C">
        <w:rPr>
          <w:rFonts w:ascii="Times New Roman" w:hAnsi="Times New Roman"/>
          <w:sz w:val="24"/>
          <w:szCs w:val="24"/>
          <w:lang w:val="en-US"/>
        </w:rPr>
        <w:t xml:space="preserve"> and </w:t>
      </w:r>
      <w:r w:rsidRPr="009C5C6C">
        <w:rPr>
          <w:rFonts w:ascii="Times New Roman" w:hAnsi="Times New Roman"/>
          <w:sz w:val="24"/>
          <w:szCs w:val="24"/>
          <w:lang w:val="en-US"/>
        </w:rPr>
        <w:t xml:space="preserve">S. Maria </w:t>
      </w:r>
      <w:proofErr w:type="spellStart"/>
      <w:r w:rsidRPr="009C5C6C">
        <w:rPr>
          <w:rFonts w:ascii="Times New Roman" w:hAnsi="Times New Roman"/>
          <w:sz w:val="24"/>
          <w:szCs w:val="24"/>
          <w:lang w:val="en-US"/>
        </w:rPr>
        <w:t>Codifiume</w:t>
      </w:r>
      <w:proofErr w:type="spellEnd"/>
      <w:r w:rsidRPr="009C5C6C">
        <w:rPr>
          <w:rFonts w:ascii="Times New Roman" w:hAnsi="Times New Roman"/>
          <w:sz w:val="24"/>
          <w:szCs w:val="24"/>
          <w:lang w:val="en-US"/>
        </w:rPr>
        <w:t>, and relative intensity assessment</w:t>
      </w:r>
      <w:r w:rsidR="00925881" w:rsidRPr="009C5C6C">
        <w:rPr>
          <w:rFonts w:ascii="Times New Roman" w:hAnsi="Times New Roman"/>
          <w:sz w:val="24"/>
          <w:szCs w:val="24"/>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3026"/>
        <w:gridCol w:w="2644"/>
        <w:gridCol w:w="1698"/>
      </w:tblGrid>
      <w:tr w:rsidR="00F823CE" w:rsidRPr="009C5C6C" w14:paraId="58A40D81" w14:textId="77777777" w:rsidTr="00FC3C06">
        <w:trPr>
          <w:jc w:val="center"/>
        </w:trPr>
        <w:tc>
          <w:tcPr>
            <w:tcW w:w="1862" w:type="dxa"/>
          </w:tcPr>
          <w:p w14:paraId="6EBB1F6F"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sz w:val="24"/>
                <w:szCs w:val="24"/>
                <w:lang w:val="en-US"/>
              </w:rPr>
              <w:t>Locality</w:t>
            </w:r>
          </w:p>
        </w:tc>
        <w:tc>
          <w:tcPr>
            <w:tcW w:w="3026" w:type="dxa"/>
          </w:tcPr>
          <w:p w14:paraId="1BB1D7AB"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sz w:val="24"/>
                <w:szCs w:val="24"/>
                <w:lang w:val="en-US"/>
              </w:rPr>
              <w:t>Original text</w:t>
            </w:r>
          </w:p>
        </w:tc>
        <w:tc>
          <w:tcPr>
            <w:tcW w:w="2644" w:type="dxa"/>
          </w:tcPr>
          <w:p w14:paraId="10AB75CB"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sz w:val="24"/>
                <w:szCs w:val="24"/>
                <w:lang w:val="en-US"/>
              </w:rPr>
              <w:t>Synthesis</w:t>
            </w:r>
          </w:p>
        </w:tc>
        <w:tc>
          <w:tcPr>
            <w:tcW w:w="1698" w:type="dxa"/>
          </w:tcPr>
          <w:p w14:paraId="1CD2A8D7"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sz w:val="24"/>
                <w:szCs w:val="24"/>
                <w:lang w:val="en-US"/>
              </w:rPr>
              <w:t>Intensity MCS</w:t>
            </w:r>
          </w:p>
        </w:tc>
      </w:tr>
      <w:tr w:rsidR="00925881" w:rsidRPr="009C5C6C" w14:paraId="2F1AD8B4" w14:textId="77777777" w:rsidTr="00FF7E13">
        <w:trPr>
          <w:jc w:val="center"/>
        </w:trPr>
        <w:tc>
          <w:tcPr>
            <w:tcW w:w="1862" w:type="dxa"/>
          </w:tcPr>
          <w:p w14:paraId="66D3124E" w14:textId="77777777" w:rsidR="00925881" w:rsidRPr="009C5C6C" w:rsidRDefault="00925881" w:rsidP="00FF7E13">
            <w:pPr>
              <w:suppressLineNumbers/>
              <w:spacing w:after="0" w:line="360" w:lineRule="auto"/>
              <w:jc w:val="center"/>
              <w:rPr>
                <w:rFonts w:ascii="Times New Roman" w:hAnsi="Times New Roman"/>
                <w:sz w:val="24"/>
                <w:szCs w:val="24"/>
                <w:lang w:val="en-GB"/>
              </w:rPr>
            </w:pPr>
            <w:proofErr w:type="spellStart"/>
            <w:r w:rsidRPr="009C5C6C">
              <w:rPr>
                <w:rFonts w:ascii="Times New Roman" w:hAnsi="Times New Roman"/>
                <w:sz w:val="24"/>
                <w:szCs w:val="24"/>
                <w:lang w:val="en-GB"/>
              </w:rPr>
              <w:t>Francolino</w:t>
            </w:r>
            <w:proofErr w:type="spellEnd"/>
            <w:r w:rsidRPr="009C5C6C">
              <w:rPr>
                <w:rFonts w:ascii="Times New Roman" w:hAnsi="Times New Roman"/>
                <w:sz w:val="24"/>
                <w:szCs w:val="24"/>
                <w:lang w:val="en-GB"/>
              </w:rPr>
              <w:t xml:space="preserve"> (FE)</w:t>
            </w:r>
          </w:p>
        </w:tc>
        <w:tc>
          <w:tcPr>
            <w:tcW w:w="3026" w:type="dxa"/>
          </w:tcPr>
          <w:p w14:paraId="4A721A2B" w14:textId="77777777" w:rsidR="00925881" w:rsidRPr="009C5C6C" w:rsidRDefault="00925881" w:rsidP="00FF7E13">
            <w:pPr>
              <w:suppressLineNumbers/>
              <w:spacing w:after="0" w:line="360" w:lineRule="auto"/>
              <w:jc w:val="center"/>
              <w:rPr>
                <w:rFonts w:ascii="Times New Roman" w:hAnsi="Times New Roman"/>
                <w:i/>
                <w:iCs/>
                <w:sz w:val="24"/>
                <w:szCs w:val="24"/>
                <w:lang w:val="en-GB"/>
              </w:rPr>
            </w:pPr>
            <w:r w:rsidRPr="009C5C6C">
              <w:rPr>
                <w:rFonts w:ascii="Times New Roman" w:hAnsi="Times New Roman"/>
                <w:i/>
                <w:iCs/>
                <w:sz w:val="24"/>
                <w:szCs w:val="24"/>
                <w:lang w:val="en-GB"/>
              </w:rPr>
              <w:t>“Oratory of S. Antonio. The church needs restoration and daubing. The roof has to be mended</w:t>
            </w:r>
            <w:r w:rsidRPr="009C5C6C">
              <w:rPr>
                <w:rFonts w:ascii="Times New Roman" w:hAnsi="Times New Roman"/>
                <w:i/>
                <w:iCs/>
                <w:sz w:val="24"/>
                <w:szCs w:val="24"/>
                <w:lang w:val="en-US"/>
              </w:rPr>
              <w:t xml:space="preserve"> ” (</w:t>
            </w:r>
            <w:proofErr w:type="spellStart"/>
            <w:r w:rsidRPr="009C5C6C">
              <w:rPr>
                <w:rFonts w:ascii="Times New Roman" w:hAnsi="Times New Roman"/>
                <w:sz w:val="24"/>
                <w:szCs w:val="24"/>
                <w:lang w:val="en-US"/>
              </w:rPr>
              <w:t>Marzola</w:t>
            </w:r>
            <w:proofErr w:type="spellEnd"/>
            <w:r w:rsidRPr="009C5C6C">
              <w:rPr>
                <w:rFonts w:ascii="Times New Roman" w:hAnsi="Times New Roman"/>
                <w:sz w:val="24"/>
                <w:szCs w:val="24"/>
                <w:lang w:val="en-US"/>
              </w:rPr>
              <w:t>, 1976)</w:t>
            </w:r>
          </w:p>
        </w:tc>
        <w:tc>
          <w:tcPr>
            <w:tcW w:w="2644" w:type="dxa"/>
          </w:tcPr>
          <w:p w14:paraId="1662C9AD" w14:textId="77777777" w:rsidR="00925881" w:rsidRPr="009C5C6C" w:rsidRDefault="00925881" w:rsidP="00FF7E13">
            <w:pPr>
              <w:suppressLineNumbers/>
              <w:spacing w:after="0" w:line="360" w:lineRule="auto"/>
              <w:jc w:val="center"/>
              <w:rPr>
                <w:rFonts w:ascii="Times New Roman" w:hAnsi="Times New Roman"/>
                <w:sz w:val="24"/>
                <w:szCs w:val="24"/>
                <w:lang w:val="en-US"/>
              </w:rPr>
            </w:pPr>
            <w:r w:rsidRPr="009C5C6C">
              <w:rPr>
                <w:rFonts w:ascii="Times New Roman" w:hAnsi="Times New Roman"/>
                <w:iCs/>
                <w:sz w:val="24"/>
                <w:szCs w:val="24"/>
                <w:lang w:val="en-GB"/>
              </w:rPr>
              <w:t>Oratory of S. Antonio.</w:t>
            </w:r>
            <w:r w:rsidRPr="009C5C6C">
              <w:rPr>
                <w:rFonts w:ascii="Times New Roman" w:hAnsi="Times New Roman"/>
                <w:sz w:val="24"/>
                <w:szCs w:val="24"/>
                <w:lang w:val="en-US"/>
              </w:rPr>
              <w:t xml:space="preserve"> Damage to the walls and to the roof.</w:t>
            </w:r>
          </w:p>
        </w:tc>
        <w:tc>
          <w:tcPr>
            <w:tcW w:w="1698" w:type="dxa"/>
          </w:tcPr>
          <w:p w14:paraId="66DFB475" w14:textId="77777777" w:rsidR="00925881" w:rsidRPr="009C5C6C" w:rsidRDefault="00925881" w:rsidP="00FF7E13">
            <w:pPr>
              <w:suppressLineNumbers/>
              <w:spacing w:after="0" w:line="360" w:lineRule="auto"/>
              <w:jc w:val="center"/>
              <w:rPr>
                <w:rFonts w:ascii="Times New Roman" w:hAnsi="Times New Roman"/>
                <w:sz w:val="24"/>
                <w:szCs w:val="24"/>
                <w:lang w:val="en-US"/>
              </w:rPr>
            </w:pPr>
            <w:r w:rsidRPr="009C5C6C">
              <w:rPr>
                <w:rFonts w:ascii="Times New Roman" w:hAnsi="Times New Roman"/>
                <w:sz w:val="24"/>
                <w:szCs w:val="24"/>
                <w:lang w:val="en-US"/>
              </w:rPr>
              <w:t>6</w:t>
            </w:r>
          </w:p>
        </w:tc>
      </w:tr>
      <w:tr w:rsidR="00F823CE" w:rsidRPr="009C5C6C" w14:paraId="12824F94" w14:textId="77777777" w:rsidTr="00FC3C06">
        <w:trPr>
          <w:jc w:val="center"/>
        </w:trPr>
        <w:tc>
          <w:tcPr>
            <w:tcW w:w="1862" w:type="dxa"/>
          </w:tcPr>
          <w:p w14:paraId="28A7000E"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sz w:val="24"/>
                <w:szCs w:val="24"/>
                <w:lang w:val="en-GB"/>
              </w:rPr>
              <w:t xml:space="preserve">Santa Maria </w:t>
            </w:r>
            <w:proofErr w:type="spellStart"/>
            <w:r w:rsidRPr="009C5C6C">
              <w:rPr>
                <w:rFonts w:ascii="Times New Roman" w:hAnsi="Times New Roman"/>
                <w:sz w:val="24"/>
                <w:szCs w:val="24"/>
                <w:lang w:val="en-GB"/>
              </w:rPr>
              <w:t>Codifiume</w:t>
            </w:r>
            <w:proofErr w:type="spellEnd"/>
            <w:r w:rsidRPr="009C5C6C">
              <w:rPr>
                <w:rFonts w:ascii="Times New Roman" w:hAnsi="Times New Roman"/>
                <w:sz w:val="24"/>
                <w:szCs w:val="24"/>
                <w:lang w:val="en-GB"/>
              </w:rPr>
              <w:t xml:space="preserve"> (FE)</w:t>
            </w:r>
          </w:p>
        </w:tc>
        <w:tc>
          <w:tcPr>
            <w:tcW w:w="3026" w:type="dxa"/>
          </w:tcPr>
          <w:p w14:paraId="29B9EC09"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i/>
                <w:iCs/>
                <w:sz w:val="24"/>
                <w:szCs w:val="24"/>
                <w:lang w:val="en-GB"/>
              </w:rPr>
              <w:t xml:space="preserve">“Oratory of Santa Maria </w:t>
            </w:r>
            <w:proofErr w:type="spellStart"/>
            <w:r w:rsidRPr="009C5C6C">
              <w:rPr>
                <w:rFonts w:ascii="Times New Roman" w:hAnsi="Times New Roman"/>
                <w:i/>
                <w:iCs/>
                <w:sz w:val="24"/>
                <w:szCs w:val="24"/>
                <w:lang w:val="en-GB"/>
              </w:rPr>
              <w:t>Maddalena</w:t>
            </w:r>
            <w:proofErr w:type="spellEnd"/>
            <w:r w:rsidRPr="009C5C6C">
              <w:rPr>
                <w:rFonts w:ascii="Times New Roman" w:hAnsi="Times New Roman"/>
                <w:i/>
                <w:iCs/>
                <w:sz w:val="24"/>
                <w:szCs w:val="24"/>
                <w:lang w:val="en-GB"/>
              </w:rPr>
              <w:t xml:space="preserve">. </w:t>
            </w:r>
            <w:r w:rsidRPr="009C5C6C">
              <w:rPr>
                <w:rFonts w:ascii="Times New Roman" w:hAnsi="Times New Roman"/>
                <w:i/>
                <w:iCs/>
                <w:sz w:val="24"/>
                <w:szCs w:val="24"/>
                <w:lang w:val="en-US"/>
              </w:rPr>
              <w:t>The floor of the church has to be tiled with stone, the roof to be tiled [...] so as the belfry in danger of collapsing in need of restoration” (</w:t>
            </w:r>
            <w:proofErr w:type="spellStart"/>
            <w:r w:rsidRPr="009C5C6C">
              <w:rPr>
                <w:rFonts w:ascii="Times New Roman" w:hAnsi="Times New Roman"/>
                <w:sz w:val="24"/>
                <w:szCs w:val="24"/>
                <w:lang w:val="en-US"/>
              </w:rPr>
              <w:t>Marzola</w:t>
            </w:r>
            <w:proofErr w:type="spellEnd"/>
            <w:r w:rsidRPr="009C5C6C">
              <w:rPr>
                <w:rFonts w:ascii="Times New Roman" w:hAnsi="Times New Roman"/>
                <w:sz w:val="24"/>
                <w:szCs w:val="24"/>
                <w:lang w:val="en-US"/>
              </w:rPr>
              <w:t>, 1976)</w:t>
            </w:r>
          </w:p>
        </w:tc>
        <w:tc>
          <w:tcPr>
            <w:tcW w:w="2644" w:type="dxa"/>
          </w:tcPr>
          <w:p w14:paraId="5CA0CBAB"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sz w:val="24"/>
                <w:szCs w:val="24"/>
                <w:lang w:val="en-US"/>
              </w:rPr>
              <w:t xml:space="preserve">The S. Maria </w:t>
            </w:r>
            <w:proofErr w:type="spellStart"/>
            <w:r w:rsidRPr="009C5C6C">
              <w:rPr>
                <w:rFonts w:ascii="Times New Roman" w:hAnsi="Times New Roman"/>
                <w:sz w:val="24"/>
                <w:szCs w:val="24"/>
                <w:lang w:val="en-US"/>
              </w:rPr>
              <w:t>Maddalena</w:t>
            </w:r>
            <w:proofErr w:type="spellEnd"/>
            <w:r w:rsidRPr="009C5C6C">
              <w:rPr>
                <w:rFonts w:ascii="Times New Roman" w:hAnsi="Times New Roman"/>
                <w:sz w:val="24"/>
                <w:szCs w:val="24"/>
                <w:lang w:val="en-US"/>
              </w:rPr>
              <w:t xml:space="preserve"> church suffered heavy damage to the roof and the belfry, in danger of collapsing.</w:t>
            </w:r>
          </w:p>
        </w:tc>
        <w:tc>
          <w:tcPr>
            <w:tcW w:w="1698" w:type="dxa"/>
          </w:tcPr>
          <w:p w14:paraId="1FB23404" w14:textId="77777777" w:rsidR="00F823CE" w:rsidRPr="009C5C6C" w:rsidRDefault="00CD5A17"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sz w:val="24"/>
                <w:szCs w:val="24"/>
                <w:lang w:val="en-US"/>
              </w:rPr>
              <w:t>7-8</w:t>
            </w:r>
          </w:p>
        </w:tc>
      </w:tr>
    </w:tbl>
    <w:p w14:paraId="2C33973D" w14:textId="77777777" w:rsidR="00181DC2" w:rsidRPr="009C5C6C" w:rsidRDefault="00181DC2" w:rsidP="00E524BA">
      <w:pPr>
        <w:suppressLineNumbers/>
        <w:spacing w:after="0" w:line="240" w:lineRule="auto"/>
        <w:rPr>
          <w:rFonts w:ascii="Times New Roman" w:hAnsi="Times New Roman"/>
          <w:sz w:val="24"/>
          <w:szCs w:val="24"/>
          <w:lang w:val="en-US"/>
        </w:rPr>
      </w:pPr>
      <w:r w:rsidRPr="009C5C6C">
        <w:rPr>
          <w:rFonts w:ascii="Times New Roman" w:hAnsi="Times New Roman"/>
          <w:sz w:val="24"/>
          <w:szCs w:val="24"/>
          <w:lang w:val="en-US"/>
        </w:rPr>
        <w:br w:type="page"/>
      </w:r>
    </w:p>
    <w:p w14:paraId="523DDB05" w14:textId="77777777" w:rsidR="00E524BA" w:rsidRPr="009C5C6C" w:rsidRDefault="00A739E7" w:rsidP="00E524BA">
      <w:pPr>
        <w:suppressLineNumbers/>
        <w:spacing w:after="0" w:line="480" w:lineRule="auto"/>
        <w:jc w:val="center"/>
        <w:rPr>
          <w:rFonts w:ascii="Times New Roman" w:hAnsi="Times New Roman"/>
          <w:sz w:val="24"/>
          <w:szCs w:val="24"/>
          <w:lang w:val="en-US"/>
        </w:rPr>
      </w:pPr>
      <w:r w:rsidRPr="009C5C6C">
        <w:rPr>
          <w:rFonts w:ascii="Times New Roman" w:hAnsi="Times New Roman"/>
          <w:sz w:val="24"/>
          <w:szCs w:val="24"/>
          <w:lang w:val="en-US"/>
        </w:rPr>
        <w:lastRenderedPageBreak/>
        <w:t>Table. 3</w:t>
      </w:r>
    </w:p>
    <w:p w14:paraId="2A08432F" w14:textId="2B1BBAC7" w:rsidR="00A739E7" w:rsidRPr="009C5C6C" w:rsidRDefault="00A739E7" w:rsidP="00E524BA">
      <w:pPr>
        <w:suppressLineNumbers/>
        <w:spacing w:after="0" w:line="480" w:lineRule="auto"/>
        <w:jc w:val="center"/>
        <w:rPr>
          <w:rFonts w:ascii="Times New Roman" w:hAnsi="Times New Roman"/>
          <w:sz w:val="24"/>
          <w:szCs w:val="24"/>
          <w:lang w:val="en-US"/>
        </w:rPr>
      </w:pPr>
      <w:r w:rsidRPr="009C5C6C">
        <w:rPr>
          <w:rFonts w:ascii="Times New Roman" w:hAnsi="Times New Roman"/>
          <w:sz w:val="24"/>
          <w:szCs w:val="24"/>
          <w:lang w:val="en-US"/>
        </w:rPr>
        <w:t xml:space="preserve">2012 Emilia earthquake sequence: </w:t>
      </w:r>
      <w:r w:rsidR="00925881" w:rsidRPr="009C5C6C">
        <w:rPr>
          <w:rFonts w:ascii="Times New Roman" w:hAnsi="Times New Roman"/>
          <w:sz w:val="24"/>
          <w:szCs w:val="24"/>
          <w:lang w:val="en-US"/>
        </w:rPr>
        <w:t xml:space="preserve">two </w:t>
      </w:r>
      <w:r w:rsidRPr="009C5C6C">
        <w:rPr>
          <w:rFonts w:ascii="Times New Roman" w:hAnsi="Times New Roman"/>
          <w:sz w:val="24"/>
          <w:szCs w:val="24"/>
          <w:lang w:val="en-US"/>
        </w:rPr>
        <w:t>example</w:t>
      </w:r>
      <w:r w:rsidR="00925881" w:rsidRPr="009C5C6C">
        <w:rPr>
          <w:rFonts w:ascii="Times New Roman" w:hAnsi="Times New Roman"/>
          <w:sz w:val="24"/>
          <w:szCs w:val="24"/>
          <w:lang w:val="en-US"/>
        </w:rPr>
        <w:t>s</w:t>
      </w:r>
      <w:r w:rsidRPr="009C5C6C">
        <w:rPr>
          <w:rFonts w:ascii="Times New Roman" w:hAnsi="Times New Roman"/>
          <w:sz w:val="24"/>
          <w:szCs w:val="24"/>
          <w:lang w:val="en-US"/>
        </w:rPr>
        <w:t xml:space="preserve"> of the 1570 interpretation key application for the localit</w:t>
      </w:r>
      <w:r w:rsidR="00925881" w:rsidRPr="009C5C6C">
        <w:rPr>
          <w:rFonts w:ascii="Times New Roman" w:hAnsi="Times New Roman"/>
          <w:sz w:val="24"/>
          <w:szCs w:val="24"/>
          <w:lang w:val="en-US"/>
        </w:rPr>
        <w:t>ies</w:t>
      </w:r>
      <w:r w:rsidRPr="009C5C6C">
        <w:rPr>
          <w:rFonts w:ascii="Times New Roman" w:hAnsi="Times New Roman"/>
          <w:sz w:val="24"/>
          <w:szCs w:val="24"/>
          <w:lang w:val="en-US"/>
        </w:rPr>
        <w:t xml:space="preserve"> of </w:t>
      </w:r>
      <w:r w:rsidR="00925881" w:rsidRPr="009C5C6C">
        <w:rPr>
          <w:rFonts w:ascii="Times New Roman" w:hAnsi="Times New Roman"/>
          <w:sz w:val="24"/>
          <w:szCs w:val="24"/>
          <w:lang w:val="en-US"/>
        </w:rPr>
        <w:t xml:space="preserve">San Giovanni in </w:t>
      </w:r>
      <w:proofErr w:type="spellStart"/>
      <w:r w:rsidR="00925881" w:rsidRPr="009C5C6C">
        <w:rPr>
          <w:rFonts w:ascii="Times New Roman" w:hAnsi="Times New Roman"/>
          <w:sz w:val="24"/>
          <w:szCs w:val="24"/>
          <w:lang w:val="en-US"/>
        </w:rPr>
        <w:t>Persiceto</w:t>
      </w:r>
      <w:proofErr w:type="spellEnd"/>
      <w:r w:rsidR="00925881" w:rsidRPr="009C5C6C">
        <w:rPr>
          <w:rFonts w:ascii="Times New Roman" w:hAnsi="Times New Roman"/>
          <w:sz w:val="24"/>
          <w:szCs w:val="24"/>
          <w:lang w:val="en-US"/>
        </w:rPr>
        <w:t xml:space="preserve"> and </w:t>
      </w:r>
      <w:proofErr w:type="spellStart"/>
      <w:r w:rsidRPr="009C5C6C">
        <w:rPr>
          <w:rFonts w:ascii="Times New Roman" w:hAnsi="Times New Roman"/>
          <w:sz w:val="24"/>
          <w:szCs w:val="24"/>
          <w:lang w:val="en-US"/>
        </w:rPr>
        <w:t>Bondanello</w:t>
      </w:r>
      <w:proofErr w:type="spellEnd"/>
      <w:r w:rsidRPr="009C5C6C">
        <w:rPr>
          <w:rFonts w:ascii="Times New Roman" w:hAnsi="Times New Roman"/>
          <w:sz w:val="24"/>
          <w:szCs w:val="24"/>
          <w:lang w:val="en-US"/>
        </w:rPr>
        <w:t xml:space="preserve"> and relative intensity assessment</w:t>
      </w:r>
      <w:r w:rsidR="00925881" w:rsidRPr="009C5C6C">
        <w:rPr>
          <w:rFonts w:ascii="Times New Roman" w:hAnsi="Times New Roman"/>
          <w:sz w:val="24"/>
          <w:szCs w:val="24"/>
          <w:lang w:val="en-US"/>
        </w:rPr>
        <w:t>s</w:t>
      </w: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543"/>
        <w:gridCol w:w="1840"/>
      </w:tblGrid>
      <w:tr w:rsidR="00F823CE" w:rsidRPr="009C5C6C" w14:paraId="0CC2E8A2" w14:textId="77777777" w:rsidTr="00EB2B7F">
        <w:trPr>
          <w:jc w:val="center"/>
        </w:trPr>
        <w:tc>
          <w:tcPr>
            <w:tcW w:w="2021" w:type="dxa"/>
          </w:tcPr>
          <w:p w14:paraId="1A0618ED"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sz w:val="24"/>
                <w:szCs w:val="24"/>
                <w:lang w:val="en-US"/>
              </w:rPr>
              <w:t>Locality</w:t>
            </w:r>
          </w:p>
        </w:tc>
        <w:tc>
          <w:tcPr>
            <w:tcW w:w="3543" w:type="dxa"/>
          </w:tcPr>
          <w:p w14:paraId="76F6EE12"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sz w:val="24"/>
                <w:szCs w:val="24"/>
                <w:lang w:val="en-US"/>
              </w:rPr>
              <w:t>field survey report</w:t>
            </w:r>
          </w:p>
        </w:tc>
        <w:tc>
          <w:tcPr>
            <w:tcW w:w="1840" w:type="dxa"/>
          </w:tcPr>
          <w:p w14:paraId="7A182EA8"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sz w:val="24"/>
                <w:szCs w:val="24"/>
                <w:lang w:val="en-US"/>
              </w:rPr>
              <w:t>Intensity MCS</w:t>
            </w:r>
          </w:p>
        </w:tc>
      </w:tr>
      <w:tr w:rsidR="00925881" w:rsidRPr="009C5C6C" w14:paraId="1A3B53A1" w14:textId="77777777" w:rsidTr="00FF7E13">
        <w:trPr>
          <w:jc w:val="center"/>
        </w:trPr>
        <w:tc>
          <w:tcPr>
            <w:tcW w:w="2021" w:type="dxa"/>
          </w:tcPr>
          <w:p w14:paraId="3503BCD4" w14:textId="6D283765" w:rsidR="00925881" w:rsidRPr="009C5C6C" w:rsidRDefault="00925881" w:rsidP="00FF7E13">
            <w:pPr>
              <w:suppressLineNumbers/>
              <w:spacing w:after="0" w:line="360" w:lineRule="auto"/>
              <w:jc w:val="center"/>
              <w:rPr>
                <w:rFonts w:ascii="Times New Roman" w:hAnsi="Times New Roman"/>
                <w:sz w:val="24"/>
                <w:szCs w:val="24"/>
                <w:lang w:val="en-US"/>
              </w:rPr>
            </w:pPr>
            <w:r w:rsidRPr="009C5C6C">
              <w:rPr>
                <w:rFonts w:ascii="Times New Roman" w:hAnsi="Times New Roman"/>
                <w:sz w:val="24"/>
                <w:szCs w:val="24"/>
                <w:lang w:val="en-US"/>
              </w:rPr>
              <w:t xml:space="preserve">San Giovanni in </w:t>
            </w:r>
            <w:proofErr w:type="spellStart"/>
            <w:r w:rsidRPr="009C5C6C">
              <w:rPr>
                <w:rFonts w:ascii="Times New Roman" w:hAnsi="Times New Roman"/>
                <w:sz w:val="24"/>
                <w:szCs w:val="24"/>
                <w:lang w:val="en-US"/>
              </w:rPr>
              <w:t>Persiceto</w:t>
            </w:r>
            <w:proofErr w:type="spellEnd"/>
            <w:r w:rsidRPr="009C5C6C">
              <w:rPr>
                <w:rFonts w:ascii="Times New Roman" w:hAnsi="Times New Roman"/>
                <w:sz w:val="24"/>
                <w:szCs w:val="24"/>
                <w:lang w:val="en-US"/>
              </w:rPr>
              <w:t xml:space="preserve"> (BO)</w:t>
            </w:r>
          </w:p>
        </w:tc>
        <w:tc>
          <w:tcPr>
            <w:tcW w:w="3543" w:type="dxa"/>
          </w:tcPr>
          <w:p w14:paraId="6B6FE5AF" w14:textId="3AE21F51" w:rsidR="00925881" w:rsidRPr="009C5C6C" w:rsidRDefault="00925881" w:rsidP="00925881">
            <w:pPr>
              <w:suppressLineNumbers/>
              <w:spacing w:after="0" w:line="360" w:lineRule="auto"/>
              <w:jc w:val="center"/>
              <w:rPr>
                <w:rFonts w:ascii="Times New Roman" w:hAnsi="Times New Roman"/>
                <w:i/>
                <w:sz w:val="24"/>
                <w:szCs w:val="24"/>
                <w:lang w:val="en-US"/>
              </w:rPr>
            </w:pPr>
            <w:r w:rsidRPr="009C5C6C">
              <w:rPr>
                <w:rFonts w:ascii="Times New Roman" w:hAnsi="Times New Roman"/>
                <w:i/>
                <w:sz w:val="24"/>
                <w:szCs w:val="24"/>
                <w:lang w:val="en-US"/>
              </w:rPr>
              <w:t>“Two Churches slightly damaged, one statue collapsed</w:t>
            </w:r>
          </w:p>
        </w:tc>
        <w:tc>
          <w:tcPr>
            <w:tcW w:w="1840" w:type="dxa"/>
          </w:tcPr>
          <w:p w14:paraId="3ECB59A8" w14:textId="2B2BC744" w:rsidR="00925881" w:rsidRPr="009C5C6C" w:rsidRDefault="00925881" w:rsidP="00FF7E13">
            <w:pPr>
              <w:suppressLineNumbers/>
              <w:spacing w:after="0" w:line="360" w:lineRule="auto"/>
              <w:jc w:val="center"/>
              <w:rPr>
                <w:rFonts w:ascii="Times New Roman" w:hAnsi="Times New Roman"/>
                <w:sz w:val="24"/>
                <w:szCs w:val="24"/>
                <w:lang w:val="en-US"/>
              </w:rPr>
            </w:pPr>
            <w:r w:rsidRPr="009C5C6C">
              <w:rPr>
                <w:rFonts w:ascii="Times New Roman" w:hAnsi="Times New Roman"/>
                <w:sz w:val="24"/>
                <w:szCs w:val="24"/>
                <w:lang w:val="en-US"/>
              </w:rPr>
              <w:t>6</w:t>
            </w:r>
          </w:p>
        </w:tc>
      </w:tr>
      <w:tr w:rsidR="00F823CE" w:rsidRPr="009C5C6C" w14:paraId="7AE5D986" w14:textId="77777777" w:rsidTr="00EB2B7F">
        <w:trPr>
          <w:jc w:val="center"/>
        </w:trPr>
        <w:tc>
          <w:tcPr>
            <w:tcW w:w="2021" w:type="dxa"/>
          </w:tcPr>
          <w:p w14:paraId="2C633D3C"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proofErr w:type="spellStart"/>
            <w:r w:rsidRPr="009C5C6C">
              <w:rPr>
                <w:rFonts w:ascii="Times New Roman" w:hAnsi="Times New Roman"/>
                <w:sz w:val="24"/>
                <w:szCs w:val="24"/>
                <w:lang w:val="en-US"/>
              </w:rPr>
              <w:t>Bondanello</w:t>
            </w:r>
            <w:proofErr w:type="spellEnd"/>
            <w:r w:rsidRPr="009C5C6C">
              <w:rPr>
                <w:rFonts w:ascii="Times New Roman" w:hAnsi="Times New Roman"/>
                <w:sz w:val="24"/>
                <w:szCs w:val="24"/>
                <w:lang w:val="en-US"/>
              </w:rPr>
              <w:t xml:space="preserve"> (MN)</w:t>
            </w:r>
          </w:p>
        </w:tc>
        <w:tc>
          <w:tcPr>
            <w:tcW w:w="3543" w:type="dxa"/>
          </w:tcPr>
          <w:p w14:paraId="7630EAFB" w14:textId="77777777" w:rsidR="00F823CE" w:rsidRPr="009C5C6C" w:rsidRDefault="00F823CE" w:rsidP="000179A1">
            <w:pPr>
              <w:suppressLineNumbers/>
              <w:spacing w:after="0" w:line="360" w:lineRule="auto"/>
              <w:jc w:val="center"/>
              <w:rPr>
                <w:rFonts w:ascii="Times New Roman" w:eastAsiaTheme="majorEastAsia" w:hAnsi="Times New Roman" w:cstheme="majorBidi"/>
                <w:i/>
                <w:iCs/>
                <w:sz w:val="24"/>
                <w:szCs w:val="24"/>
                <w:lang w:val="en-US"/>
              </w:rPr>
            </w:pPr>
            <w:r w:rsidRPr="009C5C6C">
              <w:rPr>
                <w:rFonts w:ascii="Times New Roman" w:hAnsi="Times New Roman"/>
                <w:sz w:val="24"/>
                <w:szCs w:val="24"/>
                <w:lang w:val="en-US"/>
              </w:rPr>
              <w:t>“</w:t>
            </w:r>
            <w:r w:rsidRPr="009C5C6C">
              <w:rPr>
                <w:rFonts w:ascii="Times New Roman" w:hAnsi="Times New Roman"/>
                <w:i/>
                <w:iCs/>
                <w:sz w:val="24"/>
                <w:szCs w:val="24"/>
                <w:lang w:val="en-US"/>
              </w:rPr>
              <w:t xml:space="preserve">The </w:t>
            </w:r>
            <w:proofErr w:type="spellStart"/>
            <w:r w:rsidRPr="009C5C6C">
              <w:rPr>
                <w:rFonts w:ascii="Times New Roman" w:hAnsi="Times New Roman"/>
                <w:i/>
                <w:iCs/>
                <w:sz w:val="24"/>
                <w:szCs w:val="24"/>
                <w:lang w:val="en-US"/>
              </w:rPr>
              <w:t>Esaltazione</w:t>
            </w:r>
            <w:proofErr w:type="spellEnd"/>
            <w:r w:rsidRPr="009C5C6C">
              <w:rPr>
                <w:rFonts w:ascii="Times New Roman" w:hAnsi="Times New Roman"/>
                <w:i/>
                <w:iCs/>
                <w:sz w:val="24"/>
                <w:szCs w:val="24"/>
                <w:lang w:val="en-US"/>
              </w:rPr>
              <w:t xml:space="preserve"> </w:t>
            </w:r>
            <w:proofErr w:type="spellStart"/>
            <w:r w:rsidRPr="009C5C6C">
              <w:rPr>
                <w:rFonts w:ascii="Times New Roman" w:hAnsi="Times New Roman"/>
                <w:i/>
                <w:iCs/>
                <w:sz w:val="24"/>
                <w:szCs w:val="24"/>
                <w:lang w:val="en-US"/>
              </w:rPr>
              <w:t>della</w:t>
            </w:r>
            <w:proofErr w:type="spellEnd"/>
            <w:r w:rsidRPr="009C5C6C">
              <w:rPr>
                <w:rFonts w:ascii="Times New Roman" w:hAnsi="Times New Roman"/>
                <w:i/>
                <w:iCs/>
                <w:sz w:val="24"/>
                <w:szCs w:val="24"/>
                <w:lang w:val="en-US"/>
              </w:rPr>
              <w:t xml:space="preserve"> Croce church is heavily damaged, with extensive cracks both on the façade and on the back. The bell tower, in danger of collapsing after the recent aftershocks, has been demolished.”</w:t>
            </w:r>
          </w:p>
        </w:tc>
        <w:tc>
          <w:tcPr>
            <w:tcW w:w="1840" w:type="dxa"/>
          </w:tcPr>
          <w:p w14:paraId="4DB38443" w14:textId="77777777" w:rsidR="00F823CE" w:rsidRPr="009C5C6C" w:rsidRDefault="00CD5A17" w:rsidP="000179A1">
            <w:pPr>
              <w:suppressLineNumbers/>
              <w:spacing w:after="0" w:line="360" w:lineRule="auto"/>
              <w:jc w:val="center"/>
              <w:rPr>
                <w:rFonts w:ascii="Times New Roman" w:hAnsi="Times New Roman"/>
                <w:sz w:val="24"/>
                <w:szCs w:val="24"/>
                <w:lang w:val="en-US"/>
              </w:rPr>
            </w:pPr>
            <w:r w:rsidRPr="009C5C6C">
              <w:rPr>
                <w:rFonts w:ascii="Times New Roman" w:hAnsi="Times New Roman"/>
                <w:sz w:val="24"/>
                <w:szCs w:val="24"/>
                <w:lang w:val="en-US"/>
              </w:rPr>
              <w:t>7-8</w:t>
            </w:r>
          </w:p>
        </w:tc>
      </w:tr>
    </w:tbl>
    <w:p w14:paraId="5ED6EC0E" w14:textId="77777777" w:rsidR="00181DC2" w:rsidRPr="009C5C6C" w:rsidRDefault="00181DC2" w:rsidP="00E524BA">
      <w:pPr>
        <w:suppressLineNumbers/>
        <w:spacing w:after="0" w:line="240" w:lineRule="auto"/>
        <w:rPr>
          <w:rFonts w:ascii="Times New Roman" w:hAnsi="Times New Roman"/>
          <w:sz w:val="24"/>
          <w:szCs w:val="24"/>
          <w:lang w:val="en-US"/>
        </w:rPr>
      </w:pPr>
      <w:r w:rsidRPr="009C5C6C">
        <w:rPr>
          <w:rFonts w:ascii="Times New Roman" w:hAnsi="Times New Roman"/>
          <w:sz w:val="24"/>
          <w:szCs w:val="24"/>
          <w:lang w:val="en-US"/>
        </w:rPr>
        <w:br w:type="page"/>
      </w:r>
    </w:p>
    <w:p w14:paraId="762AB105" w14:textId="77777777" w:rsidR="00E524BA" w:rsidRPr="009C5C6C" w:rsidRDefault="00A739E7" w:rsidP="00E524BA">
      <w:pPr>
        <w:suppressLineNumbers/>
        <w:spacing w:after="0" w:line="480" w:lineRule="auto"/>
        <w:jc w:val="center"/>
        <w:rPr>
          <w:rFonts w:ascii="Times New Roman" w:hAnsi="Times New Roman"/>
          <w:sz w:val="24"/>
          <w:szCs w:val="24"/>
          <w:lang w:val="en-US"/>
        </w:rPr>
      </w:pPr>
      <w:r w:rsidRPr="009C5C6C">
        <w:rPr>
          <w:rFonts w:ascii="Times New Roman" w:hAnsi="Times New Roman"/>
          <w:sz w:val="24"/>
          <w:szCs w:val="24"/>
          <w:lang w:val="en-US"/>
        </w:rPr>
        <w:lastRenderedPageBreak/>
        <w:t>Table 4</w:t>
      </w:r>
    </w:p>
    <w:p w14:paraId="5ED60826" w14:textId="77777777" w:rsidR="00A739E7" w:rsidRPr="009C5C6C" w:rsidRDefault="00A739E7" w:rsidP="00E524BA">
      <w:pPr>
        <w:suppressLineNumbers/>
        <w:spacing w:after="0" w:line="480" w:lineRule="auto"/>
        <w:jc w:val="center"/>
        <w:rPr>
          <w:rFonts w:ascii="Times New Roman" w:hAnsi="Times New Roman"/>
          <w:sz w:val="24"/>
          <w:szCs w:val="24"/>
          <w:lang w:val="en-US"/>
        </w:rPr>
      </w:pPr>
      <w:r w:rsidRPr="009C5C6C">
        <w:rPr>
          <w:rFonts w:ascii="Times New Roman" w:hAnsi="Times New Roman"/>
          <w:sz w:val="24"/>
          <w:szCs w:val="24"/>
          <w:lang w:val="en-US"/>
        </w:rPr>
        <w:t xml:space="preserve">Macroseismic magnitudes calculated from WBS, OTC and MON intensity data </w:t>
      </w:r>
    </w:p>
    <w:tbl>
      <w:tblPr>
        <w:tblW w:w="0" w:type="auto"/>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851"/>
        <w:gridCol w:w="850"/>
        <w:gridCol w:w="3079"/>
        <w:gridCol w:w="1698"/>
      </w:tblGrid>
      <w:tr w:rsidR="00F823CE" w:rsidRPr="009C5C6C" w14:paraId="696F1981" w14:textId="77777777" w:rsidTr="00183CAA">
        <w:trPr>
          <w:jc w:val="center"/>
        </w:trPr>
        <w:tc>
          <w:tcPr>
            <w:tcW w:w="1376" w:type="dxa"/>
          </w:tcPr>
          <w:p w14:paraId="5403730B" w14:textId="77777777" w:rsidR="00F823CE" w:rsidRPr="009C5C6C" w:rsidRDefault="00F823CE" w:rsidP="00E524BA">
            <w:pPr>
              <w:suppressLineNumbers/>
              <w:spacing w:after="0"/>
              <w:jc w:val="center"/>
              <w:rPr>
                <w:rFonts w:ascii="Times New Roman" w:hAnsi="Times New Roman"/>
                <w:sz w:val="24"/>
                <w:szCs w:val="24"/>
                <w:lang w:val="en-GB"/>
              </w:rPr>
            </w:pPr>
          </w:p>
        </w:tc>
        <w:tc>
          <w:tcPr>
            <w:tcW w:w="851" w:type="dxa"/>
          </w:tcPr>
          <w:p w14:paraId="236153A6"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I</w:t>
            </w:r>
            <w:r w:rsidRPr="009C5C6C">
              <w:rPr>
                <w:rFonts w:ascii="Times New Roman" w:hAnsi="Times New Roman"/>
                <w:sz w:val="24"/>
                <w:szCs w:val="24"/>
                <w:vertAlign w:val="subscript"/>
                <w:lang w:val="en-GB"/>
              </w:rPr>
              <w:t>max</w:t>
            </w:r>
          </w:p>
        </w:tc>
        <w:tc>
          <w:tcPr>
            <w:tcW w:w="850" w:type="dxa"/>
          </w:tcPr>
          <w:p w14:paraId="67D2DB4C"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I</w:t>
            </w:r>
            <w:r w:rsidRPr="009C5C6C">
              <w:rPr>
                <w:rFonts w:ascii="Times New Roman" w:hAnsi="Times New Roman"/>
                <w:sz w:val="24"/>
                <w:szCs w:val="24"/>
                <w:vertAlign w:val="subscript"/>
                <w:lang w:val="en-GB"/>
              </w:rPr>
              <w:t>0</w:t>
            </w:r>
          </w:p>
        </w:tc>
        <w:tc>
          <w:tcPr>
            <w:tcW w:w="3079" w:type="dxa"/>
          </w:tcPr>
          <w:p w14:paraId="1F33E434" w14:textId="77777777" w:rsidR="00F823CE" w:rsidRPr="009C5C6C" w:rsidRDefault="00F823CE" w:rsidP="00E524BA">
            <w:pPr>
              <w:suppressLineNumbers/>
              <w:spacing w:after="0"/>
              <w:jc w:val="center"/>
              <w:rPr>
                <w:rFonts w:ascii="Times New Roman" w:hAnsi="Times New Roman"/>
                <w:sz w:val="24"/>
                <w:szCs w:val="24"/>
                <w:lang w:val="en-GB"/>
              </w:rPr>
            </w:pPr>
            <w:proofErr w:type="spellStart"/>
            <w:r w:rsidRPr="009C5C6C">
              <w:rPr>
                <w:rFonts w:ascii="Times New Roman" w:hAnsi="Times New Roman"/>
                <w:sz w:val="24"/>
                <w:szCs w:val="24"/>
                <w:lang w:val="en-GB"/>
              </w:rPr>
              <w:t>Epicentral</w:t>
            </w:r>
            <w:proofErr w:type="spellEnd"/>
            <w:r w:rsidRPr="009C5C6C">
              <w:rPr>
                <w:rFonts w:ascii="Times New Roman" w:hAnsi="Times New Roman"/>
                <w:sz w:val="24"/>
                <w:szCs w:val="24"/>
                <w:lang w:val="en-GB"/>
              </w:rPr>
              <w:t xml:space="preserve"> </w:t>
            </w:r>
            <w:proofErr w:type="spellStart"/>
            <w:r w:rsidRPr="009C5C6C">
              <w:rPr>
                <w:rFonts w:ascii="Times New Roman" w:hAnsi="Times New Roman"/>
                <w:sz w:val="24"/>
                <w:szCs w:val="24"/>
                <w:lang w:val="en-GB"/>
              </w:rPr>
              <w:t>coord</w:t>
            </w:r>
            <w:proofErr w:type="spellEnd"/>
            <w:r w:rsidRPr="009C5C6C">
              <w:rPr>
                <w:rFonts w:ascii="Times New Roman" w:hAnsi="Times New Roman"/>
                <w:sz w:val="24"/>
                <w:szCs w:val="24"/>
                <w:lang w:val="en-GB"/>
              </w:rPr>
              <w:t xml:space="preserve"> (</w:t>
            </w:r>
            <w:proofErr w:type="spellStart"/>
            <w:r w:rsidRPr="009C5C6C">
              <w:rPr>
                <w:rFonts w:ascii="Times New Roman" w:hAnsi="Times New Roman"/>
                <w:sz w:val="24"/>
                <w:szCs w:val="24"/>
                <w:lang w:val="en-GB"/>
              </w:rPr>
              <w:t>Lat</w:t>
            </w:r>
            <w:proofErr w:type="spellEnd"/>
            <w:r w:rsidRPr="009C5C6C">
              <w:rPr>
                <w:rFonts w:ascii="Times New Roman" w:hAnsi="Times New Roman"/>
                <w:sz w:val="24"/>
                <w:szCs w:val="24"/>
                <w:lang w:val="en-GB"/>
              </w:rPr>
              <w:t xml:space="preserve"> - Lon)</w:t>
            </w:r>
          </w:p>
        </w:tc>
        <w:tc>
          <w:tcPr>
            <w:tcW w:w="1698" w:type="dxa"/>
          </w:tcPr>
          <w:p w14:paraId="24C66074"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Mw</w:t>
            </w:r>
            <w:r w:rsidR="00FC3B86" w:rsidRPr="009C5C6C">
              <w:rPr>
                <w:rFonts w:ascii="Times New Roman" w:hAnsi="Times New Roman"/>
                <w:sz w:val="24"/>
                <w:szCs w:val="24"/>
                <w:lang w:val="en-GB"/>
              </w:rPr>
              <w:t>*</w:t>
            </w:r>
          </w:p>
        </w:tc>
      </w:tr>
      <w:tr w:rsidR="00F823CE" w:rsidRPr="009C5C6C" w14:paraId="6E22EEA8" w14:textId="77777777" w:rsidTr="00183CAA">
        <w:trPr>
          <w:jc w:val="center"/>
        </w:trPr>
        <w:tc>
          <w:tcPr>
            <w:tcW w:w="1376" w:type="dxa"/>
          </w:tcPr>
          <w:p w14:paraId="6632621F"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I</w:t>
            </w:r>
            <w:r w:rsidRPr="009C5C6C">
              <w:rPr>
                <w:rFonts w:ascii="Times New Roman" w:hAnsi="Times New Roman"/>
                <w:sz w:val="24"/>
                <w:szCs w:val="24"/>
                <w:vertAlign w:val="subscript"/>
                <w:lang w:val="en-GB"/>
              </w:rPr>
              <w:t xml:space="preserve">WBS  </w:t>
            </w:r>
            <w:r w:rsidRPr="009C5C6C">
              <w:rPr>
                <w:rFonts w:ascii="Times New Roman" w:hAnsi="Times New Roman"/>
                <w:sz w:val="24"/>
                <w:szCs w:val="24"/>
                <w:lang w:val="en-GB"/>
              </w:rPr>
              <w:t>EMS</w:t>
            </w:r>
          </w:p>
        </w:tc>
        <w:tc>
          <w:tcPr>
            <w:tcW w:w="851" w:type="dxa"/>
          </w:tcPr>
          <w:p w14:paraId="35EB2D8F"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8</w:t>
            </w:r>
          </w:p>
        </w:tc>
        <w:tc>
          <w:tcPr>
            <w:tcW w:w="850" w:type="dxa"/>
          </w:tcPr>
          <w:p w14:paraId="1A3F88D0"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7.5</w:t>
            </w:r>
          </w:p>
        </w:tc>
        <w:tc>
          <w:tcPr>
            <w:tcW w:w="3079" w:type="dxa"/>
          </w:tcPr>
          <w:p w14:paraId="12706071"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eastAsia="Calibri" w:hAnsi="Times New Roman"/>
                <w:sz w:val="24"/>
                <w:szCs w:val="24"/>
              </w:rPr>
              <w:t xml:space="preserve">44.866 </w:t>
            </w:r>
            <w:r w:rsidRPr="009C5C6C">
              <w:rPr>
                <w:rFonts w:ascii="Times New Roman" w:hAnsi="Times New Roman"/>
                <w:sz w:val="24"/>
                <w:szCs w:val="24"/>
              </w:rPr>
              <w:t xml:space="preserve">- </w:t>
            </w:r>
            <w:r w:rsidRPr="009C5C6C">
              <w:rPr>
                <w:rFonts w:ascii="Times New Roman" w:eastAsia="Calibri" w:hAnsi="Times New Roman"/>
                <w:sz w:val="24"/>
                <w:szCs w:val="24"/>
              </w:rPr>
              <w:t>11.017</w:t>
            </w:r>
          </w:p>
        </w:tc>
        <w:tc>
          <w:tcPr>
            <w:tcW w:w="1698" w:type="dxa"/>
          </w:tcPr>
          <w:p w14:paraId="7C309076"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5.3</w:t>
            </w:r>
          </w:p>
        </w:tc>
      </w:tr>
      <w:tr w:rsidR="00F823CE" w:rsidRPr="009C5C6C" w14:paraId="5143DA7A" w14:textId="77777777" w:rsidTr="00183CAA">
        <w:trPr>
          <w:jc w:val="center"/>
        </w:trPr>
        <w:tc>
          <w:tcPr>
            <w:tcW w:w="1376" w:type="dxa"/>
          </w:tcPr>
          <w:p w14:paraId="4D2AA388"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I</w:t>
            </w:r>
            <w:r w:rsidRPr="009C5C6C">
              <w:rPr>
                <w:rFonts w:ascii="Times New Roman" w:hAnsi="Times New Roman"/>
                <w:sz w:val="24"/>
                <w:szCs w:val="24"/>
                <w:vertAlign w:val="subscript"/>
                <w:lang w:val="en-GB"/>
              </w:rPr>
              <w:t xml:space="preserve">OTC  </w:t>
            </w:r>
            <w:r w:rsidRPr="009C5C6C">
              <w:rPr>
                <w:rFonts w:ascii="Times New Roman" w:hAnsi="Times New Roman"/>
                <w:sz w:val="24"/>
                <w:szCs w:val="24"/>
                <w:lang w:val="en-GB"/>
              </w:rPr>
              <w:t>MCS</w:t>
            </w:r>
          </w:p>
        </w:tc>
        <w:tc>
          <w:tcPr>
            <w:tcW w:w="851" w:type="dxa"/>
          </w:tcPr>
          <w:p w14:paraId="77D08606"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8</w:t>
            </w:r>
          </w:p>
        </w:tc>
        <w:tc>
          <w:tcPr>
            <w:tcW w:w="850" w:type="dxa"/>
          </w:tcPr>
          <w:p w14:paraId="15B28A6B"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8</w:t>
            </w:r>
          </w:p>
        </w:tc>
        <w:tc>
          <w:tcPr>
            <w:tcW w:w="3079" w:type="dxa"/>
          </w:tcPr>
          <w:p w14:paraId="7D74F69F"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eastAsia="Calibri" w:hAnsi="Times New Roman"/>
                <w:sz w:val="24"/>
                <w:szCs w:val="24"/>
              </w:rPr>
              <w:t>44.875</w:t>
            </w:r>
            <w:r w:rsidRPr="009C5C6C">
              <w:rPr>
                <w:rFonts w:ascii="Times New Roman" w:hAnsi="Times New Roman"/>
                <w:sz w:val="24"/>
                <w:szCs w:val="24"/>
              </w:rPr>
              <w:t xml:space="preserve"> - </w:t>
            </w:r>
            <w:r w:rsidRPr="009C5C6C">
              <w:rPr>
                <w:rFonts w:ascii="Times New Roman" w:eastAsia="Calibri" w:hAnsi="Times New Roman"/>
                <w:sz w:val="24"/>
                <w:szCs w:val="24"/>
              </w:rPr>
              <w:t>11.027</w:t>
            </w:r>
          </w:p>
        </w:tc>
        <w:tc>
          <w:tcPr>
            <w:tcW w:w="1698" w:type="dxa"/>
          </w:tcPr>
          <w:p w14:paraId="0B26241B"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5.7</w:t>
            </w:r>
          </w:p>
        </w:tc>
      </w:tr>
      <w:tr w:rsidR="00F823CE" w:rsidRPr="009C5C6C" w14:paraId="4FD30934" w14:textId="77777777" w:rsidTr="00183CAA">
        <w:trPr>
          <w:jc w:val="center"/>
        </w:trPr>
        <w:tc>
          <w:tcPr>
            <w:tcW w:w="1376" w:type="dxa"/>
          </w:tcPr>
          <w:p w14:paraId="33215CC7"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I</w:t>
            </w:r>
            <w:r w:rsidRPr="009C5C6C">
              <w:rPr>
                <w:rFonts w:ascii="Times New Roman" w:hAnsi="Times New Roman"/>
                <w:sz w:val="24"/>
                <w:szCs w:val="24"/>
                <w:vertAlign w:val="subscript"/>
                <w:lang w:val="en-GB"/>
              </w:rPr>
              <w:t xml:space="preserve">MON  </w:t>
            </w:r>
            <w:r w:rsidRPr="009C5C6C">
              <w:rPr>
                <w:rFonts w:ascii="Times New Roman" w:hAnsi="Times New Roman"/>
                <w:sz w:val="24"/>
                <w:szCs w:val="24"/>
                <w:lang w:val="en-GB"/>
              </w:rPr>
              <w:t>MCS</w:t>
            </w:r>
          </w:p>
        </w:tc>
        <w:tc>
          <w:tcPr>
            <w:tcW w:w="851" w:type="dxa"/>
          </w:tcPr>
          <w:p w14:paraId="21F10BB2"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9</w:t>
            </w:r>
          </w:p>
        </w:tc>
        <w:tc>
          <w:tcPr>
            <w:tcW w:w="850" w:type="dxa"/>
          </w:tcPr>
          <w:p w14:paraId="375A777E"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8.5</w:t>
            </w:r>
          </w:p>
        </w:tc>
        <w:tc>
          <w:tcPr>
            <w:tcW w:w="3079" w:type="dxa"/>
          </w:tcPr>
          <w:p w14:paraId="24A6EFB9"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eastAsia="Calibri" w:hAnsi="Times New Roman"/>
                <w:sz w:val="24"/>
                <w:szCs w:val="24"/>
              </w:rPr>
              <w:t xml:space="preserve">44.847 </w:t>
            </w:r>
            <w:r w:rsidRPr="009C5C6C">
              <w:rPr>
                <w:rFonts w:ascii="Times New Roman" w:hAnsi="Times New Roman"/>
                <w:sz w:val="24"/>
                <w:szCs w:val="24"/>
              </w:rPr>
              <w:t xml:space="preserve">- </w:t>
            </w:r>
            <w:r w:rsidRPr="009C5C6C">
              <w:rPr>
                <w:rFonts w:ascii="Times New Roman" w:eastAsia="Calibri" w:hAnsi="Times New Roman"/>
                <w:sz w:val="24"/>
                <w:szCs w:val="24"/>
              </w:rPr>
              <w:t>11.148</w:t>
            </w:r>
          </w:p>
        </w:tc>
        <w:tc>
          <w:tcPr>
            <w:tcW w:w="1698" w:type="dxa"/>
          </w:tcPr>
          <w:p w14:paraId="3347429B" w14:textId="77777777" w:rsidR="00F823CE" w:rsidRPr="009C5C6C" w:rsidRDefault="00F823CE" w:rsidP="00E524BA">
            <w:pPr>
              <w:suppressLineNumbers/>
              <w:spacing w:after="0"/>
              <w:jc w:val="center"/>
              <w:rPr>
                <w:rFonts w:ascii="Times New Roman" w:hAnsi="Times New Roman"/>
                <w:sz w:val="24"/>
                <w:szCs w:val="24"/>
                <w:lang w:val="en-GB"/>
              </w:rPr>
            </w:pPr>
            <w:r w:rsidRPr="009C5C6C">
              <w:rPr>
                <w:rFonts w:ascii="Times New Roman" w:hAnsi="Times New Roman"/>
                <w:sz w:val="24"/>
                <w:szCs w:val="24"/>
                <w:lang w:val="en-GB"/>
              </w:rPr>
              <w:t>6.0</w:t>
            </w:r>
          </w:p>
        </w:tc>
      </w:tr>
    </w:tbl>
    <w:p w14:paraId="6E14E202" w14:textId="77777777" w:rsidR="00A739E7" w:rsidRPr="009C5C6C" w:rsidRDefault="00E524BA" w:rsidP="00E524BA">
      <w:pPr>
        <w:suppressLineNumbers/>
        <w:spacing w:after="0" w:line="480" w:lineRule="auto"/>
        <w:jc w:val="both"/>
        <w:rPr>
          <w:rFonts w:ascii="Times New Roman" w:hAnsi="Times New Roman"/>
          <w:sz w:val="20"/>
          <w:szCs w:val="20"/>
          <w:lang w:val="en-US"/>
        </w:rPr>
      </w:pPr>
      <w:r w:rsidRPr="009C5C6C">
        <w:rPr>
          <w:rFonts w:ascii="Times New Roman" w:hAnsi="Times New Roman"/>
          <w:sz w:val="20"/>
          <w:szCs w:val="20"/>
          <w:lang w:val="en-US"/>
        </w:rPr>
        <w:t>* Macroseismic magnitudes are c</w:t>
      </w:r>
      <w:r w:rsidR="001D2F60" w:rsidRPr="009C5C6C">
        <w:rPr>
          <w:rFonts w:ascii="Times New Roman" w:hAnsi="Times New Roman"/>
          <w:sz w:val="20"/>
          <w:szCs w:val="20"/>
          <w:lang w:val="en-US"/>
        </w:rPr>
        <w:t xml:space="preserve">omputed </w:t>
      </w:r>
      <w:r w:rsidRPr="009C5C6C">
        <w:rPr>
          <w:rFonts w:ascii="Times New Roman" w:hAnsi="Times New Roman"/>
          <w:sz w:val="20"/>
          <w:szCs w:val="20"/>
          <w:lang w:val="en-US"/>
        </w:rPr>
        <w:t>by Boxer 4.0 (</w:t>
      </w:r>
      <w:proofErr w:type="spellStart"/>
      <w:r w:rsidRPr="009C5C6C">
        <w:rPr>
          <w:rFonts w:ascii="Times New Roman" w:hAnsi="Times New Roman"/>
          <w:sz w:val="20"/>
          <w:szCs w:val="20"/>
          <w:lang w:val="en-US"/>
        </w:rPr>
        <w:t>Gasperini</w:t>
      </w:r>
      <w:proofErr w:type="spellEnd"/>
      <w:r w:rsidRPr="009C5C6C">
        <w:rPr>
          <w:rFonts w:ascii="Times New Roman" w:hAnsi="Times New Roman"/>
          <w:sz w:val="20"/>
          <w:szCs w:val="20"/>
          <w:lang w:val="en-US"/>
        </w:rPr>
        <w:t xml:space="preserve"> et al., 2010). The instrumental magnitude Mw of the main shock of Emilia 2012 earthquake was 5.9</w:t>
      </w:r>
      <w:r w:rsidR="000B30F1" w:rsidRPr="009C5C6C">
        <w:rPr>
          <w:rFonts w:ascii="Times New Roman" w:hAnsi="Times New Roman"/>
          <w:sz w:val="20"/>
          <w:szCs w:val="20"/>
          <w:lang w:val="en-US"/>
        </w:rPr>
        <w:t xml:space="preserve"> (</w:t>
      </w:r>
      <w:proofErr w:type="spellStart"/>
      <w:r w:rsidR="000B30F1" w:rsidRPr="009C5C6C">
        <w:rPr>
          <w:rFonts w:ascii="Times New Roman" w:hAnsi="Times New Roman"/>
          <w:sz w:val="20"/>
          <w:szCs w:val="20"/>
          <w:lang w:val="en-US"/>
        </w:rPr>
        <w:t>ISIDe</w:t>
      </w:r>
      <w:proofErr w:type="spellEnd"/>
      <w:r w:rsidR="00522F49" w:rsidRPr="009C5C6C">
        <w:rPr>
          <w:rFonts w:ascii="Times New Roman" w:hAnsi="Times New Roman"/>
          <w:sz w:val="20"/>
          <w:szCs w:val="20"/>
          <w:lang w:val="en-US"/>
        </w:rPr>
        <w:t>, 2012</w:t>
      </w:r>
      <w:r w:rsidR="000B30F1" w:rsidRPr="009C5C6C">
        <w:rPr>
          <w:rFonts w:ascii="Times New Roman" w:hAnsi="Times New Roman"/>
          <w:sz w:val="20"/>
          <w:szCs w:val="20"/>
          <w:lang w:val="en-US"/>
        </w:rPr>
        <w:t>)</w:t>
      </w:r>
      <w:r w:rsidRPr="009C5C6C">
        <w:rPr>
          <w:rFonts w:ascii="Times New Roman" w:hAnsi="Times New Roman"/>
          <w:sz w:val="20"/>
          <w:szCs w:val="20"/>
          <w:lang w:val="en-US"/>
        </w:rPr>
        <w:t>.</w:t>
      </w:r>
    </w:p>
    <w:bookmarkEnd w:id="0"/>
    <w:sectPr w:rsidR="00A739E7" w:rsidRPr="009C5C6C" w:rsidSect="00D86815">
      <w:footerReference w:type="default" r:id="rId11"/>
      <w:type w:val="continuous"/>
      <w:pgSz w:w="12240" w:h="15840" w:code="1"/>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F0FF7" w14:textId="77777777" w:rsidR="00E4520D" w:rsidRDefault="00E4520D" w:rsidP="0084082F">
      <w:pPr>
        <w:spacing w:after="0" w:line="240" w:lineRule="auto"/>
      </w:pPr>
      <w:r>
        <w:separator/>
      </w:r>
    </w:p>
  </w:endnote>
  <w:endnote w:type="continuationSeparator" w:id="0">
    <w:p w14:paraId="3B5FBE93" w14:textId="77777777" w:rsidR="00E4520D" w:rsidRDefault="00E4520D" w:rsidP="0084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5597"/>
      <w:docPartObj>
        <w:docPartGallery w:val="Page Numbers (Bottom of Page)"/>
        <w:docPartUnique/>
      </w:docPartObj>
    </w:sdtPr>
    <w:sdtEndPr/>
    <w:sdtContent>
      <w:p w14:paraId="3104E4F1" w14:textId="77777777" w:rsidR="00E4520D" w:rsidRDefault="00E4520D">
        <w:pPr>
          <w:pStyle w:val="Footer"/>
          <w:jc w:val="right"/>
        </w:pPr>
        <w:r>
          <w:fldChar w:fldCharType="begin"/>
        </w:r>
        <w:r>
          <w:instrText xml:space="preserve"> PAGE   \* MERGEFORMAT </w:instrText>
        </w:r>
        <w:r>
          <w:fldChar w:fldCharType="separate"/>
        </w:r>
        <w:r w:rsidR="009C5C6C">
          <w:rPr>
            <w:noProof/>
          </w:rPr>
          <w:t>41</w:t>
        </w:r>
        <w:r>
          <w:rPr>
            <w:noProof/>
          </w:rPr>
          <w:fldChar w:fldCharType="end"/>
        </w:r>
      </w:p>
    </w:sdtContent>
  </w:sdt>
  <w:p w14:paraId="23CFBFB4" w14:textId="77777777" w:rsidR="00E4520D" w:rsidRDefault="00E452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F69ED" w14:textId="77777777" w:rsidR="00E4520D" w:rsidRDefault="00E4520D" w:rsidP="0084082F">
      <w:pPr>
        <w:spacing w:after="0" w:line="240" w:lineRule="auto"/>
      </w:pPr>
      <w:r>
        <w:separator/>
      </w:r>
    </w:p>
  </w:footnote>
  <w:footnote w:type="continuationSeparator" w:id="0">
    <w:p w14:paraId="689F7F3C" w14:textId="77777777" w:rsidR="00E4520D" w:rsidRDefault="00E4520D" w:rsidP="008408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4DA"/>
    <w:multiLevelType w:val="hybridMultilevel"/>
    <w:tmpl w:val="B6FC8992"/>
    <w:lvl w:ilvl="0" w:tplc="04100001">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B8649C3"/>
    <w:multiLevelType w:val="hybridMultilevel"/>
    <w:tmpl w:val="05747C9E"/>
    <w:lvl w:ilvl="0" w:tplc="00F87864">
      <w:start w:val="1"/>
      <w:numFmt w:val="bullet"/>
      <w:lvlText w:val="-"/>
      <w:lvlJc w:val="left"/>
      <w:pPr>
        <w:ind w:left="2580" w:hanging="360"/>
      </w:pPr>
      <w:rPr>
        <w:rFonts w:ascii="Calibri" w:eastAsia="Times New Roman" w:hAnsi="Calibri" w:hint="default"/>
      </w:rPr>
    </w:lvl>
    <w:lvl w:ilvl="1" w:tplc="04100003" w:tentative="1">
      <w:start w:val="1"/>
      <w:numFmt w:val="bullet"/>
      <w:lvlText w:val="o"/>
      <w:lvlJc w:val="left"/>
      <w:pPr>
        <w:ind w:left="3300" w:hanging="360"/>
      </w:pPr>
      <w:rPr>
        <w:rFonts w:ascii="Courier New" w:hAnsi="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2">
    <w:nsid w:val="0EFE5D7F"/>
    <w:multiLevelType w:val="multilevel"/>
    <w:tmpl w:val="1D2ED7EA"/>
    <w:lvl w:ilvl="0">
      <w:numFmt w:val="decimal"/>
      <w:lvlText w:val="%1"/>
      <w:lvlJc w:val="left"/>
      <w:pPr>
        <w:ind w:left="420" w:hanging="420"/>
      </w:pPr>
      <w:rPr>
        <w:rFonts w:cs="Times New Roman" w:hint="default"/>
      </w:rPr>
    </w:lvl>
    <w:lvl w:ilv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3653946"/>
    <w:multiLevelType w:val="hybridMultilevel"/>
    <w:tmpl w:val="A566ABBA"/>
    <w:lvl w:ilvl="0" w:tplc="0410000F">
      <w:start w:val="1"/>
      <w:numFmt w:val="decimal"/>
      <w:lvlText w:val="%1."/>
      <w:lvlJc w:val="left"/>
      <w:pPr>
        <w:ind w:left="720" w:hanging="360"/>
      </w:pPr>
      <w:rPr>
        <w:rFonts w:cs="Times New Roman"/>
        <w:color w:val="auto"/>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17D861C4"/>
    <w:multiLevelType w:val="hybridMultilevel"/>
    <w:tmpl w:val="82546A06"/>
    <w:lvl w:ilvl="0" w:tplc="283E4B42">
      <w:start w:val="1"/>
      <w:numFmt w:val="bullet"/>
      <w:lvlText w:val="-"/>
      <w:lvlJc w:val="left"/>
      <w:pPr>
        <w:ind w:left="2550" w:hanging="360"/>
      </w:pPr>
      <w:rPr>
        <w:rFonts w:ascii="Calibri" w:eastAsia="Times New Roman" w:hAnsi="Calibri" w:hint="default"/>
      </w:rPr>
    </w:lvl>
    <w:lvl w:ilvl="1" w:tplc="04100003" w:tentative="1">
      <w:start w:val="1"/>
      <w:numFmt w:val="bullet"/>
      <w:lvlText w:val="o"/>
      <w:lvlJc w:val="left"/>
      <w:pPr>
        <w:ind w:left="3270" w:hanging="360"/>
      </w:pPr>
      <w:rPr>
        <w:rFonts w:ascii="Courier New" w:hAnsi="Courier New" w:hint="default"/>
      </w:rPr>
    </w:lvl>
    <w:lvl w:ilvl="2" w:tplc="04100005" w:tentative="1">
      <w:start w:val="1"/>
      <w:numFmt w:val="bullet"/>
      <w:lvlText w:val=""/>
      <w:lvlJc w:val="left"/>
      <w:pPr>
        <w:ind w:left="3990" w:hanging="360"/>
      </w:pPr>
      <w:rPr>
        <w:rFonts w:ascii="Wingdings" w:hAnsi="Wingdings" w:hint="default"/>
      </w:rPr>
    </w:lvl>
    <w:lvl w:ilvl="3" w:tplc="04100001" w:tentative="1">
      <w:start w:val="1"/>
      <w:numFmt w:val="bullet"/>
      <w:lvlText w:val=""/>
      <w:lvlJc w:val="left"/>
      <w:pPr>
        <w:ind w:left="4710" w:hanging="360"/>
      </w:pPr>
      <w:rPr>
        <w:rFonts w:ascii="Symbol" w:hAnsi="Symbol" w:hint="default"/>
      </w:rPr>
    </w:lvl>
    <w:lvl w:ilvl="4" w:tplc="04100003" w:tentative="1">
      <w:start w:val="1"/>
      <w:numFmt w:val="bullet"/>
      <w:lvlText w:val="o"/>
      <w:lvlJc w:val="left"/>
      <w:pPr>
        <w:ind w:left="5430" w:hanging="360"/>
      </w:pPr>
      <w:rPr>
        <w:rFonts w:ascii="Courier New" w:hAnsi="Courier New" w:hint="default"/>
      </w:rPr>
    </w:lvl>
    <w:lvl w:ilvl="5" w:tplc="04100005" w:tentative="1">
      <w:start w:val="1"/>
      <w:numFmt w:val="bullet"/>
      <w:lvlText w:val=""/>
      <w:lvlJc w:val="left"/>
      <w:pPr>
        <w:ind w:left="6150" w:hanging="360"/>
      </w:pPr>
      <w:rPr>
        <w:rFonts w:ascii="Wingdings" w:hAnsi="Wingdings" w:hint="default"/>
      </w:rPr>
    </w:lvl>
    <w:lvl w:ilvl="6" w:tplc="04100001" w:tentative="1">
      <w:start w:val="1"/>
      <w:numFmt w:val="bullet"/>
      <w:lvlText w:val=""/>
      <w:lvlJc w:val="left"/>
      <w:pPr>
        <w:ind w:left="6870" w:hanging="360"/>
      </w:pPr>
      <w:rPr>
        <w:rFonts w:ascii="Symbol" w:hAnsi="Symbol" w:hint="default"/>
      </w:rPr>
    </w:lvl>
    <w:lvl w:ilvl="7" w:tplc="04100003" w:tentative="1">
      <w:start w:val="1"/>
      <w:numFmt w:val="bullet"/>
      <w:lvlText w:val="o"/>
      <w:lvlJc w:val="left"/>
      <w:pPr>
        <w:ind w:left="7590" w:hanging="360"/>
      </w:pPr>
      <w:rPr>
        <w:rFonts w:ascii="Courier New" w:hAnsi="Courier New" w:hint="default"/>
      </w:rPr>
    </w:lvl>
    <w:lvl w:ilvl="8" w:tplc="04100005" w:tentative="1">
      <w:start w:val="1"/>
      <w:numFmt w:val="bullet"/>
      <w:lvlText w:val=""/>
      <w:lvlJc w:val="left"/>
      <w:pPr>
        <w:ind w:left="8310" w:hanging="360"/>
      </w:pPr>
      <w:rPr>
        <w:rFonts w:ascii="Wingdings" w:hAnsi="Wingdings" w:hint="default"/>
      </w:rPr>
    </w:lvl>
  </w:abstractNum>
  <w:abstractNum w:abstractNumId="5">
    <w:nsid w:val="1D643D3B"/>
    <w:multiLevelType w:val="multilevel"/>
    <w:tmpl w:val="5976740E"/>
    <w:lvl w:ilvl="0">
      <w:start w:val="1"/>
      <w:numFmt w:val="decimal"/>
      <w:lvlText w:val="(%1.0)"/>
      <w:lvlJc w:val="left"/>
      <w:pPr>
        <w:ind w:left="720" w:hanging="72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B1A0BDF"/>
    <w:multiLevelType w:val="multilevel"/>
    <w:tmpl w:val="1D2ED7E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74AA7D91"/>
    <w:multiLevelType w:val="hybridMultilevel"/>
    <w:tmpl w:val="0114B38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BA"/>
    <w:rsid w:val="00000F15"/>
    <w:rsid w:val="00006D21"/>
    <w:rsid w:val="00010BD5"/>
    <w:rsid w:val="00014265"/>
    <w:rsid w:val="000179A1"/>
    <w:rsid w:val="00017E18"/>
    <w:rsid w:val="000218BE"/>
    <w:rsid w:val="000231CC"/>
    <w:rsid w:val="000236C4"/>
    <w:rsid w:val="0003019C"/>
    <w:rsid w:val="0003731E"/>
    <w:rsid w:val="00044723"/>
    <w:rsid w:val="00044C32"/>
    <w:rsid w:val="00046B45"/>
    <w:rsid w:val="00047A69"/>
    <w:rsid w:val="00050489"/>
    <w:rsid w:val="00050CC3"/>
    <w:rsid w:val="00050D75"/>
    <w:rsid w:val="0005124E"/>
    <w:rsid w:val="0005150C"/>
    <w:rsid w:val="00056CCC"/>
    <w:rsid w:val="00057028"/>
    <w:rsid w:val="00057816"/>
    <w:rsid w:val="00061255"/>
    <w:rsid w:val="00061388"/>
    <w:rsid w:val="000622E5"/>
    <w:rsid w:val="0006269C"/>
    <w:rsid w:val="0006289B"/>
    <w:rsid w:val="000663D1"/>
    <w:rsid w:val="00067790"/>
    <w:rsid w:val="00071218"/>
    <w:rsid w:val="000726FC"/>
    <w:rsid w:val="00072C07"/>
    <w:rsid w:val="000740D6"/>
    <w:rsid w:val="0008171F"/>
    <w:rsid w:val="00081CA9"/>
    <w:rsid w:val="00083F02"/>
    <w:rsid w:val="0009042B"/>
    <w:rsid w:val="000913CC"/>
    <w:rsid w:val="00095BCE"/>
    <w:rsid w:val="00097043"/>
    <w:rsid w:val="00097305"/>
    <w:rsid w:val="000A49FC"/>
    <w:rsid w:val="000A5040"/>
    <w:rsid w:val="000A555E"/>
    <w:rsid w:val="000A6E62"/>
    <w:rsid w:val="000B30F1"/>
    <w:rsid w:val="000B4EE4"/>
    <w:rsid w:val="000B6E98"/>
    <w:rsid w:val="000C052E"/>
    <w:rsid w:val="000C1796"/>
    <w:rsid w:val="000C19D0"/>
    <w:rsid w:val="000C2481"/>
    <w:rsid w:val="000C346A"/>
    <w:rsid w:val="000C523A"/>
    <w:rsid w:val="000C58FC"/>
    <w:rsid w:val="000C7CB2"/>
    <w:rsid w:val="000D02EA"/>
    <w:rsid w:val="000E3E53"/>
    <w:rsid w:val="000E6E5C"/>
    <w:rsid w:val="000F2C0A"/>
    <w:rsid w:val="000F5423"/>
    <w:rsid w:val="000F5B32"/>
    <w:rsid w:val="000F5F37"/>
    <w:rsid w:val="000F6C6F"/>
    <w:rsid w:val="00103E3C"/>
    <w:rsid w:val="001127F1"/>
    <w:rsid w:val="00114418"/>
    <w:rsid w:val="0011548A"/>
    <w:rsid w:val="00117068"/>
    <w:rsid w:val="001176FF"/>
    <w:rsid w:val="00120B14"/>
    <w:rsid w:val="001249D6"/>
    <w:rsid w:val="00125DF2"/>
    <w:rsid w:val="0012658A"/>
    <w:rsid w:val="00130389"/>
    <w:rsid w:val="00131AB3"/>
    <w:rsid w:val="001342BE"/>
    <w:rsid w:val="00143539"/>
    <w:rsid w:val="00143CE1"/>
    <w:rsid w:val="00146C1A"/>
    <w:rsid w:val="0015134E"/>
    <w:rsid w:val="00152CB4"/>
    <w:rsid w:val="00157D75"/>
    <w:rsid w:val="0016196A"/>
    <w:rsid w:val="00165D91"/>
    <w:rsid w:val="00167429"/>
    <w:rsid w:val="0017134B"/>
    <w:rsid w:val="00173375"/>
    <w:rsid w:val="001743B5"/>
    <w:rsid w:val="0017615A"/>
    <w:rsid w:val="00177E57"/>
    <w:rsid w:val="00181280"/>
    <w:rsid w:val="00181DC2"/>
    <w:rsid w:val="00182ABC"/>
    <w:rsid w:val="00183CAA"/>
    <w:rsid w:val="00184AE1"/>
    <w:rsid w:val="00185868"/>
    <w:rsid w:val="001858AD"/>
    <w:rsid w:val="00186192"/>
    <w:rsid w:val="00186D84"/>
    <w:rsid w:val="001873CE"/>
    <w:rsid w:val="00196798"/>
    <w:rsid w:val="001A069F"/>
    <w:rsid w:val="001B0867"/>
    <w:rsid w:val="001B2174"/>
    <w:rsid w:val="001B3A2E"/>
    <w:rsid w:val="001B4F36"/>
    <w:rsid w:val="001B76EB"/>
    <w:rsid w:val="001C385C"/>
    <w:rsid w:val="001C4E84"/>
    <w:rsid w:val="001C5CF2"/>
    <w:rsid w:val="001C7F04"/>
    <w:rsid w:val="001D1165"/>
    <w:rsid w:val="001D2B07"/>
    <w:rsid w:val="001D2F60"/>
    <w:rsid w:val="001D369C"/>
    <w:rsid w:val="001D740F"/>
    <w:rsid w:val="001D7CA6"/>
    <w:rsid w:val="001E19D7"/>
    <w:rsid w:val="001E3685"/>
    <w:rsid w:val="001E438C"/>
    <w:rsid w:val="001E739E"/>
    <w:rsid w:val="001F1B28"/>
    <w:rsid w:val="001F33D9"/>
    <w:rsid w:val="001F4444"/>
    <w:rsid w:val="001F570C"/>
    <w:rsid w:val="00201633"/>
    <w:rsid w:val="0020434D"/>
    <w:rsid w:val="002051A8"/>
    <w:rsid w:val="002065C2"/>
    <w:rsid w:val="00206D11"/>
    <w:rsid w:val="00207B9C"/>
    <w:rsid w:val="00210090"/>
    <w:rsid w:val="00210FD2"/>
    <w:rsid w:val="002133BA"/>
    <w:rsid w:val="002148EF"/>
    <w:rsid w:val="002151D3"/>
    <w:rsid w:val="002151F7"/>
    <w:rsid w:val="0021539D"/>
    <w:rsid w:val="002164BA"/>
    <w:rsid w:val="002213C1"/>
    <w:rsid w:val="00221D8E"/>
    <w:rsid w:val="00226C53"/>
    <w:rsid w:val="0023486E"/>
    <w:rsid w:val="00235BF0"/>
    <w:rsid w:val="00236D39"/>
    <w:rsid w:val="00245458"/>
    <w:rsid w:val="00247739"/>
    <w:rsid w:val="00250780"/>
    <w:rsid w:val="00251319"/>
    <w:rsid w:val="002514DA"/>
    <w:rsid w:val="00255184"/>
    <w:rsid w:val="0025797B"/>
    <w:rsid w:val="00257CF8"/>
    <w:rsid w:val="00261F0D"/>
    <w:rsid w:val="00270925"/>
    <w:rsid w:val="002743CF"/>
    <w:rsid w:val="002750C0"/>
    <w:rsid w:val="00275644"/>
    <w:rsid w:val="00280DA7"/>
    <w:rsid w:val="0028357B"/>
    <w:rsid w:val="0028583E"/>
    <w:rsid w:val="00286030"/>
    <w:rsid w:val="002860AE"/>
    <w:rsid w:val="002936CD"/>
    <w:rsid w:val="00293C97"/>
    <w:rsid w:val="00297826"/>
    <w:rsid w:val="0029793B"/>
    <w:rsid w:val="00297DC2"/>
    <w:rsid w:val="00297EF6"/>
    <w:rsid w:val="002A2B2C"/>
    <w:rsid w:val="002A5A93"/>
    <w:rsid w:val="002A71FD"/>
    <w:rsid w:val="002A7244"/>
    <w:rsid w:val="002A7C59"/>
    <w:rsid w:val="002A7D97"/>
    <w:rsid w:val="002B0CC2"/>
    <w:rsid w:val="002B1A3B"/>
    <w:rsid w:val="002B1B07"/>
    <w:rsid w:val="002B53F3"/>
    <w:rsid w:val="002C111A"/>
    <w:rsid w:val="002C25CD"/>
    <w:rsid w:val="002C2AD2"/>
    <w:rsid w:val="002C7793"/>
    <w:rsid w:val="002D0F4D"/>
    <w:rsid w:val="002D2A23"/>
    <w:rsid w:val="002D3E38"/>
    <w:rsid w:val="002D4BD1"/>
    <w:rsid w:val="002E539C"/>
    <w:rsid w:val="002E5FDA"/>
    <w:rsid w:val="002F0D08"/>
    <w:rsid w:val="002F72AE"/>
    <w:rsid w:val="00301FFE"/>
    <w:rsid w:val="00302DC9"/>
    <w:rsid w:val="003049D7"/>
    <w:rsid w:val="003101C3"/>
    <w:rsid w:val="00310D69"/>
    <w:rsid w:val="00312A36"/>
    <w:rsid w:val="0031585A"/>
    <w:rsid w:val="003225A0"/>
    <w:rsid w:val="00323E0C"/>
    <w:rsid w:val="003256A1"/>
    <w:rsid w:val="003303BB"/>
    <w:rsid w:val="00333667"/>
    <w:rsid w:val="003343CB"/>
    <w:rsid w:val="00351408"/>
    <w:rsid w:val="00351D53"/>
    <w:rsid w:val="00352680"/>
    <w:rsid w:val="00354257"/>
    <w:rsid w:val="00357071"/>
    <w:rsid w:val="00362033"/>
    <w:rsid w:val="003641D7"/>
    <w:rsid w:val="00364906"/>
    <w:rsid w:val="00371236"/>
    <w:rsid w:val="003717AC"/>
    <w:rsid w:val="00374C20"/>
    <w:rsid w:val="0038252F"/>
    <w:rsid w:val="00385060"/>
    <w:rsid w:val="003945CB"/>
    <w:rsid w:val="003A7CBD"/>
    <w:rsid w:val="003B09BE"/>
    <w:rsid w:val="003B3895"/>
    <w:rsid w:val="003B5ED7"/>
    <w:rsid w:val="003C1974"/>
    <w:rsid w:val="003C7B2B"/>
    <w:rsid w:val="003D2D87"/>
    <w:rsid w:val="003D3135"/>
    <w:rsid w:val="003D5F09"/>
    <w:rsid w:val="003E0585"/>
    <w:rsid w:val="003E25C2"/>
    <w:rsid w:val="003E33DF"/>
    <w:rsid w:val="003E35C5"/>
    <w:rsid w:val="003E6968"/>
    <w:rsid w:val="003E7889"/>
    <w:rsid w:val="003F3150"/>
    <w:rsid w:val="003F65F2"/>
    <w:rsid w:val="003F7B9A"/>
    <w:rsid w:val="00400B8E"/>
    <w:rsid w:val="00401529"/>
    <w:rsid w:val="004038A4"/>
    <w:rsid w:val="00403C66"/>
    <w:rsid w:val="00405187"/>
    <w:rsid w:val="00405B52"/>
    <w:rsid w:val="004070A7"/>
    <w:rsid w:val="00410194"/>
    <w:rsid w:val="00410C31"/>
    <w:rsid w:val="004132E8"/>
    <w:rsid w:val="0041473A"/>
    <w:rsid w:val="00415707"/>
    <w:rsid w:val="00416C57"/>
    <w:rsid w:val="00423181"/>
    <w:rsid w:val="00423D47"/>
    <w:rsid w:val="00425C2B"/>
    <w:rsid w:val="00426380"/>
    <w:rsid w:val="00426688"/>
    <w:rsid w:val="004315A3"/>
    <w:rsid w:val="004321E2"/>
    <w:rsid w:val="004338E2"/>
    <w:rsid w:val="00434DFC"/>
    <w:rsid w:val="004359B6"/>
    <w:rsid w:val="004379D9"/>
    <w:rsid w:val="0044375F"/>
    <w:rsid w:val="00443E6D"/>
    <w:rsid w:val="004461FB"/>
    <w:rsid w:val="004469B3"/>
    <w:rsid w:val="00446E8A"/>
    <w:rsid w:val="004477DC"/>
    <w:rsid w:val="00453BD0"/>
    <w:rsid w:val="00453FEF"/>
    <w:rsid w:val="0045410F"/>
    <w:rsid w:val="0046041A"/>
    <w:rsid w:val="00463B29"/>
    <w:rsid w:val="00464B47"/>
    <w:rsid w:val="004655DC"/>
    <w:rsid w:val="00466ACB"/>
    <w:rsid w:val="0047078F"/>
    <w:rsid w:val="00472F9A"/>
    <w:rsid w:val="00476035"/>
    <w:rsid w:val="004821EB"/>
    <w:rsid w:val="004928C8"/>
    <w:rsid w:val="00494160"/>
    <w:rsid w:val="004955EF"/>
    <w:rsid w:val="004A0A37"/>
    <w:rsid w:val="004A29EB"/>
    <w:rsid w:val="004A58BC"/>
    <w:rsid w:val="004A5BBE"/>
    <w:rsid w:val="004B51FF"/>
    <w:rsid w:val="004C0A2C"/>
    <w:rsid w:val="004C2689"/>
    <w:rsid w:val="004C3557"/>
    <w:rsid w:val="004C3C7E"/>
    <w:rsid w:val="004D132E"/>
    <w:rsid w:val="004D4E91"/>
    <w:rsid w:val="004E10D0"/>
    <w:rsid w:val="004E41DF"/>
    <w:rsid w:val="004E6225"/>
    <w:rsid w:val="004E7259"/>
    <w:rsid w:val="004E78DE"/>
    <w:rsid w:val="004F23EA"/>
    <w:rsid w:val="004F24BA"/>
    <w:rsid w:val="004F4BE2"/>
    <w:rsid w:val="004F7033"/>
    <w:rsid w:val="00503019"/>
    <w:rsid w:val="00504573"/>
    <w:rsid w:val="00506DE8"/>
    <w:rsid w:val="00507450"/>
    <w:rsid w:val="00507A01"/>
    <w:rsid w:val="00511B22"/>
    <w:rsid w:val="00515479"/>
    <w:rsid w:val="005210B8"/>
    <w:rsid w:val="00522F49"/>
    <w:rsid w:val="00534F25"/>
    <w:rsid w:val="00535A1D"/>
    <w:rsid w:val="00537A4D"/>
    <w:rsid w:val="0054064F"/>
    <w:rsid w:val="005409CA"/>
    <w:rsid w:val="005415EB"/>
    <w:rsid w:val="00543B4E"/>
    <w:rsid w:val="005442EA"/>
    <w:rsid w:val="00544333"/>
    <w:rsid w:val="005448FF"/>
    <w:rsid w:val="00551A34"/>
    <w:rsid w:val="0055276E"/>
    <w:rsid w:val="00552B1D"/>
    <w:rsid w:val="0055344A"/>
    <w:rsid w:val="00554BE7"/>
    <w:rsid w:val="0056046E"/>
    <w:rsid w:val="00572B3E"/>
    <w:rsid w:val="00572B6A"/>
    <w:rsid w:val="00577886"/>
    <w:rsid w:val="005821FD"/>
    <w:rsid w:val="0058273C"/>
    <w:rsid w:val="00583526"/>
    <w:rsid w:val="00585929"/>
    <w:rsid w:val="00586538"/>
    <w:rsid w:val="005918CC"/>
    <w:rsid w:val="00591D9B"/>
    <w:rsid w:val="005A0469"/>
    <w:rsid w:val="005A152D"/>
    <w:rsid w:val="005A2231"/>
    <w:rsid w:val="005A2A5B"/>
    <w:rsid w:val="005A2D62"/>
    <w:rsid w:val="005A6606"/>
    <w:rsid w:val="005A7323"/>
    <w:rsid w:val="005A7FFE"/>
    <w:rsid w:val="005B03BA"/>
    <w:rsid w:val="005B050B"/>
    <w:rsid w:val="005B2B1C"/>
    <w:rsid w:val="005B4437"/>
    <w:rsid w:val="005B63E7"/>
    <w:rsid w:val="005B6ACE"/>
    <w:rsid w:val="005C2DDF"/>
    <w:rsid w:val="005C4A84"/>
    <w:rsid w:val="005C6106"/>
    <w:rsid w:val="005C693C"/>
    <w:rsid w:val="005D106A"/>
    <w:rsid w:val="005D1CBF"/>
    <w:rsid w:val="005D4115"/>
    <w:rsid w:val="005E069E"/>
    <w:rsid w:val="005E1BFE"/>
    <w:rsid w:val="005E23EB"/>
    <w:rsid w:val="005E4114"/>
    <w:rsid w:val="005E7BE7"/>
    <w:rsid w:val="005F1D10"/>
    <w:rsid w:val="005F507F"/>
    <w:rsid w:val="005F6024"/>
    <w:rsid w:val="005F6B52"/>
    <w:rsid w:val="00600B55"/>
    <w:rsid w:val="006019C3"/>
    <w:rsid w:val="00611097"/>
    <w:rsid w:val="006165D7"/>
    <w:rsid w:val="00622219"/>
    <w:rsid w:val="00623240"/>
    <w:rsid w:val="00635317"/>
    <w:rsid w:val="00637B45"/>
    <w:rsid w:val="00637CA0"/>
    <w:rsid w:val="00640251"/>
    <w:rsid w:val="006422E0"/>
    <w:rsid w:val="00643533"/>
    <w:rsid w:val="00645B1A"/>
    <w:rsid w:val="00647D0D"/>
    <w:rsid w:val="00647FDF"/>
    <w:rsid w:val="00651288"/>
    <w:rsid w:val="006550B7"/>
    <w:rsid w:val="00657F18"/>
    <w:rsid w:val="006609D5"/>
    <w:rsid w:val="00662DFA"/>
    <w:rsid w:val="0066410C"/>
    <w:rsid w:val="00665FA9"/>
    <w:rsid w:val="00671413"/>
    <w:rsid w:val="00671BE7"/>
    <w:rsid w:val="00672D04"/>
    <w:rsid w:val="00673287"/>
    <w:rsid w:val="00680F80"/>
    <w:rsid w:val="006811D9"/>
    <w:rsid w:val="006851DC"/>
    <w:rsid w:val="0068623C"/>
    <w:rsid w:val="00687FC4"/>
    <w:rsid w:val="006909CE"/>
    <w:rsid w:val="00692DB2"/>
    <w:rsid w:val="006940F9"/>
    <w:rsid w:val="006A4148"/>
    <w:rsid w:val="006A5601"/>
    <w:rsid w:val="006A6C49"/>
    <w:rsid w:val="006B1241"/>
    <w:rsid w:val="006B5155"/>
    <w:rsid w:val="006B616B"/>
    <w:rsid w:val="006B6B5B"/>
    <w:rsid w:val="006C22AE"/>
    <w:rsid w:val="006C49C9"/>
    <w:rsid w:val="006C59AE"/>
    <w:rsid w:val="006D529A"/>
    <w:rsid w:val="006D6BDE"/>
    <w:rsid w:val="006D7413"/>
    <w:rsid w:val="006E2389"/>
    <w:rsid w:val="006E338C"/>
    <w:rsid w:val="006E382D"/>
    <w:rsid w:val="006E6C00"/>
    <w:rsid w:val="006E79C7"/>
    <w:rsid w:val="006F0051"/>
    <w:rsid w:val="006F1953"/>
    <w:rsid w:val="006F23B3"/>
    <w:rsid w:val="006F54B5"/>
    <w:rsid w:val="0070610C"/>
    <w:rsid w:val="00706267"/>
    <w:rsid w:val="0071066F"/>
    <w:rsid w:val="00713926"/>
    <w:rsid w:val="00724A50"/>
    <w:rsid w:val="0072509C"/>
    <w:rsid w:val="007267CF"/>
    <w:rsid w:val="00734266"/>
    <w:rsid w:val="0073570B"/>
    <w:rsid w:val="00737BFE"/>
    <w:rsid w:val="007419B2"/>
    <w:rsid w:val="007435D4"/>
    <w:rsid w:val="00755A5D"/>
    <w:rsid w:val="00755DE3"/>
    <w:rsid w:val="007571D8"/>
    <w:rsid w:val="00764447"/>
    <w:rsid w:val="00770397"/>
    <w:rsid w:val="00771445"/>
    <w:rsid w:val="007727D3"/>
    <w:rsid w:val="00773FEC"/>
    <w:rsid w:val="00776B83"/>
    <w:rsid w:val="00780817"/>
    <w:rsid w:val="00781DF6"/>
    <w:rsid w:val="0079079F"/>
    <w:rsid w:val="0079343D"/>
    <w:rsid w:val="007950A6"/>
    <w:rsid w:val="00796E7C"/>
    <w:rsid w:val="00797E6D"/>
    <w:rsid w:val="007A0F5F"/>
    <w:rsid w:val="007A2CA4"/>
    <w:rsid w:val="007A507B"/>
    <w:rsid w:val="007A5F28"/>
    <w:rsid w:val="007B63F6"/>
    <w:rsid w:val="007C00BC"/>
    <w:rsid w:val="007C3AA9"/>
    <w:rsid w:val="007C4C5A"/>
    <w:rsid w:val="007D1096"/>
    <w:rsid w:val="007D3606"/>
    <w:rsid w:val="007D36DD"/>
    <w:rsid w:val="007D3F21"/>
    <w:rsid w:val="007D77CD"/>
    <w:rsid w:val="007E262F"/>
    <w:rsid w:val="007E298B"/>
    <w:rsid w:val="007E4340"/>
    <w:rsid w:val="007F267B"/>
    <w:rsid w:val="007F5A47"/>
    <w:rsid w:val="007F7BE3"/>
    <w:rsid w:val="0080072B"/>
    <w:rsid w:val="008021E9"/>
    <w:rsid w:val="008023B8"/>
    <w:rsid w:val="00803FC2"/>
    <w:rsid w:val="008056CF"/>
    <w:rsid w:val="00810086"/>
    <w:rsid w:val="0081165C"/>
    <w:rsid w:val="00811A8D"/>
    <w:rsid w:val="008123B5"/>
    <w:rsid w:val="0081425F"/>
    <w:rsid w:val="00817558"/>
    <w:rsid w:val="008254BF"/>
    <w:rsid w:val="00825FCC"/>
    <w:rsid w:val="00827BB8"/>
    <w:rsid w:val="008305C7"/>
    <w:rsid w:val="00833C8C"/>
    <w:rsid w:val="00834298"/>
    <w:rsid w:val="00834AD1"/>
    <w:rsid w:val="0084082F"/>
    <w:rsid w:val="00852A9A"/>
    <w:rsid w:val="0085529A"/>
    <w:rsid w:val="00860BD2"/>
    <w:rsid w:val="00861276"/>
    <w:rsid w:val="00862792"/>
    <w:rsid w:val="00863A86"/>
    <w:rsid w:val="00864521"/>
    <w:rsid w:val="00865ACB"/>
    <w:rsid w:val="008668E9"/>
    <w:rsid w:val="00867C13"/>
    <w:rsid w:val="00872787"/>
    <w:rsid w:val="0088234A"/>
    <w:rsid w:val="00883CD1"/>
    <w:rsid w:val="00884E47"/>
    <w:rsid w:val="00895873"/>
    <w:rsid w:val="008A2126"/>
    <w:rsid w:val="008A259B"/>
    <w:rsid w:val="008A530C"/>
    <w:rsid w:val="008B0B59"/>
    <w:rsid w:val="008B13E2"/>
    <w:rsid w:val="008B2562"/>
    <w:rsid w:val="008B2DB8"/>
    <w:rsid w:val="008B5EF0"/>
    <w:rsid w:val="008B7EFD"/>
    <w:rsid w:val="008C2163"/>
    <w:rsid w:val="008C2D89"/>
    <w:rsid w:val="008C2F52"/>
    <w:rsid w:val="008C61E2"/>
    <w:rsid w:val="008C6BF9"/>
    <w:rsid w:val="008D2C23"/>
    <w:rsid w:val="008D45A8"/>
    <w:rsid w:val="008D7CD8"/>
    <w:rsid w:val="008E3728"/>
    <w:rsid w:val="008E6052"/>
    <w:rsid w:val="008E6DAE"/>
    <w:rsid w:val="008E7D98"/>
    <w:rsid w:val="008F4F50"/>
    <w:rsid w:val="008F6181"/>
    <w:rsid w:val="008F7702"/>
    <w:rsid w:val="00900801"/>
    <w:rsid w:val="00903FB8"/>
    <w:rsid w:val="00905048"/>
    <w:rsid w:val="0091321A"/>
    <w:rsid w:val="00914C86"/>
    <w:rsid w:val="0092352B"/>
    <w:rsid w:val="0092355B"/>
    <w:rsid w:val="00924F83"/>
    <w:rsid w:val="00925881"/>
    <w:rsid w:val="00926845"/>
    <w:rsid w:val="009315E9"/>
    <w:rsid w:val="00934DEB"/>
    <w:rsid w:val="009445F0"/>
    <w:rsid w:val="00944D97"/>
    <w:rsid w:val="00946F1C"/>
    <w:rsid w:val="00947BF7"/>
    <w:rsid w:val="00954F35"/>
    <w:rsid w:val="0095769B"/>
    <w:rsid w:val="009601B3"/>
    <w:rsid w:val="009646EF"/>
    <w:rsid w:val="0097014A"/>
    <w:rsid w:val="00970751"/>
    <w:rsid w:val="009709D1"/>
    <w:rsid w:val="00970C5D"/>
    <w:rsid w:val="0097153C"/>
    <w:rsid w:val="00971ABE"/>
    <w:rsid w:val="0097549B"/>
    <w:rsid w:val="00976BD0"/>
    <w:rsid w:val="009900BE"/>
    <w:rsid w:val="00992D3D"/>
    <w:rsid w:val="00992EA2"/>
    <w:rsid w:val="00993AC4"/>
    <w:rsid w:val="00997701"/>
    <w:rsid w:val="009A4A64"/>
    <w:rsid w:val="009A59C0"/>
    <w:rsid w:val="009A7CC1"/>
    <w:rsid w:val="009B163C"/>
    <w:rsid w:val="009C0A94"/>
    <w:rsid w:val="009C54C5"/>
    <w:rsid w:val="009C5C6C"/>
    <w:rsid w:val="009D0BC7"/>
    <w:rsid w:val="009D26C0"/>
    <w:rsid w:val="009D2CB4"/>
    <w:rsid w:val="009D3F87"/>
    <w:rsid w:val="009D5612"/>
    <w:rsid w:val="009E0C5B"/>
    <w:rsid w:val="009E15A2"/>
    <w:rsid w:val="009E35DC"/>
    <w:rsid w:val="009F0C1D"/>
    <w:rsid w:val="009F1422"/>
    <w:rsid w:val="009F330C"/>
    <w:rsid w:val="009F441C"/>
    <w:rsid w:val="009F668B"/>
    <w:rsid w:val="009F7B73"/>
    <w:rsid w:val="00A014B0"/>
    <w:rsid w:val="00A0190E"/>
    <w:rsid w:val="00A01D36"/>
    <w:rsid w:val="00A05153"/>
    <w:rsid w:val="00A05CDD"/>
    <w:rsid w:val="00A05DC9"/>
    <w:rsid w:val="00A11B38"/>
    <w:rsid w:val="00A146D0"/>
    <w:rsid w:val="00A14770"/>
    <w:rsid w:val="00A14AB8"/>
    <w:rsid w:val="00A14C40"/>
    <w:rsid w:val="00A15B6E"/>
    <w:rsid w:val="00A17071"/>
    <w:rsid w:val="00A172BF"/>
    <w:rsid w:val="00A24F39"/>
    <w:rsid w:val="00A25400"/>
    <w:rsid w:val="00A2746E"/>
    <w:rsid w:val="00A340AC"/>
    <w:rsid w:val="00A37A1A"/>
    <w:rsid w:val="00A40EA6"/>
    <w:rsid w:val="00A41BAC"/>
    <w:rsid w:val="00A43103"/>
    <w:rsid w:val="00A43E82"/>
    <w:rsid w:val="00A5173D"/>
    <w:rsid w:val="00A523A3"/>
    <w:rsid w:val="00A523EC"/>
    <w:rsid w:val="00A54154"/>
    <w:rsid w:val="00A5708C"/>
    <w:rsid w:val="00A61BD3"/>
    <w:rsid w:val="00A67109"/>
    <w:rsid w:val="00A679A5"/>
    <w:rsid w:val="00A70CDD"/>
    <w:rsid w:val="00A71DD2"/>
    <w:rsid w:val="00A739E7"/>
    <w:rsid w:val="00A807E2"/>
    <w:rsid w:val="00A858BC"/>
    <w:rsid w:val="00A85E50"/>
    <w:rsid w:val="00A90C7D"/>
    <w:rsid w:val="00A920E8"/>
    <w:rsid w:val="00A93CB0"/>
    <w:rsid w:val="00AA014C"/>
    <w:rsid w:val="00AA040C"/>
    <w:rsid w:val="00AA2FE6"/>
    <w:rsid w:val="00AA3CF3"/>
    <w:rsid w:val="00AA5E5C"/>
    <w:rsid w:val="00AA75C9"/>
    <w:rsid w:val="00AB0FA0"/>
    <w:rsid w:val="00AB1844"/>
    <w:rsid w:val="00AB60CC"/>
    <w:rsid w:val="00AB62D5"/>
    <w:rsid w:val="00AD24F9"/>
    <w:rsid w:val="00AD3B2C"/>
    <w:rsid w:val="00AD44CB"/>
    <w:rsid w:val="00AE0D16"/>
    <w:rsid w:val="00AE0D40"/>
    <w:rsid w:val="00AE6B9A"/>
    <w:rsid w:val="00AF3724"/>
    <w:rsid w:val="00B0300B"/>
    <w:rsid w:val="00B04370"/>
    <w:rsid w:val="00B13EE3"/>
    <w:rsid w:val="00B140A5"/>
    <w:rsid w:val="00B1430E"/>
    <w:rsid w:val="00B15BB5"/>
    <w:rsid w:val="00B20DA4"/>
    <w:rsid w:val="00B21DB2"/>
    <w:rsid w:val="00B2502B"/>
    <w:rsid w:val="00B3241E"/>
    <w:rsid w:val="00B3400C"/>
    <w:rsid w:val="00B3460B"/>
    <w:rsid w:val="00B35928"/>
    <w:rsid w:val="00B37841"/>
    <w:rsid w:val="00B41456"/>
    <w:rsid w:val="00B444D3"/>
    <w:rsid w:val="00B465F2"/>
    <w:rsid w:val="00B47F54"/>
    <w:rsid w:val="00B535EA"/>
    <w:rsid w:val="00B5376A"/>
    <w:rsid w:val="00B554A0"/>
    <w:rsid w:val="00B56B75"/>
    <w:rsid w:val="00B56E0C"/>
    <w:rsid w:val="00B57DF0"/>
    <w:rsid w:val="00B631E9"/>
    <w:rsid w:val="00B704BB"/>
    <w:rsid w:val="00B722F6"/>
    <w:rsid w:val="00B73302"/>
    <w:rsid w:val="00B80ED5"/>
    <w:rsid w:val="00B81ABE"/>
    <w:rsid w:val="00B8278D"/>
    <w:rsid w:val="00B82C58"/>
    <w:rsid w:val="00B831A4"/>
    <w:rsid w:val="00B84312"/>
    <w:rsid w:val="00B8712F"/>
    <w:rsid w:val="00B872DD"/>
    <w:rsid w:val="00B900E6"/>
    <w:rsid w:val="00B91189"/>
    <w:rsid w:val="00B91E8A"/>
    <w:rsid w:val="00B96009"/>
    <w:rsid w:val="00BA1284"/>
    <w:rsid w:val="00BA2DB2"/>
    <w:rsid w:val="00BA2FBE"/>
    <w:rsid w:val="00BA6B7E"/>
    <w:rsid w:val="00BA73D7"/>
    <w:rsid w:val="00BB1A86"/>
    <w:rsid w:val="00BB4E1B"/>
    <w:rsid w:val="00BB7405"/>
    <w:rsid w:val="00BC01DA"/>
    <w:rsid w:val="00BC33BB"/>
    <w:rsid w:val="00BC6041"/>
    <w:rsid w:val="00BC73B6"/>
    <w:rsid w:val="00BD1DA0"/>
    <w:rsid w:val="00BD2639"/>
    <w:rsid w:val="00BD4E2F"/>
    <w:rsid w:val="00BD5036"/>
    <w:rsid w:val="00BD52B3"/>
    <w:rsid w:val="00BE0BA5"/>
    <w:rsid w:val="00BE457E"/>
    <w:rsid w:val="00C0341F"/>
    <w:rsid w:val="00C07A36"/>
    <w:rsid w:val="00C07DAB"/>
    <w:rsid w:val="00C1082B"/>
    <w:rsid w:val="00C11727"/>
    <w:rsid w:val="00C12481"/>
    <w:rsid w:val="00C1662D"/>
    <w:rsid w:val="00C16B30"/>
    <w:rsid w:val="00C2201E"/>
    <w:rsid w:val="00C226E3"/>
    <w:rsid w:val="00C23B40"/>
    <w:rsid w:val="00C241D1"/>
    <w:rsid w:val="00C25C52"/>
    <w:rsid w:val="00C25D91"/>
    <w:rsid w:val="00C263B4"/>
    <w:rsid w:val="00C31D25"/>
    <w:rsid w:val="00C32CAA"/>
    <w:rsid w:val="00C34159"/>
    <w:rsid w:val="00C342C3"/>
    <w:rsid w:val="00C423DA"/>
    <w:rsid w:val="00C44664"/>
    <w:rsid w:val="00C4582B"/>
    <w:rsid w:val="00C464C1"/>
    <w:rsid w:val="00C474BC"/>
    <w:rsid w:val="00C4759C"/>
    <w:rsid w:val="00C47CB4"/>
    <w:rsid w:val="00C500B7"/>
    <w:rsid w:val="00C51AB9"/>
    <w:rsid w:val="00C5376A"/>
    <w:rsid w:val="00C61431"/>
    <w:rsid w:val="00C63D4C"/>
    <w:rsid w:val="00C641C5"/>
    <w:rsid w:val="00C645A8"/>
    <w:rsid w:val="00C660F3"/>
    <w:rsid w:val="00C74F4E"/>
    <w:rsid w:val="00C814F4"/>
    <w:rsid w:val="00C81AE8"/>
    <w:rsid w:val="00C8238E"/>
    <w:rsid w:val="00C827E1"/>
    <w:rsid w:val="00C8398C"/>
    <w:rsid w:val="00C84F18"/>
    <w:rsid w:val="00C91857"/>
    <w:rsid w:val="00C91BB8"/>
    <w:rsid w:val="00C924C3"/>
    <w:rsid w:val="00C93A96"/>
    <w:rsid w:val="00C969E2"/>
    <w:rsid w:val="00CA428A"/>
    <w:rsid w:val="00CA724A"/>
    <w:rsid w:val="00CB1652"/>
    <w:rsid w:val="00CB3953"/>
    <w:rsid w:val="00CB418F"/>
    <w:rsid w:val="00CB5973"/>
    <w:rsid w:val="00CB6D3C"/>
    <w:rsid w:val="00CC6AEE"/>
    <w:rsid w:val="00CD583E"/>
    <w:rsid w:val="00CD5A17"/>
    <w:rsid w:val="00CE044D"/>
    <w:rsid w:val="00CE0BBD"/>
    <w:rsid w:val="00CE1290"/>
    <w:rsid w:val="00CE2383"/>
    <w:rsid w:val="00CE258D"/>
    <w:rsid w:val="00CE70E9"/>
    <w:rsid w:val="00CF13E4"/>
    <w:rsid w:val="00CF3B49"/>
    <w:rsid w:val="00CF6852"/>
    <w:rsid w:val="00D03E70"/>
    <w:rsid w:val="00D05D91"/>
    <w:rsid w:val="00D07196"/>
    <w:rsid w:val="00D07EFC"/>
    <w:rsid w:val="00D10896"/>
    <w:rsid w:val="00D15822"/>
    <w:rsid w:val="00D2110A"/>
    <w:rsid w:val="00D22019"/>
    <w:rsid w:val="00D255D8"/>
    <w:rsid w:val="00D25E5C"/>
    <w:rsid w:val="00D265D9"/>
    <w:rsid w:val="00D26DBE"/>
    <w:rsid w:val="00D30971"/>
    <w:rsid w:val="00D31953"/>
    <w:rsid w:val="00D32EEB"/>
    <w:rsid w:val="00D35E01"/>
    <w:rsid w:val="00D35F1B"/>
    <w:rsid w:val="00D360E2"/>
    <w:rsid w:val="00D36BAA"/>
    <w:rsid w:val="00D41F34"/>
    <w:rsid w:val="00D46959"/>
    <w:rsid w:val="00D46D6F"/>
    <w:rsid w:val="00D470AA"/>
    <w:rsid w:val="00D51AC2"/>
    <w:rsid w:val="00D522C0"/>
    <w:rsid w:val="00D52876"/>
    <w:rsid w:val="00D5359F"/>
    <w:rsid w:val="00D54043"/>
    <w:rsid w:val="00D5729B"/>
    <w:rsid w:val="00D57729"/>
    <w:rsid w:val="00D57B39"/>
    <w:rsid w:val="00D606A3"/>
    <w:rsid w:val="00D61866"/>
    <w:rsid w:val="00D62460"/>
    <w:rsid w:val="00D62A07"/>
    <w:rsid w:val="00D63841"/>
    <w:rsid w:val="00D671A3"/>
    <w:rsid w:val="00D678D1"/>
    <w:rsid w:val="00D72538"/>
    <w:rsid w:val="00D83669"/>
    <w:rsid w:val="00D8418C"/>
    <w:rsid w:val="00D86524"/>
    <w:rsid w:val="00D86815"/>
    <w:rsid w:val="00D8695E"/>
    <w:rsid w:val="00D87ABF"/>
    <w:rsid w:val="00D90CE6"/>
    <w:rsid w:val="00D95097"/>
    <w:rsid w:val="00D95955"/>
    <w:rsid w:val="00D95CEB"/>
    <w:rsid w:val="00D972B7"/>
    <w:rsid w:val="00DA0400"/>
    <w:rsid w:val="00DA04EA"/>
    <w:rsid w:val="00DA0C48"/>
    <w:rsid w:val="00DA1107"/>
    <w:rsid w:val="00DA23EB"/>
    <w:rsid w:val="00DA39AC"/>
    <w:rsid w:val="00DA5742"/>
    <w:rsid w:val="00DA57F8"/>
    <w:rsid w:val="00DA5FAF"/>
    <w:rsid w:val="00DA6448"/>
    <w:rsid w:val="00DB1F76"/>
    <w:rsid w:val="00DB3C3E"/>
    <w:rsid w:val="00DC49AE"/>
    <w:rsid w:val="00DC5AD5"/>
    <w:rsid w:val="00DC633E"/>
    <w:rsid w:val="00DC634D"/>
    <w:rsid w:val="00DC6456"/>
    <w:rsid w:val="00DD6269"/>
    <w:rsid w:val="00DD69D6"/>
    <w:rsid w:val="00DE13E5"/>
    <w:rsid w:val="00DE34B0"/>
    <w:rsid w:val="00DE3700"/>
    <w:rsid w:val="00DE4148"/>
    <w:rsid w:val="00DE669E"/>
    <w:rsid w:val="00DF011C"/>
    <w:rsid w:val="00DF1343"/>
    <w:rsid w:val="00DF4408"/>
    <w:rsid w:val="00DF4827"/>
    <w:rsid w:val="00DF651B"/>
    <w:rsid w:val="00E00963"/>
    <w:rsid w:val="00E021CC"/>
    <w:rsid w:val="00E053EC"/>
    <w:rsid w:val="00E216BC"/>
    <w:rsid w:val="00E21847"/>
    <w:rsid w:val="00E21868"/>
    <w:rsid w:val="00E2250A"/>
    <w:rsid w:val="00E30AD1"/>
    <w:rsid w:val="00E32B42"/>
    <w:rsid w:val="00E35E6D"/>
    <w:rsid w:val="00E3642A"/>
    <w:rsid w:val="00E441CB"/>
    <w:rsid w:val="00E451DA"/>
    <w:rsid w:val="00E4520D"/>
    <w:rsid w:val="00E50372"/>
    <w:rsid w:val="00E524BA"/>
    <w:rsid w:val="00E52D79"/>
    <w:rsid w:val="00E5414A"/>
    <w:rsid w:val="00E55894"/>
    <w:rsid w:val="00E56534"/>
    <w:rsid w:val="00E57D06"/>
    <w:rsid w:val="00E6053A"/>
    <w:rsid w:val="00E61482"/>
    <w:rsid w:val="00E6723B"/>
    <w:rsid w:val="00E67F47"/>
    <w:rsid w:val="00E70B27"/>
    <w:rsid w:val="00E725C6"/>
    <w:rsid w:val="00E7367E"/>
    <w:rsid w:val="00E745D7"/>
    <w:rsid w:val="00E766D2"/>
    <w:rsid w:val="00E80BDD"/>
    <w:rsid w:val="00E82B13"/>
    <w:rsid w:val="00E83A80"/>
    <w:rsid w:val="00E83C1D"/>
    <w:rsid w:val="00E860E5"/>
    <w:rsid w:val="00E87B34"/>
    <w:rsid w:val="00E9350F"/>
    <w:rsid w:val="00E93B9A"/>
    <w:rsid w:val="00E97D22"/>
    <w:rsid w:val="00EA0AEF"/>
    <w:rsid w:val="00EA288F"/>
    <w:rsid w:val="00EB25DC"/>
    <w:rsid w:val="00EB2692"/>
    <w:rsid w:val="00EB2B7F"/>
    <w:rsid w:val="00EB3A54"/>
    <w:rsid w:val="00EB46F1"/>
    <w:rsid w:val="00EB5AC4"/>
    <w:rsid w:val="00EC0AB5"/>
    <w:rsid w:val="00EC2527"/>
    <w:rsid w:val="00EC4088"/>
    <w:rsid w:val="00EC5C50"/>
    <w:rsid w:val="00EC6147"/>
    <w:rsid w:val="00EC6952"/>
    <w:rsid w:val="00ED0BB9"/>
    <w:rsid w:val="00ED36D4"/>
    <w:rsid w:val="00ED4551"/>
    <w:rsid w:val="00ED5270"/>
    <w:rsid w:val="00EE34DC"/>
    <w:rsid w:val="00EE60C2"/>
    <w:rsid w:val="00EE688C"/>
    <w:rsid w:val="00EE7509"/>
    <w:rsid w:val="00EF7897"/>
    <w:rsid w:val="00F00DBD"/>
    <w:rsid w:val="00F03F52"/>
    <w:rsid w:val="00F056E7"/>
    <w:rsid w:val="00F05ACC"/>
    <w:rsid w:val="00F06EEF"/>
    <w:rsid w:val="00F10703"/>
    <w:rsid w:val="00F12D77"/>
    <w:rsid w:val="00F16303"/>
    <w:rsid w:val="00F20A36"/>
    <w:rsid w:val="00F20B21"/>
    <w:rsid w:val="00F21493"/>
    <w:rsid w:val="00F26BEF"/>
    <w:rsid w:val="00F26F27"/>
    <w:rsid w:val="00F27202"/>
    <w:rsid w:val="00F33CCF"/>
    <w:rsid w:val="00F3544A"/>
    <w:rsid w:val="00F42AF1"/>
    <w:rsid w:val="00F452F7"/>
    <w:rsid w:val="00F478ED"/>
    <w:rsid w:val="00F51405"/>
    <w:rsid w:val="00F5222F"/>
    <w:rsid w:val="00F7012E"/>
    <w:rsid w:val="00F72ACE"/>
    <w:rsid w:val="00F7349A"/>
    <w:rsid w:val="00F73F53"/>
    <w:rsid w:val="00F74D33"/>
    <w:rsid w:val="00F757EF"/>
    <w:rsid w:val="00F773FB"/>
    <w:rsid w:val="00F80633"/>
    <w:rsid w:val="00F80986"/>
    <w:rsid w:val="00F823CE"/>
    <w:rsid w:val="00F8726D"/>
    <w:rsid w:val="00F87B92"/>
    <w:rsid w:val="00F87D01"/>
    <w:rsid w:val="00F930B8"/>
    <w:rsid w:val="00F96EEE"/>
    <w:rsid w:val="00F97036"/>
    <w:rsid w:val="00F97315"/>
    <w:rsid w:val="00F97C3E"/>
    <w:rsid w:val="00FA01DF"/>
    <w:rsid w:val="00FA0625"/>
    <w:rsid w:val="00FA0D67"/>
    <w:rsid w:val="00FA637E"/>
    <w:rsid w:val="00FA66CD"/>
    <w:rsid w:val="00FA6F9B"/>
    <w:rsid w:val="00FB0593"/>
    <w:rsid w:val="00FB1618"/>
    <w:rsid w:val="00FC318F"/>
    <w:rsid w:val="00FC3B86"/>
    <w:rsid w:val="00FC3C06"/>
    <w:rsid w:val="00FC5638"/>
    <w:rsid w:val="00FC5DCC"/>
    <w:rsid w:val="00FC7DD9"/>
    <w:rsid w:val="00FD4516"/>
    <w:rsid w:val="00FD4E2E"/>
    <w:rsid w:val="00FD50A5"/>
    <w:rsid w:val="00FE2992"/>
    <w:rsid w:val="00FE453E"/>
    <w:rsid w:val="00FF4037"/>
    <w:rsid w:val="00FF4675"/>
    <w:rsid w:val="00FF5E5D"/>
    <w:rsid w:val="00FF7E1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E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semiHidden="0" w:unhideWhenUsed="0"/>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03BA"/>
    <w:pPr>
      <w:ind w:left="720"/>
      <w:contextualSpacing/>
    </w:pPr>
  </w:style>
  <w:style w:type="paragraph" w:styleId="BalloonText">
    <w:name w:val="Balloon Text"/>
    <w:basedOn w:val="Normal"/>
    <w:link w:val="BalloonTextChar"/>
    <w:uiPriority w:val="99"/>
    <w:semiHidden/>
    <w:rsid w:val="00EA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88F"/>
    <w:rPr>
      <w:rFonts w:ascii="Tahoma" w:hAnsi="Tahoma" w:cs="Tahoma"/>
      <w:sz w:val="16"/>
      <w:szCs w:val="16"/>
    </w:rPr>
  </w:style>
  <w:style w:type="table" w:styleId="TableGrid">
    <w:name w:val="Table Grid"/>
    <w:basedOn w:val="TableNormal"/>
    <w:uiPriority w:val="99"/>
    <w:rsid w:val="00EA28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A288F"/>
    <w:rPr>
      <w:rFonts w:cs="Times New Roman"/>
      <w:color w:val="0000FF"/>
      <w:u w:val="single"/>
    </w:rPr>
  </w:style>
  <w:style w:type="character" w:styleId="Strong">
    <w:name w:val="Strong"/>
    <w:basedOn w:val="DefaultParagraphFont"/>
    <w:uiPriority w:val="99"/>
    <w:qFormat/>
    <w:rsid w:val="00EA288F"/>
    <w:rPr>
      <w:rFonts w:cs="Times New Roman"/>
      <w:b/>
      <w:bCs/>
    </w:rPr>
  </w:style>
  <w:style w:type="paragraph" w:customStyle="1" w:styleId="Default">
    <w:name w:val="Default"/>
    <w:uiPriority w:val="99"/>
    <w:rsid w:val="00EA288F"/>
    <w:pPr>
      <w:autoSpaceDE w:val="0"/>
      <w:autoSpaceDN w:val="0"/>
      <w:adjustRightInd w:val="0"/>
    </w:pPr>
    <w:rPr>
      <w:rFonts w:ascii="Verdana" w:eastAsia="Batang" w:hAnsi="Verdana" w:cs="Verdana"/>
      <w:color w:val="000000"/>
      <w:sz w:val="24"/>
      <w:szCs w:val="24"/>
      <w:lang w:eastAsia="ko-KR"/>
    </w:rPr>
  </w:style>
  <w:style w:type="paragraph" w:styleId="NormalWeb">
    <w:name w:val="Normal (Web)"/>
    <w:basedOn w:val="Normal"/>
    <w:uiPriority w:val="99"/>
    <w:rsid w:val="00EA288F"/>
    <w:pPr>
      <w:spacing w:beforeLines="1" w:afterLines="1" w:line="240" w:lineRule="auto"/>
    </w:pPr>
    <w:rPr>
      <w:rFonts w:ascii="Times" w:hAnsi="Times"/>
      <w:sz w:val="20"/>
      <w:szCs w:val="20"/>
    </w:rPr>
  </w:style>
  <w:style w:type="character" w:customStyle="1" w:styleId="testobold">
    <w:name w:val="testo_bold"/>
    <w:basedOn w:val="DefaultParagraphFont"/>
    <w:uiPriority w:val="99"/>
    <w:rsid w:val="00EA288F"/>
    <w:rPr>
      <w:rFonts w:cs="Times New Roman"/>
    </w:rPr>
  </w:style>
  <w:style w:type="paragraph" w:customStyle="1" w:styleId="testobold1">
    <w:name w:val="testo_bold1"/>
    <w:basedOn w:val="Normal"/>
    <w:uiPriority w:val="99"/>
    <w:rsid w:val="00EA288F"/>
    <w:pPr>
      <w:spacing w:beforeLines="1" w:afterLines="1" w:line="240" w:lineRule="auto"/>
    </w:pPr>
    <w:rPr>
      <w:rFonts w:ascii="Times" w:hAnsi="Times"/>
      <w:sz w:val="20"/>
      <w:szCs w:val="20"/>
    </w:rPr>
  </w:style>
  <w:style w:type="paragraph" w:styleId="Revision">
    <w:name w:val="Revision"/>
    <w:hidden/>
    <w:uiPriority w:val="99"/>
    <w:semiHidden/>
    <w:rsid w:val="00D360E2"/>
  </w:style>
  <w:style w:type="character" w:customStyle="1" w:styleId="highlightedsearchterm">
    <w:name w:val="highlightedsearchterm"/>
    <w:basedOn w:val="DefaultParagraphFont"/>
    <w:rsid w:val="00D31953"/>
  </w:style>
  <w:style w:type="character" w:styleId="CommentReference">
    <w:name w:val="annotation reference"/>
    <w:basedOn w:val="DefaultParagraphFont"/>
    <w:uiPriority w:val="99"/>
    <w:semiHidden/>
    <w:rsid w:val="0015134E"/>
    <w:rPr>
      <w:sz w:val="16"/>
      <w:szCs w:val="16"/>
    </w:rPr>
  </w:style>
  <w:style w:type="paragraph" w:styleId="CommentText">
    <w:name w:val="annotation text"/>
    <w:basedOn w:val="Normal"/>
    <w:link w:val="CommentTextChar"/>
    <w:uiPriority w:val="99"/>
    <w:semiHidden/>
    <w:rsid w:val="0015134E"/>
    <w:rPr>
      <w:rFonts w:cs="Calibri"/>
      <w:sz w:val="20"/>
      <w:szCs w:val="20"/>
    </w:rPr>
  </w:style>
  <w:style w:type="character" w:customStyle="1" w:styleId="CommentTextChar">
    <w:name w:val="Comment Text Char"/>
    <w:basedOn w:val="DefaultParagraphFont"/>
    <w:link w:val="CommentText"/>
    <w:uiPriority w:val="99"/>
    <w:semiHidden/>
    <w:rsid w:val="0015134E"/>
    <w:rPr>
      <w:rFonts w:cs="Calibri"/>
      <w:sz w:val="20"/>
      <w:szCs w:val="20"/>
    </w:rPr>
  </w:style>
  <w:style w:type="paragraph" w:styleId="CommentSubject">
    <w:name w:val="annotation subject"/>
    <w:basedOn w:val="CommentText"/>
    <w:next w:val="CommentText"/>
    <w:link w:val="CommentSubjectChar"/>
    <w:uiPriority w:val="99"/>
    <w:semiHidden/>
    <w:rsid w:val="0015134E"/>
    <w:rPr>
      <w:b/>
      <w:bCs/>
    </w:rPr>
  </w:style>
  <w:style w:type="character" w:customStyle="1" w:styleId="CommentSubjectChar">
    <w:name w:val="Comment Subject Char"/>
    <w:basedOn w:val="CommentTextChar"/>
    <w:link w:val="CommentSubject"/>
    <w:uiPriority w:val="99"/>
    <w:semiHidden/>
    <w:rsid w:val="0015134E"/>
    <w:rPr>
      <w:rFonts w:cs="Calibri"/>
      <w:b/>
      <w:bCs/>
      <w:sz w:val="20"/>
      <w:szCs w:val="20"/>
    </w:rPr>
  </w:style>
  <w:style w:type="character" w:styleId="HTMLCite">
    <w:name w:val="HTML Cite"/>
    <w:basedOn w:val="DefaultParagraphFont"/>
    <w:uiPriority w:val="99"/>
    <w:semiHidden/>
    <w:unhideWhenUsed/>
    <w:rsid w:val="00C241D1"/>
    <w:rPr>
      <w:i/>
      <w:iCs/>
    </w:rPr>
  </w:style>
  <w:style w:type="character" w:customStyle="1" w:styleId="groupname">
    <w:name w:val="groupname"/>
    <w:basedOn w:val="DefaultParagraphFont"/>
    <w:rsid w:val="00C241D1"/>
  </w:style>
  <w:style w:type="character" w:customStyle="1" w:styleId="pubyear">
    <w:name w:val="pubyear"/>
    <w:basedOn w:val="DefaultParagraphFont"/>
    <w:rsid w:val="00C241D1"/>
  </w:style>
  <w:style w:type="character" w:styleId="Emphasis">
    <w:name w:val="Emphasis"/>
    <w:basedOn w:val="DefaultParagraphFont"/>
    <w:uiPriority w:val="20"/>
    <w:qFormat/>
    <w:locked/>
    <w:rsid w:val="00C241D1"/>
    <w:rPr>
      <w:i/>
      <w:iCs/>
    </w:rPr>
  </w:style>
  <w:style w:type="paragraph" w:styleId="Header">
    <w:name w:val="header"/>
    <w:basedOn w:val="Normal"/>
    <w:link w:val="HeaderChar"/>
    <w:uiPriority w:val="99"/>
    <w:semiHidden/>
    <w:unhideWhenUsed/>
    <w:rsid w:val="0084082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84082F"/>
  </w:style>
  <w:style w:type="paragraph" w:styleId="Footer">
    <w:name w:val="footer"/>
    <w:basedOn w:val="Normal"/>
    <w:link w:val="FooterChar"/>
    <w:uiPriority w:val="99"/>
    <w:unhideWhenUsed/>
    <w:rsid w:val="0084082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082F"/>
  </w:style>
  <w:style w:type="character" w:styleId="LineNumber">
    <w:name w:val="line number"/>
    <w:basedOn w:val="DefaultParagraphFont"/>
    <w:uiPriority w:val="99"/>
    <w:semiHidden/>
    <w:unhideWhenUsed/>
    <w:rsid w:val="0084082F"/>
  </w:style>
  <w:style w:type="character" w:customStyle="1" w:styleId="st">
    <w:name w:val="st"/>
    <w:basedOn w:val="DefaultParagraphFont"/>
    <w:rsid w:val="00F930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semiHidden="0" w:unhideWhenUsed="0"/>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03BA"/>
    <w:pPr>
      <w:ind w:left="720"/>
      <w:contextualSpacing/>
    </w:pPr>
  </w:style>
  <w:style w:type="paragraph" w:styleId="BalloonText">
    <w:name w:val="Balloon Text"/>
    <w:basedOn w:val="Normal"/>
    <w:link w:val="BalloonTextChar"/>
    <w:uiPriority w:val="99"/>
    <w:semiHidden/>
    <w:rsid w:val="00EA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88F"/>
    <w:rPr>
      <w:rFonts w:ascii="Tahoma" w:hAnsi="Tahoma" w:cs="Tahoma"/>
      <w:sz w:val="16"/>
      <w:szCs w:val="16"/>
    </w:rPr>
  </w:style>
  <w:style w:type="table" w:styleId="TableGrid">
    <w:name w:val="Table Grid"/>
    <w:basedOn w:val="TableNormal"/>
    <w:uiPriority w:val="99"/>
    <w:rsid w:val="00EA28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A288F"/>
    <w:rPr>
      <w:rFonts w:cs="Times New Roman"/>
      <w:color w:val="0000FF"/>
      <w:u w:val="single"/>
    </w:rPr>
  </w:style>
  <w:style w:type="character" w:styleId="Strong">
    <w:name w:val="Strong"/>
    <w:basedOn w:val="DefaultParagraphFont"/>
    <w:uiPriority w:val="99"/>
    <w:qFormat/>
    <w:rsid w:val="00EA288F"/>
    <w:rPr>
      <w:rFonts w:cs="Times New Roman"/>
      <w:b/>
      <w:bCs/>
    </w:rPr>
  </w:style>
  <w:style w:type="paragraph" w:customStyle="1" w:styleId="Default">
    <w:name w:val="Default"/>
    <w:uiPriority w:val="99"/>
    <w:rsid w:val="00EA288F"/>
    <w:pPr>
      <w:autoSpaceDE w:val="0"/>
      <w:autoSpaceDN w:val="0"/>
      <w:adjustRightInd w:val="0"/>
    </w:pPr>
    <w:rPr>
      <w:rFonts w:ascii="Verdana" w:eastAsia="Batang" w:hAnsi="Verdana" w:cs="Verdana"/>
      <w:color w:val="000000"/>
      <w:sz w:val="24"/>
      <w:szCs w:val="24"/>
      <w:lang w:eastAsia="ko-KR"/>
    </w:rPr>
  </w:style>
  <w:style w:type="paragraph" w:styleId="NormalWeb">
    <w:name w:val="Normal (Web)"/>
    <w:basedOn w:val="Normal"/>
    <w:uiPriority w:val="99"/>
    <w:rsid w:val="00EA288F"/>
    <w:pPr>
      <w:spacing w:beforeLines="1" w:afterLines="1" w:line="240" w:lineRule="auto"/>
    </w:pPr>
    <w:rPr>
      <w:rFonts w:ascii="Times" w:hAnsi="Times"/>
      <w:sz w:val="20"/>
      <w:szCs w:val="20"/>
    </w:rPr>
  </w:style>
  <w:style w:type="character" w:customStyle="1" w:styleId="testobold">
    <w:name w:val="testo_bold"/>
    <w:basedOn w:val="DefaultParagraphFont"/>
    <w:uiPriority w:val="99"/>
    <w:rsid w:val="00EA288F"/>
    <w:rPr>
      <w:rFonts w:cs="Times New Roman"/>
    </w:rPr>
  </w:style>
  <w:style w:type="paragraph" w:customStyle="1" w:styleId="testobold1">
    <w:name w:val="testo_bold1"/>
    <w:basedOn w:val="Normal"/>
    <w:uiPriority w:val="99"/>
    <w:rsid w:val="00EA288F"/>
    <w:pPr>
      <w:spacing w:beforeLines="1" w:afterLines="1" w:line="240" w:lineRule="auto"/>
    </w:pPr>
    <w:rPr>
      <w:rFonts w:ascii="Times" w:hAnsi="Times"/>
      <w:sz w:val="20"/>
      <w:szCs w:val="20"/>
    </w:rPr>
  </w:style>
  <w:style w:type="paragraph" w:styleId="Revision">
    <w:name w:val="Revision"/>
    <w:hidden/>
    <w:uiPriority w:val="99"/>
    <w:semiHidden/>
    <w:rsid w:val="00D360E2"/>
  </w:style>
  <w:style w:type="character" w:customStyle="1" w:styleId="highlightedsearchterm">
    <w:name w:val="highlightedsearchterm"/>
    <w:basedOn w:val="DefaultParagraphFont"/>
    <w:rsid w:val="00D31953"/>
  </w:style>
  <w:style w:type="character" w:styleId="CommentReference">
    <w:name w:val="annotation reference"/>
    <w:basedOn w:val="DefaultParagraphFont"/>
    <w:uiPriority w:val="99"/>
    <w:semiHidden/>
    <w:rsid w:val="0015134E"/>
    <w:rPr>
      <w:sz w:val="16"/>
      <w:szCs w:val="16"/>
    </w:rPr>
  </w:style>
  <w:style w:type="paragraph" w:styleId="CommentText">
    <w:name w:val="annotation text"/>
    <w:basedOn w:val="Normal"/>
    <w:link w:val="CommentTextChar"/>
    <w:uiPriority w:val="99"/>
    <w:semiHidden/>
    <w:rsid w:val="0015134E"/>
    <w:rPr>
      <w:rFonts w:cs="Calibri"/>
      <w:sz w:val="20"/>
      <w:szCs w:val="20"/>
    </w:rPr>
  </w:style>
  <w:style w:type="character" w:customStyle="1" w:styleId="CommentTextChar">
    <w:name w:val="Comment Text Char"/>
    <w:basedOn w:val="DefaultParagraphFont"/>
    <w:link w:val="CommentText"/>
    <w:uiPriority w:val="99"/>
    <w:semiHidden/>
    <w:rsid w:val="0015134E"/>
    <w:rPr>
      <w:rFonts w:cs="Calibri"/>
      <w:sz w:val="20"/>
      <w:szCs w:val="20"/>
    </w:rPr>
  </w:style>
  <w:style w:type="paragraph" w:styleId="CommentSubject">
    <w:name w:val="annotation subject"/>
    <w:basedOn w:val="CommentText"/>
    <w:next w:val="CommentText"/>
    <w:link w:val="CommentSubjectChar"/>
    <w:uiPriority w:val="99"/>
    <w:semiHidden/>
    <w:rsid w:val="0015134E"/>
    <w:rPr>
      <w:b/>
      <w:bCs/>
    </w:rPr>
  </w:style>
  <w:style w:type="character" w:customStyle="1" w:styleId="CommentSubjectChar">
    <w:name w:val="Comment Subject Char"/>
    <w:basedOn w:val="CommentTextChar"/>
    <w:link w:val="CommentSubject"/>
    <w:uiPriority w:val="99"/>
    <w:semiHidden/>
    <w:rsid w:val="0015134E"/>
    <w:rPr>
      <w:rFonts w:cs="Calibri"/>
      <w:b/>
      <w:bCs/>
      <w:sz w:val="20"/>
      <w:szCs w:val="20"/>
    </w:rPr>
  </w:style>
  <w:style w:type="character" w:styleId="HTMLCite">
    <w:name w:val="HTML Cite"/>
    <w:basedOn w:val="DefaultParagraphFont"/>
    <w:uiPriority w:val="99"/>
    <w:semiHidden/>
    <w:unhideWhenUsed/>
    <w:rsid w:val="00C241D1"/>
    <w:rPr>
      <w:i/>
      <w:iCs/>
    </w:rPr>
  </w:style>
  <w:style w:type="character" w:customStyle="1" w:styleId="groupname">
    <w:name w:val="groupname"/>
    <w:basedOn w:val="DefaultParagraphFont"/>
    <w:rsid w:val="00C241D1"/>
  </w:style>
  <w:style w:type="character" w:customStyle="1" w:styleId="pubyear">
    <w:name w:val="pubyear"/>
    <w:basedOn w:val="DefaultParagraphFont"/>
    <w:rsid w:val="00C241D1"/>
  </w:style>
  <w:style w:type="character" w:styleId="Emphasis">
    <w:name w:val="Emphasis"/>
    <w:basedOn w:val="DefaultParagraphFont"/>
    <w:uiPriority w:val="20"/>
    <w:qFormat/>
    <w:locked/>
    <w:rsid w:val="00C241D1"/>
    <w:rPr>
      <w:i/>
      <w:iCs/>
    </w:rPr>
  </w:style>
  <w:style w:type="paragraph" w:styleId="Header">
    <w:name w:val="header"/>
    <w:basedOn w:val="Normal"/>
    <w:link w:val="HeaderChar"/>
    <w:uiPriority w:val="99"/>
    <w:semiHidden/>
    <w:unhideWhenUsed/>
    <w:rsid w:val="0084082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84082F"/>
  </w:style>
  <w:style w:type="paragraph" w:styleId="Footer">
    <w:name w:val="footer"/>
    <w:basedOn w:val="Normal"/>
    <w:link w:val="FooterChar"/>
    <w:uiPriority w:val="99"/>
    <w:unhideWhenUsed/>
    <w:rsid w:val="0084082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082F"/>
  </w:style>
  <w:style w:type="character" w:styleId="LineNumber">
    <w:name w:val="line number"/>
    <w:basedOn w:val="DefaultParagraphFont"/>
    <w:uiPriority w:val="99"/>
    <w:semiHidden/>
    <w:unhideWhenUsed/>
    <w:rsid w:val="0084082F"/>
  </w:style>
  <w:style w:type="character" w:customStyle="1" w:styleId="st">
    <w:name w:val="st"/>
    <w:basedOn w:val="DefaultParagraphFont"/>
    <w:rsid w:val="00F9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9627">
      <w:marLeft w:val="0"/>
      <w:marRight w:val="0"/>
      <w:marTop w:val="0"/>
      <w:marBottom w:val="0"/>
      <w:divBdr>
        <w:top w:val="none" w:sz="0" w:space="0" w:color="auto"/>
        <w:left w:val="none" w:sz="0" w:space="0" w:color="auto"/>
        <w:bottom w:val="none" w:sz="0" w:space="0" w:color="auto"/>
        <w:right w:val="none" w:sz="0" w:space="0" w:color="auto"/>
      </w:divBdr>
    </w:div>
    <w:div w:id="165629628">
      <w:marLeft w:val="0"/>
      <w:marRight w:val="0"/>
      <w:marTop w:val="0"/>
      <w:marBottom w:val="0"/>
      <w:divBdr>
        <w:top w:val="none" w:sz="0" w:space="0" w:color="auto"/>
        <w:left w:val="none" w:sz="0" w:space="0" w:color="auto"/>
        <w:bottom w:val="none" w:sz="0" w:space="0" w:color="auto"/>
        <w:right w:val="none" w:sz="0" w:space="0" w:color="auto"/>
      </w:divBdr>
    </w:div>
    <w:div w:id="165629629">
      <w:marLeft w:val="0"/>
      <w:marRight w:val="0"/>
      <w:marTop w:val="0"/>
      <w:marBottom w:val="0"/>
      <w:divBdr>
        <w:top w:val="none" w:sz="0" w:space="0" w:color="auto"/>
        <w:left w:val="none" w:sz="0" w:space="0" w:color="auto"/>
        <w:bottom w:val="none" w:sz="0" w:space="0" w:color="auto"/>
        <w:right w:val="none" w:sz="0" w:space="0" w:color="auto"/>
      </w:divBdr>
    </w:div>
    <w:div w:id="165629630">
      <w:marLeft w:val="0"/>
      <w:marRight w:val="0"/>
      <w:marTop w:val="0"/>
      <w:marBottom w:val="0"/>
      <w:divBdr>
        <w:top w:val="none" w:sz="0" w:space="0" w:color="auto"/>
        <w:left w:val="none" w:sz="0" w:space="0" w:color="auto"/>
        <w:bottom w:val="none" w:sz="0" w:space="0" w:color="auto"/>
        <w:right w:val="none" w:sz="0" w:space="0" w:color="auto"/>
      </w:divBdr>
    </w:div>
    <w:div w:id="165629631">
      <w:marLeft w:val="0"/>
      <w:marRight w:val="0"/>
      <w:marTop w:val="0"/>
      <w:marBottom w:val="0"/>
      <w:divBdr>
        <w:top w:val="none" w:sz="0" w:space="0" w:color="auto"/>
        <w:left w:val="none" w:sz="0" w:space="0" w:color="auto"/>
        <w:bottom w:val="none" w:sz="0" w:space="0" w:color="auto"/>
        <w:right w:val="none" w:sz="0" w:space="0" w:color="auto"/>
      </w:divBdr>
    </w:div>
    <w:div w:id="165629632">
      <w:marLeft w:val="0"/>
      <w:marRight w:val="0"/>
      <w:marTop w:val="0"/>
      <w:marBottom w:val="0"/>
      <w:divBdr>
        <w:top w:val="none" w:sz="0" w:space="0" w:color="auto"/>
        <w:left w:val="none" w:sz="0" w:space="0" w:color="auto"/>
        <w:bottom w:val="none" w:sz="0" w:space="0" w:color="auto"/>
        <w:right w:val="none" w:sz="0" w:space="0" w:color="auto"/>
      </w:divBdr>
    </w:div>
    <w:div w:id="165629633">
      <w:marLeft w:val="0"/>
      <w:marRight w:val="0"/>
      <w:marTop w:val="0"/>
      <w:marBottom w:val="0"/>
      <w:divBdr>
        <w:top w:val="none" w:sz="0" w:space="0" w:color="auto"/>
        <w:left w:val="none" w:sz="0" w:space="0" w:color="auto"/>
        <w:bottom w:val="none" w:sz="0" w:space="0" w:color="auto"/>
        <w:right w:val="none" w:sz="0" w:space="0" w:color="auto"/>
      </w:divBdr>
    </w:div>
    <w:div w:id="165629634">
      <w:marLeft w:val="0"/>
      <w:marRight w:val="0"/>
      <w:marTop w:val="0"/>
      <w:marBottom w:val="0"/>
      <w:divBdr>
        <w:top w:val="none" w:sz="0" w:space="0" w:color="auto"/>
        <w:left w:val="none" w:sz="0" w:space="0" w:color="auto"/>
        <w:bottom w:val="none" w:sz="0" w:space="0" w:color="auto"/>
        <w:right w:val="none" w:sz="0" w:space="0" w:color="auto"/>
      </w:divBdr>
    </w:div>
    <w:div w:id="165629635">
      <w:marLeft w:val="0"/>
      <w:marRight w:val="0"/>
      <w:marTop w:val="0"/>
      <w:marBottom w:val="0"/>
      <w:divBdr>
        <w:top w:val="none" w:sz="0" w:space="0" w:color="auto"/>
        <w:left w:val="none" w:sz="0" w:space="0" w:color="auto"/>
        <w:bottom w:val="none" w:sz="0" w:space="0" w:color="auto"/>
        <w:right w:val="none" w:sz="0" w:space="0" w:color="auto"/>
      </w:divBdr>
    </w:div>
    <w:div w:id="165629636">
      <w:marLeft w:val="0"/>
      <w:marRight w:val="0"/>
      <w:marTop w:val="0"/>
      <w:marBottom w:val="0"/>
      <w:divBdr>
        <w:top w:val="none" w:sz="0" w:space="0" w:color="auto"/>
        <w:left w:val="none" w:sz="0" w:space="0" w:color="auto"/>
        <w:bottom w:val="none" w:sz="0" w:space="0" w:color="auto"/>
        <w:right w:val="none" w:sz="0" w:space="0" w:color="auto"/>
      </w:divBdr>
    </w:div>
    <w:div w:id="165629637">
      <w:marLeft w:val="0"/>
      <w:marRight w:val="0"/>
      <w:marTop w:val="0"/>
      <w:marBottom w:val="0"/>
      <w:divBdr>
        <w:top w:val="none" w:sz="0" w:space="0" w:color="auto"/>
        <w:left w:val="none" w:sz="0" w:space="0" w:color="auto"/>
        <w:bottom w:val="none" w:sz="0" w:space="0" w:color="auto"/>
        <w:right w:val="none" w:sz="0" w:space="0" w:color="auto"/>
      </w:divBdr>
    </w:div>
    <w:div w:id="165629640">
      <w:marLeft w:val="0"/>
      <w:marRight w:val="0"/>
      <w:marTop w:val="0"/>
      <w:marBottom w:val="0"/>
      <w:divBdr>
        <w:top w:val="none" w:sz="0" w:space="0" w:color="auto"/>
        <w:left w:val="none" w:sz="0" w:space="0" w:color="auto"/>
        <w:bottom w:val="none" w:sz="0" w:space="0" w:color="auto"/>
        <w:right w:val="none" w:sz="0" w:space="0" w:color="auto"/>
      </w:divBdr>
      <w:divsChild>
        <w:div w:id="165629638">
          <w:marLeft w:val="0"/>
          <w:marRight w:val="0"/>
          <w:marTop w:val="0"/>
          <w:marBottom w:val="0"/>
          <w:divBdr>
            <w:top w:val="none" w:sz="0" w:space="0" w:color="auto"/>
            <w:left w:val="none" w:sz="0" w:space="0" w:color="auto"/>
            <w:bottom w:val="none" w:sz="0" w:space="0" w:color="auto"/>
            <w:right w:val="none" w:sz="0" w:space="0" w:color="auto"/>
          </w:divBdr>
        </w:div>
        <w:div w:id="165629639">
          <w:marLeft w:val="0"/>
          <w:marRight w:val="0"/>
          <w:marTop w:val="0"/>
          <w:marBottom w:val="0"/>
          <w:divBdr>
            <w:top w:val="none" w:sz="0" w:space="0" w:color="auto"/>
            <w:left w:val="none" w:sz="0" w:space="0" w:color="auto"/>
            <w:bottom w:val="none" w:sz="0" w:space="0" w:color="auto"/>
            <w:right w:val="none" w:sz="0" w:space="0" w:color="auto"/>
          </w:divBdr>
        </w:div>
        <w:div w:id="165629641">
          <w:marLeft w:val="0"/>
          <w:marRight w:val="0"/>
          <w:marTop w:val="0"/>
          <w:marBottom w:val="0"/>
          <w:divBdr>
            <w:top w:val="none" w:sz="0" w:space="0" w:color="auto"/>
            <w:left w:val="none" w:sz="0" w:space="0" w:color="auto"/>
            <w:bottom w:val="none" w:sz="0" w:space="0" w:color="auto"/>
            <w:right w:val="none" w:sz="0" w:space="0" w:color="auto"/>
          </w:divBdr>
        </w:div>
      </w:divsChild>
    </w:div>
    <w:div w:id="1363482076">
      <w:marLeft w:val="0"/>
      <w:marRight w:val="0"/>
      <w:marTop w:val="0"/>
      <w:marBottom w:val="0"/>
      <w:divBdr>
        <w:top w:val="none" w:sz="0" w:space="0" w:color="auto"/>
        <w:left w:val="none" w:sz="0" w:space="0" w:color="auto"/>
        <w:bottom w:val="none" w:sz="0" w:space="0" w:color="auto"/>
        <w:right w:val="none" w:sz="0" w:space="0" w:color="auto"/>
      </w:divBdr>
    </w:div>
    <w:div w:id="1363482077">
      <w:marLeft w:val="0"/>
      <w:marRight w:val="0"/>
      <w:marTop w:val="0"/>
      <w:marBottom w:val="0"/>
      <w:divBdr>
        <w:top w:val="none" w:sz="0" w:space="0" w:color="auto"/>
        <w:left w:val="none" w:sz="0" w:space="0" w:color="auto"/>
        <w:bottom w:val="none" w:sz="0" w:space="0" w:color="auto"/>
        <w:right w:val="none" w:sz="0" w:space="0" w:color="auto"/>
      </w:divBdr>
    </w:div>
    <w:div w:id="1363482078">
      <w:marLeft w:val="0"/>
      <w:marRight w:val="0"/>
      <w:marTop w:val="0"/>
      <w:marBottom w:val="0"/>
      <w:divBdr>
        <w:top w:val="none" w:sz="0" w:space="0" w:color="auto"/>
        <w:left w:val="none" w:sz="0" w:space="0" w:color="auto"/>
        <w:bottom w:val="none" w:sz="0" w:space="0" w:color="auto"/>
        <w:right w:val="none" w:sz="0" w:space="0" w:color="auto"/>
      </w:divBdr>
    </w:div>
    <w:div w:id="1363482079">
      <w:marLeft w:val="0"/>
      <w:marRight w:val="0"/>
      <w:marTop w:val="0"/>
      <w:marBottom w:val="0"/>
      <w:divBdr>
        <w:top w:val="none" w:sz="0" w:space="0" w:color="auto"/>
        <w:left w:val="none" w:sz="0" w:space="0" w:color="auto"/>
        <w:bottom w:val="none" w:sz="0" w:space="0" w:color="auto"/>
        <w:right w:val="none" w:sz="0" w:space="0" w:color="auto"/>
      </w:divBdr>
    </w:div>
    <w:div w:id="1363482080">
      <w:marLeft w:val="0"/>
      <w:marRight w:val="0"/>
      <w:marTop w:val="0"/>
      <w:marBottom w:val="0"/>
      <w:divBdr>
        <w:top w:val="none" w:sz="0" w:space="0" w:color="auto"/>
        <w:left w:val="none" w:sz="0" w:space="0" w:color="auto"/>
        <w:bottom w:val="none" w:sz="0" w:space="0" w:color="auto"/>
        <w:right w:val="none" w:sz="0" w:space="0" w:color="auto"/>
      </w:divBdr>
    </w:div>
    <w:div w:id="1363482081">
      <w:marLeft w:val="0"/>
      <w:marRight w:val="0"/>
      <w:marTop w:val="0"/>
      <w:marBottom w:val="0"/>
      <w:divBdr>
        <w:top w:val="none" w:sz="0" w:space="0" w:color="auto"/>
        <w:left w:val="none" w:sz="0" w:space="0" w:color="auto"/>
        <w:bottom w:val="none" w:sz="0" w:space="0" w:color="auto"/>
        <w:right w:val="none" w:sz="0" w:space="0" w:color="auto"/>
      </w:divBdr>
    </w:div>
    <w:div w:id="1363482082">
      <w:marLeft w:val="0"/>
      <w:marRight w:val="0"/>
      <w:marTop w:val="0"/>
      <w:marBottom w:val="0"/>
      <w:divBdr>
        <w:top w:val="none" w:sz="0" w:space="0" w:color="auto"/>
        <w:left w:val="none" w:sz="0" w:space="0" w:color="auto"/>
        <w:bottom w:val="none" w:sz="0" w:space="0" w:color="auto"/>
        <w:right w:val="none" w:sz="0" w:space="0" w:color="auto"/>
      </w:divBdr>
    </w:div>
    <w:div w:id="1363482083">
      <w:marLeft w:val="0"/>
      <w:marRight w:val="0"/>
      <w:marTop w:val="0"/>
      <w:marBottom w:val="0"/>
      <w:divBdr>
        <w:top w:val="none" w:sz="0" w:space="0" w:color="auto"/>
        <w:left w:val="none" w:sz="0" w:space="0" w:color="auto"/>
        <w:bottom w:val="none" w:sz="0" w:space="0" w:color="auto"/>
        <w:right w:val="none" w:sz="0" w:space="0" w:color="auto"/>
      </w:divBdr>
    </w:div>
    <w:div w:id="1363482084">
      <w:marLeft w:val="0"/>
      <w:marRight w:val="0"/>
      <w:marTop w:val="0"/>
      <w:marBottom w:val="0"/>
      <w:divBdr>
        <w:top w:val="none" w:sz="0" w:space="0" w:color="auto"/>
        <w:left w:val="none" w:sz="0" w:space="0" w:color="auto"/>
        <w:bottom w:val="none" w:sz="0" w:space="0" w:color="auto"/>
        <w:right w:val="none" w:sz="0" w:space="0" w:color="auto"/>
      </w:divBdr>
    </w:div>
    <w:div w:id="1363482085">
      <w:marLeft w:val="0"/>
      <w:marRight w:val="0"/>
      <w:marTop w:val="0"/>
      <w:marBottom w:val="0"/>
      <w:divBdr>
        <w:top w:val="none" w:sz="0" w:space="0" w:color="auto"/>
        <w:left w:val="none" w:sz="0" w:space="0" w:color="auto"/>
        <w:bottom w:val="none" w:sz="0" w:space="0" w:color="auto"/>
        <w:right w:val="none" w:sz="0" w:space="0" w:color="auto"/>
      </w:divBdr>
    </w:div>
    <w:div w:id="1363482086">
      <w:marLeft w:val="0"/>
      <w:marRight w:val="0"/>
      <w:marTop w:val="0"/>
      <w:marBottom w:val="0"/>
      <w:divBdr>
        <w:top w:val="none" w:sz="0" w:space="0" w:color="auto"/>
        <w:left w:val="none" w:sz="0" w:space="0" w:color="auto"/>
        <w:bottom w:val="none" w:sz="0" w:space="0" w:color="auto"/>
        <w:right w:val="none" w:sz="0" w:space="0" w:color="auto"/>
      </w:divBdr>
    </w:div>
    <w:div w:id="1363482089">
      <w:marLeft w:val="0"/>
      <w:marRight w:val="0"/>
      <w:marTop w:val="0"/>
      <w:marBottom w:val="0"/>
      <w:divBdr>
        <w:top w:val="none" w:sz="0" w:space="0" w:color="auto"/>
        <w:left w:val="none" w:sz="0" w:space="0" w:color="auto"/>
        <w:bottom w:val="none" w:sz="0" w:space="0" w:color="auto"/>
        <w:right w:val="none" w:sz="0" w:space="0" w:color="auto"/>
      </w:divBdr>
      <w:divsChild>
        <w:div w:id="1363482087">
          <w:marLeft w:val="0"/>
          <w:marRight w:val="0"/>
          <w:marTop w:val="0"/>
          <w:marBottom w:val="0"/>
          <w:divBdr>
            <w:top w:val="none" w:sz="0" w:space="0" w:color="auto"/>
            <w:left w:val="none" w:sz="0" w:space="0" w:color="auto"/>
            <w:bottom w:val="none" w:sz="0" w:space="0" w:color="auto"/>
            <w:right w:val="none" w:sz="0" w:space="0" w:color="auto"/>
          </w:divBdr>
        </w:div>
        <w:div w:id="1363482088">
          <w:marLeft w:val="0"/>
          <w:marRight w:val="0"/>
          <w:marTop w:val="0"/>
          <w:marBottom w:val="0"/>
          <w:divBdr>
            <w:top w:val="none" w:sz="0" w:space="0" w:color="auto"/>
            <w:left w:val="none" w:sz="0" w:space="0" w:color="auto"/>
            <w:bottom w:val="none" w:sz="0" w:space="0" w:color="auto"/>
            <w:right w:val="none" w:sz="0" w:space="0" w:color="auto"/>
          </w:divBdr>
        </w:div>
        <w:div w:id="1363482090">
          <w:marLeft w:val="0"/>
          <w:marRight w:val="0"/>
          <w:marTop w:val="0"/>
          <w:marBottom w:val="0"/>
          <w:divBdr>
            <w:top w:val="none" w:sz="0" w:space="0" w:color="auto"/>
            <w:left w:val="none" w:sz="0" w:space="0" w:color="auto"/>
            <w:bottom w:val="none" w:sz="0" w:space="0" w:color="auto"/>
            <w:right w:val="none" w:sz="0" w:space="0" w:color="auto"/>
          </w:divBdr>
        </w:div>
      </w:divsChild>
    </w:div>
    <w:div w:id="2003123662">
      <w:bodyDiv w:val="1"/>
      <w:marLeft w:val="0"/>
      <w:marRight w:val="0"/>
      <w:marTop w:val="0"/>
      <w:marBottom w:val="0"/>
      <w:divBdr>
        <w:top w:val="none" w:sz="0" w:space="0" w:color="auto"/>
        <w:left w:val="none" w:sz="0" w:space="0" w:color="auto"/>
        <w:bottom w:val="none" w:sz="0" w:space="0" w:color="auto"/>
        <w:right w:val="none" w:sz="0" w:space="0" w:color="auto"/>
      </w:divBdr>
      <w:divsChild>
        <w:div w:id="714083889">
          <w:marLeft w:val="0"/>
          <w:marRight w:val="0"/>
          <w:marTop w:val="0"/>
          <w:marBottom w:val="0"/>
          <w:divBdr>
            <w:top w:val="none" w:sz="0" w:space="0" w:color="auto"/>
            <w:left w:val="none" w:sz="0" w:space="0" w:color="auto"/>
            <w:bottom w:val="none" w:sz="0" w:space="0" w:color="auto"/>
            <w:right w:val="none" w:sz="0" w:space="0" w:color="auto"/>
          </w:divBdr>
        </w:div>
        <w:div w:id="2006393792">
          <w:marLeft w:val="0"/>
          <w:marRight w:val="0"/>
          <w:marTop w:val="0"/>
          <w:marBottom w:val="0"/>
          <w:divBdr>
            <w:top w:val="none" w:sz="0" w:space="0" w:color="auto"/>
            <w:left w:val="none" w:sz="0" w:space="0" w:color="auto"/>
            <w:bottom w:val="none" w:sz="0" w:space="0" w:color="auto"/>
            <w:right w:val="none" w:sz="0" w:space="0" w:color="auto"/>
          </w:divBdr>
        </w:div>
        <w:div w:id="89546328">
          <w:marLeft w:val="0"/>
          <w:marRight w:val="0"/>
          <w:marTop w:val="0"/>
          <w:marBottom w:val="0"/>
          <w:divBdr>
            <w:top w:val="none" w:sz="0" w:space="0" w:color="auto"/>
            <w:left w:val="none" w:sz="0" w:space="0" w:color="auto"/>
            <w:bottom w:val="none" w:sz="0" w:space="0" w:color="auto"/>
            <w:right w:val="none" w:sz="0" w:space="0" w:color="auto"/>
          </w:divBdr>
        </w:div>
        <w:div w:id="2034838271">
          <w:marLeft w:val="0"/>
          <w:marRight w:val="0"/>
          <w:marTop w:val="0"/>
          <w:marBottom w:val="0"/>
          <w:divBdr>
            <w:top w:val="none" w:sz="0" w:space="0" w:color="auto"/>
            <w:left w:val="none" w:sz="0" w:space="0" w:color="auto"/>
            <w:bottom w:val="none" w:sz="0" w:space="0" w:color="auto"/>
            <w:right w:val="none" w:sz="0" w:space="0" w:color="auto"/>
          </w:divBdr>
        </w:div>
        <w:div w:id="168107755">
          <w:marLeft w:val="0"/>
          <w:marRight w:val="0"/>
          <w:marTop w:val="0"/>
          <w:marBottom w:val="0"/>
          <w:divBdr>
            <w:top w:val="none" w:sz="0" w:space="0" w:color="auto"/>
            <w:left w:val="none" w:sz="0" w:space="0" w:color="auto"/>
            <w:bottom w:val="none" w:sz="0" w:space="0" w:color="auto"/>
            <w:right w:val="none" w:sz="0" w:space="0" w:color="auto"/>
          </w:divBdr>
        </w:div>
        <w:div w:id="894660046">
          <w:marLeft w:val="0"/>
          <w:marRight w:val="0"/>
          <w:marTop w:val="0"/>
          <w:marBottom w:val="0"/>
          <w:divBdr>
            <w:top w:val="none" w:sz="0" w:space="0" w:color="auto"/>
            <w:left w:val="none" w:sz="0" w:space="0" w:color="auto"/>
            <w:bottom w:val="none" w:sz="0" w:space="0" w:color="auto"/>
            <w:right w:val="none" w:sz="0" w:space="0" w:color="auto"/>
          </w:divBdr>
        </w:div>
        <w:div w:id="680667769">
          <w:marLeft w:val="0"/>
          <w:marRight w:val="0"/>
          <w:marTop w:val="0"/>
          <w:marBottom w:val="0"/>
          <w:divBdr>
            <w:top w:val="none" w:sz="0" w:space="0" w:color="auto"/>
            <w:left w:val="none" w:sz="0" w:space="0" w:color="auto"/>
            <w:bottom w:val="none" w:sz="0" w:space="0" w:color="auto"/>
            <w:right w:val="none" w:sz="0" w:space="0" w:color="auto"/>
          </w:divBdr>
        </w:div>
        <w:div w:id="1735852865">
          <w:marLeft w:val="0"/>
          <w:marRight w:val="0"/>
          <w:marTop w:val="0"/>
          <w:marBottom w:val="0"/>
          <w:divBdr>
            <w:top w:val="none" w:sz="0" w:space="0" w:color="auto"/>
            <w:left w:val="none" w:sz="0" w:space="0" w:color="auto"/>
            <w:bottom w:val="none" w:sz="0" w:space="0" w:color="auto"/>
            <w:right w:val="none" w:sz="0" w:space="0" w:color="auto"/>
          </w:divBdr>
        </w:div>
        <w:div w:id="1881893851">
          <w:marLeft w:val="0"/>
          <w:marRight w:val="0"/>
          <w:marTop w:val="0"/>
          <w:marBottom w:val="0"/>
          <w:divBdr>
            <w:top w:val="none" w:sz="0" w:space="0" w:color="auto"/>
            <w:left w:val="none" w:sz="0" w:space="0" w:color="auto"/>
            <w:bottom w:val="none" w:sz="0" w:space="0" w:color="auto"/>
            <w:right w:val="none" w:sz="0" w:space="0" w:color="auto"/>
          </w:divBdr>
        </w:div>
        <w:div w:id="1404646999">
          <w:marLeft w:val="0"/>
          <w:marRight w:val="0"/>
          <w:marTop w:val="0"/>
          <w:marBottom w:val="0"/>
          <w:divBdr>
            <w:top w:val="none" w:sz="0" w:space="0" w:color="auto"/>
            <w:left w:val="none" w:sz="0" w:space="0" w:color="auto"/>
            <w:bottom w:val="none" w:sz="0" w:space="0" w:color="auto"/>
            <w:right w:val="none" w:sz="0" w:space="0" w:color="auto"/>
          </w:divBdr>
        </w:div>
        <w:div w:id="997801844">
          <w:marLeft w:val="0"/>
          <w:marRight w:val="0"/>
          <w:marTop w:val="0"/>
          <w:marBottom w:val="0"/>
          <w:divBdr>
            <w:top w:val="none" w:sz="0" w:space="0" w:color="auto"/>
            <w:left w:val="none" w:sz="0" w:space="0" w:color="auto"/>
            <w:bottom w:val="none" w:sz="0" w:space="0" w:color="auto"/>
            <w:right w:val="none" w:sz="0" w:space="0" w:color="auto"/>
          </w:divBdr>
        </w:div>
        <w:div w:id="1432583165">
          <w:marLeft w:val="0"/>
          <w:marRight w:val="0"/>
          <w:marTop w:val="0"/>
          <w:marBottom w:val="0"/>
          <w:divBdr>
            <w:top w:val="none" w:sz="0" w:space="0" w:color="auto"/>
            <w:left w:val="none" w:sz="0" w:space="0" w:color="auto"/>
            <w:bottom w:val="none" w:sz="0" w:space="0" w:color="auto"/>
            <w:right w:val="none" w:sz="0" w:space="0" w:color="auto"/>
          </w:divBdr>
        </w:div>
        <w:div w:id="1162964152">
          <w:marLeft w:val="0"/>
          <w:marRight w:val="0"/>
          <w:marTop w:val="0"/>
          <w:marBottom w:val="0"/>
          <w:divBdr>
            <w:top w:val="none" w:sz="0" w:space="0" w:color="auto"/>
            <w:left w:val="none" w:sz="0" w:space="0" w:color="auto"/>
            <w:bottom w:val="none" w:sz="0" w:space="0" w:color="auto"/>
            <w:right w:val="none" w:sz="0" w:space="0" w:color="auto"/>
          </w:divBdr>
        </w:div>
        <w:div w:id="1824852475">
          <w:marLeft w:val="0"/>
          <w:marRight w:val="0"/>
          <w:marTop w:val="0"/>
          <w:marBottom w:val="0"/>
          <w:divBdr>
            <w:top w:val="none" w:sz="0" w:space="0" w:color="auto"/>
            <w:left w:val="none" w:sz="0" w:space="0" w:color="auto"/>
            <w:bottom w:val="none" w:sz="0" w:space="0" w:color="auto"/>
            <w:right w:val="none" w:sz="0" w:space="0" w:color="auto"/>
          </w:divBdr>
        </w:div>
        <w:div w:id="1692343361">
          <w:marLeft w:val="0"/>
          <w:marRight w:val="0"/>
          <w:marTop w:val="0"/>
          <w:marBottom w:val="0"/>
          <w:divBdr>
            <w:top w:val="none" w:sz="0" w:space="0" w:color="auto"/>
            <w:left w:val="none" w:sz="0" w:space="0" w:color="auto"/>
            <w:bottom w:val="none" w:sz="0" w:space="0" w:color="auto"/>
            <w:right w:val="none" w:sz="0" w:space="0" w:color="auto"/>
          </w:divBdr>
        </w:div>
        <w:div w:id="186139734">
          <w:marLeft w:val="0"/>
          <w:marRight w:val="0"/>
          <w:marTop w:val="0"/>
          <w:marBottom w:val="0"/>
          <w:divBdr>
            <w:top w:val="none" w:sz="0" w:space="0" w:color="auto"/>
            <w:left w:val="none" w:sz="0" w:space="0" w:color="auto"/>
            <w:bottom w:val="none" w:sz="0" w:space="0" w:color="auto"/>
            <w:right w:val="none" w:sz="0" w:space="0" w:color="auto"/>
          </w:divBdr>
        </w:div>
        <w:div w:id="897975682">
          <w:marLeft w:val="0"/>
          <w:marRight w:val="0"/>
          <w:marTop w:val="0"/>
          <w:marBottom w:val="0"/>
          <w:divBdr>
            <w:top w:val="none" w:sz="0" w:space="0" w:color="auto"/>
            <w:left w:val="none" w:sz="0" w:space="0" w:color="auto"/>
            <w:bottom w:val="none" w:sz="0" w:space="0" w:color="auto"/>
            <w:right w:val="none" w:sz="0" w:space="0" w:color="auto"/>
          </w:divBdr>
        </w:div>
        <w:div w:id="1269312011">
          <w:marLeft w:val="0"/>
          <w:marRight w:val="0"/>
          <w:marTop w:val="0"/>
          <w:marBottom w:val="0"/>
          <w:divBdr>
            <w:top w:val="none" w:sz="0" w:space="0" w:color="auto"/>
            <w:left w:val="none" w:sz="0" w:space="0" w:color="auto"/>
            <w:bottom w:val="none" w:sz="0" w:space="0" w:color="auto"/>
            <w:right w:val="none" w:sz="0" w:space="0" w:color="auto"/>
          </w:divBdr>
        </w:div>
        <w:div w:id="245965674">
          <w:marLeft w:val="0"/>
          <w:marRight w:val="0"/>
          <w:marTop w:val="0"/>
          <w:marBottom w:val="0"/>
          <w:divBdr>
            <w:top w:val="none" w:sz="0" w:space="0" w:color="auto"/>
            <w:left w:val="none" w:sz="0" w:space="0" w:color="auto"/>
            <w:bottom w:val="none" w:sz="0" w:space="0" w:color="auto"/>
            <w:right w:val="none" w:sz="0" w:space="0" w:color="auto"/>
          </w:divBdr>
        </w:div>
        <w:div w:id="454108166">
          <w:marLeft w:val="0"/>
          <w:marRight w:val="0"/>
          <w:marTop w:val="0"/>
          <w:marBottom w:val="0"/>
          <w:divBdr>
            <w:top w:val="none" w:sz="0" w:space="0" w:color="auto"/>
            <w:left w:val="none" w:sz="0" w:space="0" w:color="auto"/>
            <w:bottom w:val="none" w:sz="0" w:space="0" w:color="auto"/>
            <w:right w:val="none" w:sz="0" w:space="0" w:color="auto"/>
          </w:divBdr>
        </w:div>
        <w:div w:id="129594228">
          <w:marLeft w:val="0"/>
          <w:marRight w:val="0"/>
          <w:marTop w:val="0"/>
          <w:marBottom w:val="0"/>
          <w:divBdr>
            <w:top w:val="none" w:sz="0" w:space="0" w:color="auto"/>
            <w:left w:val="none" w:sz="0" w:space="0" w:color="auto"/>
            <w:bottom w:val="none" w:sz="0" w:space="0" w:color="auto"/>
            <w:right w:val="none" w:sz="0" w:space="0" w:color="auto"/>
          </w:divBdr>
        </w:div>
        <w:div w:id="1270166398">
          <w:marLeft w:val="0"/>
          <w:marRight w:val="0"/>
          <w:marTop w:val="0"/>
          <w:marBottom w:val="0"/>
          <w:divBdr>
            <w:top w:val="none" w:sz="0" w:space="0" w:color="auto"/>
            <w:left w:val="none" w:sz="0" w:space="0" w:color="auto"/>
            <w:bottom w:val="none" w:sz="0" w:space="0" w:color="auto"/>
            <w:right w:val="none" w:sz="0" w:space="0" w:color="auto"/>
          </w:divBdr>
        </w:div>
        <w:div w:id="33773883">
          <w:marLeft w:val="0"/>
          <w:marRight w:val="0"/>
          <w:marTop w:val="0"/>
          <w:marBottom w:val="0"/>
          <w:divBdr>
            <w:top w:val="none" w:sz="0" w:space="0" w:color="auto"/>
            <w:left w:val="none" w:sz="0" w:space="0" w:color="auto"/>
            <w:bottom w:val="none" w:sz="0" w:space="0" w:color="auto"/>
            <w:right w:val="none" w:sz="0" w:space="0" w:color="auto"/>
          </w:divBdr>
        </w:div>
        <w:div w:id="1573006210">
          <w:marLeft w:val="0"/>
          <w:marRight w:val="0"/>
          <w:marTop w:val="0"/>
          <w:marBottom w:val="0"/>
          <w:divBdr>
            <w:top w:val="none" w:sz="0" w:space="0" w:color="auto"/>
            <w:left w:val="none" w:sz="0" w:space="0" w:color="auto"/>
            <w:bottom w:val="none" w:sz="0" w:space="0" w:color="auto"/>
            <w:right w:val="none" w:sz="0" w:space="0" w:color="auto"/>
          </w:divBdr>
        </w:div>
        <w:div w:id="1098983986">
          <w:marLeft w:val="0"/>
          <w:marRight w:val="0"/>
          <w:marTop w:val="0"/>
          <w:marBottom w:val="0"/>
          <w:divBdr>
            <w:top w:val="none" w:sz="0" w:space="0" w:color="auto"/>
            <w:left w:val="none" w:sz="0" w:space="0" w:color="auto"/>
            <w:bottom w:val="none" w:sz="0" w:space="0" w:color="auto"/>
            <w:right w:val="none" w:sz="0" w:space="0" w:color="auto"/>
          </w:divBdr>
        </w:div>
        <w:div w:id="1163618417">
          <w:marLeft w:val="0"/>
          <w:marRight w:val="0"/>
          <w:marTop w:val="0"/>
          <w:marBottom w:val="0"/>
          <w:divBdr>
            <w:top w:val="none" w:sz="0" w:space="0" w:color="auto"/>
            <w:left w:val="none" w:sz="0" w:space="0" w:color="auto"/>
            <w:bottom w:val="none" w:sz="0" w:space="0" w:color="auto"/>
            <w:right w:val="none" w:sz="0" w:space="0" w:color="auto"/>
          </w:divBdr>
        </w:div>
        <w:div w:id="1630211084">
          <w:marLeft w:val="0"/>
          <w:marRight w:val="0"/>
          <w:marTop w:val="0"/>
          <w:marBottom w:val="0"/>
          <w:divBdr>
            <w:top w:val="none" w:sz="0" w:space="0" w:color="auto"/>
            <w:left w:val="none" w:sz="0" w:space="0" w:color="auto"/>
            <w:bottom w:val="none" w:sz="0" w:space="0" w:color="auto"/>
            <w:right w:val="none" w:sz="0" w:space="0" w:color="auto"/>
          </w:divBdr>
        </w:div>
        <w:div w:id="785124236">
          <w:marLeft w:val="0"/>
          <w:marRight w:val="0"/>
          <w:marTop w:val="0"/>
          <w:marBottom w:val="0"/>
          <w:divBdr>
            <w:top w:val="none" w:sz="0" w:space="0" w:color="auto"/>
            <w:left w:val="none" w:sz="0" w:space="0" w:color="auto"/>
            <w:bottom w:val="none" w:sz="0" w:space="0" w:color="auto"/>
            <w:right w:val="none" w:sz="0" w:space="0" w:color="auto"/>
          </w:divBdr>
        </w:div>
        <w:div w:id="108282153">
          <w:marLeft w:val="0"/>
          <w:marRight w:val="0"/>
          <w:marTop w:val="0"/>
          <w:marBottom w:val="0"/>
          <w:divBdr>
            <w:top w:val="none" w:sz="0" w:space="0" w:color="auto"/>
            <w:left w:val="none" w:sz="0" w:space="0" w:color="auto"/>
            <w:bottom w:val="none" w:sz="0" w:space="0" w:color="auto"/>
            <w:right w:val="none" w:sz="0" w:space="0" w:color="auto"/>
          </w:divBdr>
        </w:div>
        <w:div w:id="1580603708">
          <w:marLeft w:val="0"/>
          <w:marRight w:val="0"/>
          <w:marTop w:val="0"/>
          <w:marBottom w:val="0"/>
          <w:divBdr>
            <w:top w:val="none" w:sz="0" w:space="0" w:color="auto"/>
            <w:left w:val="none" w:sz="0" w:space="0" w:color="auto"/>
            <w:bottom w:val="none" w:sz="0" w:space="0" w:color="auto"/>
            <w:right w:val="none" w:sz="0" w:space="0" w:color="auto"/>
          </w:divBdr>
        </w:div>
        <w:div w:id="598952500">
          <w:marLeft w:val="0"/>
          <w:marRight w:val="0"/>
          <w:marTop w:val="0"/>
          <w:marBottom w:val="0"/>
          <w:divBdr>
            <w:top w:val="none" w:sz="0" w:space="0" w:color="auto"/>
            <w:left w:val="none" w:sz="0" w:space="0" w:color="auto"/>
            <w:bottom w:val="none" w:sz="0" w:space="0" w:color="auto"/>
            <w:right w:val="none" w:sz="0" w:space="0" w:color="auto"/>
          </w:divBdr>
        </w:div>
        <w:div w:id="1257402535">
          <w:marLeft w:val="0"/>
          <w:marRight w:val="0"/>
          <w:marTop w:val="0"/>
          <w:marBottom w:val="0"/>
          <w:divBdr>
            <w:top w:val="none" w:sz="0" w:space="0" w:color="auto"/>
            <w:left w:val="none" w:sz="0" w:space="0" w:color="auto"/>
            <w:bottom w:val="none" w:sz="0" w:space="0" w:color="auto"/>
            <w:right w:val="none" w:sz="0" w:space="0" w:color="auto"/>
          </w:divBdr>
        </w:div>
        <w:div w:id="1323970222">
          <w:marLeft w:val="0"/>
          <w:marRight w:val="0"/>
          <w:marTop w:val="0"/>
          <w:marBottom w:val="0"/>
          <w:divBdr>
            <w:top w:val="none" w:sz="0" w:space="0" w:color="auto"/>
            <w:left w:val="none" w:sz="0" w:space="0" w:color="auto"/>
            <w:bottom w:val="none" w:sz="0" w:space="0" w:color="auto"/>
            <w:right w:val="none" w:sz="0" w:space="0" w:color="auto"/>
          </w:divBdr>
        </w:div>
        <w:div w:id="1276861437">
          <w:marLeft w:val="0"/>
          <w:marRight w:val="0"/>
          <w:marTop w:val="0"/>
          <w:marBottom w:val="0"/>
          <w:divBdr>
            <w:top w:val="none" w:sz="0" w:space="0" w:color="auto"/>
            <w:left w:val="none" w:sz="0" w:space="0" w:color="auto"/>
            <w:bottom w:val="none" w:sz="0" w:space="0" w:color="auto"/>
            <w:right w:val="none" w:sz="0" w:space="0" w:color="auto"/>
          </w:divBdr>
        </w:div>
        <w:div w:id="761071119">
          <w:marLeft w:val="0"/>
          <w:marRight w:val="0"/>
          <w:marTop w:val="0"/>
          <w:marBottom w:val="0"/>
          <w:divBdr>
            <w:top w:val="none" w:sz="0" w:space="0" w:color="auto"/>
            <w:left w:val="none" w:sz="0" w:space="0" w:color="auto"/>
            <w:bottom w:val="none" w:sz="0" w:space="0" w:color="auto"/>
            <w:right w:val="none" w:sz="0" w:space="0" w:color="auto"/>
          </w:divBdr>
        </w:div>
        <w:div w:id="1839995929">
          <w:marLeft w:val="0"/>
          <w:marRight w:val="0"/>
          <w:marTop w:val="0"/>
          <w:marBottom w:val="0"/>
          <w:divBdr>
            <w:top w:val="none" w:sz="0" w:space="0" w:color="auto"/>
            <w:left w:val="none" w:sz="0" w:space="0" w:color="auto"/>
            <w:bottom w:val="none" w:sz="0" w:space="0" w:color="auto"/>
            <w:right w:val="none" w:sz="0" w:space="0" w:color="auto"/>
          </w:divBdr>
        </w:div>
        <w:div w:id="1840847784">
          <w:marLeft w:val="0"/>
          <w:marRight w:val="0"/>
          <w:marTop w:val="0"/>
          <w:marBottom w:val="0"/>
          <w:divBdr>
            <w:top w:val="none" w:sz="0" w:space="0" w:color="auto"/>
            <w:left w:val="none" w:sz="0" w:space="0" w:color="auto"/>
            <w:bottom w:val="none" w:sz="0" w:space="0" w:color="auto"/>
            <w:right w:val="none" w:sz="0" w:space="0" w:color="auto"/>
          </w:divBdr>
        </w:div>
        <w:div w:id="400177031">
          <w:marLeft w:val="0"/>
          <w:marRight w:val="0"/>
          <w:marTop w:val="0"/>
          <w:marBottom w:val="0"/>
          <w:divBdr>
            <w:top w:val="none" w:sz="0" w:space="0" w:color="auto"/>
            <w:left w:val="none" w:sz="0" w:space="0" w:color="auto"/>
            <w:bottom w:val="none" w:sz="0" w:space="0" w:color="auto"/>
            <w:right w:val="none" w:sz="0" w:space="0" w:color="auto"/>
          </w:divBdr>
        </w:div>
        <w:div w:id="1417945292">
          <w:marLeft w:val="0"/>
          <w:marRight w:val="0"/>
          <w:marTop w:val="0"/>
          <w:marBottom w:val="0"/>
          <w:divBdr>
            <w:top w:val="none" w:sz="0" w:space="0" w:color="auto"/>
            <w:left w:val="none" w:sz="0" w:space="0" w:color="auto"/>
            <w:bottom w:val="none" w:sz="0" w:space="0" w:color="auto"/>
            <w:right w:val="none" w:sz="0" w:space="0" w:color="auto"/>
          </w:divBdr>
        </w:div>
        <w:div w:id="838153854">
          <w:marLeft w:val="0"/>
          <w:marRight w:val="0"/>
          <w:marTop w:val="0"/>
          <w:marBottom w:val="0"/>
          <w:divBdr>
            <w:top w:val="none" w:sz="0" w:space="0" w:color="auto"/>
            <w:left w:val="none" w:sz="0" w:space="0" w:color="auto"/>
            <w:bottom w:val="none" w:sz="0" w:space="0" w:color="auto"/>
            <w:right w:val="none" w:sz="0" w:space="0" w:color="auto"/>
          </w:divBdr>
        </w:div>
        <w:div w:id="700859070">
          <w:marLeft w:val="0"/>
          <w:marRight w:val="0"/>
          <w:marTop w:val="0"/>
          <w:marBottom w:val="0"/>
          <w:divBdr>
            <w:top w:val="none" w:sz="0" w:space="0" w:color="auto"/>
            <w:left w:val="none" w:sz="0" w:space="0" w:color="auto"/>
            <w:bottom w:val="none" w:sz="0" w:space="0" w:color="auto"/>
            <w:right w:val="none" w:sz="0" w:space="0" w:color="auto"/>
          </w:divBdr>
        </w:div>
        <w:div w:id="206992592">
          <w:marLeft w:val="0"/>
          <w:marRight w:val="0"/>
          <w:marTop w:val="0"/>
          <w:marBottom w:val="0"/>
          <w:divBdr>
            <w:top w:val="none" w:sz="0" w:space="0" w:color="auto"/>
            <w:left w:val="none" w:sz="0" w:space="0" w:color="auto"/>
            <w:bottom w:val="none" w:sz="0" w:space="0" w:color="auto"/>
            <w:right w:val="none" w:sz="0" w:space="0" w:color="auto"/>
          </w:divBdr>
        </w:div>
        <w:div w:id="1780678975">
          <w:marLeft w:val="0"/>
          <w:marRight w:val="0"/>
          <w:marTop w:val="0"/>
          <w:marBottom w:val="0"/>
          <w:divBdr>
            <w:top w:val="none" w:sz="0" w:space="0" w:color="auto"/>
            <w:left w:val="none" w:sz="0" w:space="0" w:color="auto"/>
            <w:bottom w:val="none" w:sz="0" w:space="0" w:color="auto"/>
            <w:right w:val="none" w:sz="0" w:space="0" w:color="auto"/>
          </w:divBdr>
        </w:div>
        <w:div w:id="1598556587">
          <w:marLeft w:val="0"/>
          <w:marRight w:val="0"/>
          <w:marTop w:val="0"/>
          <w:marBottom w:val="0"/>
          <w:divBdr>
            <w:top w:val="none" w:sz="0" w:space="0" w:color="auto"/>
            <w:left w:val="none" w:sz="0" w:space="0" w:color="auto"/>
            <w:bottom w:val="none" w:sz="0" w:space="0" w:color="auto"/>
            <w:right w:val="none" w:sz="0" w:space="0" w:color="auto"/>
          </w:divBdr>
        </w:div>
        <w:div w:id="1598781565">
          <w:marLeft w:val="0"/>
          <w:marRight w:val="0"/>
          <w:marTop w:val="0"/>
          <w:marBottom w:val="0"/>
          <w:divBdr>
            <w:top w:val="none" w:sz="0" w:space="0" w:color="auto"/>
            <w:left w:val="none" w:sz="0" w:space="0" w:color="auto"/>
            <w:bottom w:val="none" w:sz="0" w:space="0" w:color="auto"/>
            <w:right w:val="none" w:sz="0" w:space="0" w:color="auto"/>
          </w:divBdr>
        </w:div>
        <w:div w:id="1854562459">
          <w:marLeft w:val="0"/>
          <w:marRight w:val="0"/>
          <w:marTop w:val="0"/>
          <w:marBottom w:val="0"/>
          <w:divBdr>
            <w:top w:val="none" w:sz="0" w:space="0" w:color="auto"/>
            <w:left w:val="none" w:sz="0" w:space="0" w:color="auto"/>
            <w:bottom w:val="none" w:sz="0" w:space="0" w:color="auto"/>
            <w:right w:val="none" w:sz="0" w:space="0" w:color="auto"/>
          </w:divBdr>
        </w:div>
        <w:div w:id="111374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nnalsofgeophysics.eu/index.php/annals/article/view/6163" TargetMode="External"/><Relationship Id="rId10" Type="http://schemas.openxmlformats.org/officeDocument/2006/relationships/hyperlink" Target="http://emidius.mi.ingv.it/DBMI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8673A-C286-354F-A049-2E3F33E3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7564</Words>
  <Characters>43115</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THE 2012 EMILIA SEISMIC SEQUENCE: AN ATTEMPT OF 'HISTORICAL READING'</vt:lpstr>
    </vt:vector>
  </TitlesOfParts>
  <Company>INGV</Company>
  <LinksUpToDate>false</LinksUpToDate>
  <CharactersWithSpaces>50578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2012 EMILIA SEISMIC SEQUENCE: AN ATTEMPT OF 'HISTORICAL READING'</dc:title>
  <dc:creator>sergio</dc:creator>
  <cp:lastModifiedBy>andreatertulliani tertulliani</cp:lastModifiedBy>
  <cp:revision>2</cp:revision>
  <cp:lastPrinted>2013-03-20T09:51:00Z</cp:lastPrinted>
  <dcterms:created xsi:type="dcterms:W3CDTF">2014-07-15T14:00:00Z</dcterms:created>
  <dcterms:modified xsi:type="dcterms:W3CDTF">2014-07-15T14:00:00Z</dcterms:modified>
</cp:coreProperties>
</file>