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751E8" w14:textId="247FB46C" w:rsidR="00DE2489" w:rsidRPr="007E4AD5" w:rsidRDefault="00421E41" w:rsidP="004768AF">
      <w:pPr>
        <w:spacing w:line="360" w:lineRule="auto"/>
        <w:jc w:val="center"/>
        <w:rPr>
          <w:rFonts w:eastAsia="SimSun"/>
          <w:b/>
          <w:sz w:val="24"/>
          <w:lang w:eastAsia="zh-CN"/>
        </w:rPr>
      </w:pPr>
      <w:r w:rsidRPr="007E4AD5">
        <w:rPr>
          <w:rFonts w:eastAsia="SimSun"/>
          <w:b/>
          <w:sz w:val="28"/>
          <w:lang w:eastAsia="zh-CN"/>
        </w:rPr>
        <w:t xml:space="preserve">   </w:t>
      </w:r>
      <w:r w:rsidR="00DE2489" w:rsidRPr="007E4AD5">
        <w:rPr>
          <w:rFonts w:eastAsia="SimSun" w:hint="eastAsia"/>
          <w:b/>
          <w:sz w:val="24"/>
          <w:lang w:eastAsia="zh-CN"/>
        </w:rPr>
        <w:t>C</w:t>
      </w:r>
      <w:r w:rsidR="00DE2489" w:rsidRPr="007E4AD5">
        <w:rPr>
          <w:rFonts w:eastAsia="SimSun"/>
          <w:b/>
          <w:sz w:val="24"/>
          <w:lang w:eastAsia="zh-CN"/>
        </w:rPr>
        <w:t xml:space="preserve">rustal deformation and </w:t>
      </w:r>
      <w:r w:rsidR="00AA2C15" w:rsidRPr="007E4AD5">
        <w:rPr>
          <w:rFonts w:eastAsia="SimSun"/>
          <w:b/>
          <w:sz w:val="24"/>
          <w:lang w:eastAsia="zh-CN"/>
        </w:rPr>
        <w:t xml:space="preserve">exhumation </w:t>
      </w:r>
      <w:r w:rsidR="00DE2489" w:rsidRPr="007E4AD5">
        <w:rPr>
          <w:rFonts w:eastAsia="SimSun"/>
          <w:b/>
          <w:sz w:val="24"/>
          <w:lang w:eastAsia="zh-CN"/>
        </w:rPr>
        <w:t>within the India-Eurasia oblique convergence zone: new insights from the Ailao Shan–Red River shear zone</w:t>
      </w:r>
    </w:p>
    <w:p w14:paraId="0B1E5D0F" w14:textId="77777777" w:rsidR="000C4439" w:rsidRPr="007E4AD5" w:rsidRDefault="000C4439" w:rsidP="000C4439">
      <w:pPr>
        <w:spacing w:line="360" w:lineRule="auto"/>
        <w:rPr>
          <w:sz w:val="24"/>
        </w:rPr>
      </w:pPr>
    </w:p>
    <w:p w14:paraId="26E4C8AA" w14:textId="1B725523" w:rsidR="000C4439" w:rsidRPr="007E4AD5" w:rsidRDefault="000C4439" w:rsidP="000C4439">
      <w:pPr>
        <w:spacing w:line="360" w:lineRule="auto"/>
        <w:rPr>
          <w:rFonts w:eastAsia="SimSun"/>
          <w:sz w:val="21"/>
          <w:lang w:eastAsia="zh-CN"/>
        </w:rPr>
      </w:pPr>
      <w:r w:rsidRPr="007E4AD5">
        <w:rPr>
          <w:sz w:val="24"/>
        </w:rPr>
        <w:t xml:space="preserve">B. Zhang </w:t>
      </w:r>
      <w:r w:rsidRPr="007E4AD5">
        <w:rPr>
          <w:sz w:val="24"/>
          <w:vertAlign w:val="superscript"/>
        </w:rPr>
        <w:t>1</w:t>
      </w:r>
      <w:r w:rsidRPr="007E4AD5">
        <w:rPr>
          <w:sz w:val="24"/>
        </w:rPr>
        <w:t xml:space="preserve">†, </w:t>
      </w:r>
      <w:r w:rsidR="005F27F2" w:rsidRPr="007E4AD5">
        <w:rPr>
          <w:sz w:val="24"/>
        </w:rPr>
        <w:t xml:space="preserve">S. Y. Chen </w:t>
      </w:r>
      <w:r w:rsidR="005F27F2" w:rsidRPr="007E4AD5">
        <w:rPr>
          <w:sz w:val="24"/>
          <w:vertAlign w:val="superscript"/>
        </w:rPr>
        <w:t>1</w:t>
      </w:r>
      <w:r w:rsidR="005F27F2" w:rsidRPr="007E4AD5">
        <w:rPr>
          <w:sz w:val="24"/>
        </w:rPr>
        <w:t>,</w:t>
      </w:r>
      <w:r w:rsidRPr="007E4AD5">
        <w:rPr>
          <w:sz w:val="24"/>
        </w:rPr>
        <w:t xml:space="preserve"> Y. Wang </w:t>
      </w:r>
      <w:r w:rsidR="001C0F7E" w:rsidRPr="007E4AD5">
        <w:rPr>
          <w:rFonts w:asciiTheme="minorEastAsia" w:eastAsiaTheme="minorEastAsia" w:hAnsiTheme="minorEastAsia" w:hint="eastAsia"/>
          <w:sz w:val="24"/>
          <w:vertAlign w:val="superscript"/>
          <w:lang w:eastAsia="zh-CN"/>
        </w:rPr>
        <w:t>2</w:t>
      </w:r>
      <w:r w:rsidRPr="007E4AD5">
        <w:rPr>
          <w:sz w:val="24"/>
        </w:rPr>
        <w:t xml:space="preserve">, P. W. Reiners </w:t>
      </w:r>
      <w:r w:rsidR="001C0F7E" w:rsidRPr="007E4AD5">
        <w:rPr>
          <w:rFonts w:asciiTheme="minorEastAsia" w:eastAsiaTheme="minorEastAsia" w:hAnsiTheme="minorEastAsia" w:hint="eastAsia"/>
          <w:sz w:val="24"/>
          <w:vertAlign w:val="superscript"/>
          <w:lang w:eastAsia="zh-CN"/>
        </w:rPr>
        <w:t>3</w:t>
      </w:r>
      <w:r w:rsidRPr="007E4AD5">
        <w:rPr>
          <w:sz w:val="24"/>
        </w:rPr>
        <w:t xml:space="preserve">, F. L. Cai </w:t>
      </w:r>
      <w:r w:rsidR="001C0F7E" w:rsidRPr="007E4AD5">
        <w:rPr>
          <w:rFonts w:asciiTheme="minorEastAsia" w:eastAsiaTheme="minorEastAsia" w:hAnsiTheme="minorEastAsia" w:hint="eastAsia"/>
          <w:sz w:val="24"/>
          <w:vertAlign w:val="superscript"/>
          <w:lang w:eastAsia="zh-CN"/>
        </w:rPr>
        <w:t>4</w:t>
      </w:r>
      <w:r w:rsidRPr="007E4AD5">
        <w:rPr>
          <w:sz w:val="24"/>
        </w:rPr>
        <w:t xml:space="preserve">, F. Speranza </w:t>
      </w:r>
      <w:r w:rsidR="001C0F7E" w:rsidRPr="007E4AD5">
        <w:rPr>
          <w:rFonts w:asciiTheme="minorEastAsia" w:eastAsiaTheme="minorEastAsia" w:hAnsiTheme="minorEastAsia" w:hint="eastAsia"/>
          <w:sz w:val="24"/>
          <w:vertAlign w:val="superscript"/>
          <w:lang w:eastAsia="zh-CN"/>
        </w:rPr>
        <w:t>5</w:t>
      </w:r>
      <w:r w:rsidRPr="007E4AD5">
        <w:rPr>
          <w:sz w:val="24"/>
        </w:rPr>
        <w:t xml:space="preserve">, J. J. Zhang </w:t>
      </w:r>
      <w:r w:rsidRPr="007E4AD5">
        <w:rPr>
          <w:sz w:val="24"/>
          <w:vertAlign w:val="superscript"/>
        </w:rPr>
        <w:t>1</w:t>
      </w:r>
      <w:r w:rsidRPr="007E4AD5">
        <w:rPr>
          <w:sz w:val="24"/>
        </w:rPr>
        <w:t xml:space="preserve">, D. L. Zhong </w:t>
      </w:r>
      <w:r w:rsidR="001C0F7E" w:rsidRPr="007E4AD5">
        <w:rPr>
          <w:rFonts w:asciiTheme="minorEastAsia" w:eastAsiaTheme="minorEastAsia" w:hAnsiTheme="minorEastAsia" w:hint="eastAsia"/>
          <w:sz w:val="24"/>
          <w:vertAlign w:val="superscript"/>
          <w:lang w:eastAsia="zh-CN"/>
        </w:rPr>
        <w:t>6</w:t>
      </w:r>
      <w:r w:rsidRPr="007E4AD5">
        <w:rPr>
          <w:sz w:val="24"/>
        </w:rPr>
        <w:t>,</w:t>
      </w:r>
      <w:r w:rsidR="0011243B">
        <w:rPr>
          <w:sz w:val="24"/>
        </w:rPr>
        <w:t xml:space="preserve"> </w:t>
      </w:r>
      <w:r w:rsidR="0011243B" w:rsidRPr="00544C8F">
        <w:rPr>
          <w:sz w:val="24"/>
        </w:rPr>
        <w:t xml:space="preserve">K. Liu </w:t>
      </w:r>
      <w:r w:rsidR="0011243B" w:rsidRPr="00544C8F">
        <w:rPr>
          <w:sz w:val="24"/>
          <w:vertAlign w:val="superscript"/>
        </w:rPr>
        <w:t>7</w:t>
      </w:r>
    </w:p>
    <w:p w14:paraId="31F2EEC9" w14:textId="243480BE" w:rsidR="000C4439" w:rsidRPr="007E4AD5" w:rsidRDefault="000C4439" w:rsidP="000C4439">
      <w:pPr>
        <w:pStyle w:val="Affiliation"/>
      </w:pPr>
      <w:r w:rsidRPr="007E4AD5">
        <w:rPr>
          <w:vertAlign w:val="superscript"/>
        </w:rPr>
        <w:t>1</w:t>
      </w:r>
      <w:r w:rsidRPr="007E4AD5">
        <w:t>†</w:t>
      </w:r>
      <w:r w:rsidRPr="007E4AD5">
        <w:rPr>
          <w:vertAlign w:val="superscript"/>
        </w:rPr>
        <w:t xml:space="preserve"> </w:t>
      </w:r>
      <w:r w:rsidRPr="007E4AD5">
        <w:t>The Key Laboratory of Orogenic Belts and Crustal Evolution, School of Earth and Space Sciences, Peking University, Beijing 100871, China</w:t>
      </w:r>
    </w:p>
    <w:p w14:paraId="7C7A51B2" w14:textId="548B5F91" w:rsidR="000C4439" w:rsidRPr="007E4AD5" w:rsidRDefault="005F27F2" w:rsidP="000C4439">
      <w:pPr>
        <w:pStyle w:val="Affiliation"/>
      </w:pPr>
      <w:r w:rsidRPr="007E4AD5">
        <w:rPr>
          <w:rFonts w:asciiTheme="minorEastAsia" w:eastAsiaTheme="minorEastAsia" w:hAnsiTheme="minorEastAsia" w:hint="eastAsia"/>
          <w:vertAlign w:val="superscript"/>
          <w:lang w:eastAsia="zh-CN"/>
        </w:rPr>
        <w:t>2</w:t>
      </w:r>
      <w:r w:rsidR="000C4439" w:rsidRPr="007E4AD5">
        <w:rPr>
          <w:vertAlign w:val="superscript"/>
        </w:rPr>
        <w:t xml:space="preserve"> </w:t>
      </w:r>
      <w:r w:rsidR="000C4439" w:rsidRPr="007E4AD5">
        <w:t>Guangdong Provincial Key Laboratory of Geodynamics and Geohazards, School of Earth Sciences and Engineering, Sun Yat-Sen University, Guangzhou 510275, China</w:t>
      </w:r>
    </w:p>
    <w:p w14:paraId="551E6995" w14:textId="7334F8E3" w:rsidR="000C4439" w:rsidRPr="007E4AD5" w:rsidRDefault="005F27F2" w:rsidP="000C4439">
      <w:pPr>
        <w:pStyle w:val="Affiliation"/>
      </w:pPr>
      <w:r w:rsidRPr="007E4AD5">
        <w:rPr>
          <w:rFonts w:asciiTheme="minorEastAsia" w:eastAsiaTheme="minorEastAsia" w:hAnsiTheme="minorEastAsia" w:hint="eastAsia"/>
          <w:vertAlign w:val="superscript"/>
          <w:lang w:eastAsia="zh-CN"/>
        </w:rPr>
        <w:t>3</w:t>
      </w:r>
      <w:r w:rsidR="000C4439" w:rsidRPr="007E4AD5">
        <w:rPr>
          <w:vertAlign w:val="superscript"/>
        </w:rPr>
        <w:t xml:space="preserve"> </w:t>
      </w:r>
      <w:r w:rsidR="000C4439" w:rsidRPr="007E4AD5">
        <w:t>Department of Geosciences, University of Arizona, Tucson, Arizona, USA</w:t>
      </w:r>
    </w:p>
    <w:p w14:paraId="0AC56C99" w14:textId="4C8EBF72" w:rsidR="000C4439" w:rsidRPr="007E4AD5" w:rsidRDefault="005F27F2" w:rsidP="000C4439">
      <w:pPr>
        <w:pStyle w:val="Affiliation"/>
      </w:pPr>
      <w:r w:rsidRPr="007E4AD5">
        <w:rPr>
          <w:rFonts w:asciiTheme="minorEastAsia" w:eastAsiaTheme="minorEastAsia" w:hAnsiTheme="minorEastAsia" w:hint="eastAsia"/>
          <w:vertAlign w:val="superscript"/>
          <w:lang w:eastAsia="zh-CN"/>
        </w:rPr>
        <w:t>4</w:t>
      </w:r>
      <w:r w:rsidR="000C4439" w:rsidRPr="007E4AD5">
        <w:rPr>
          <w:vertAlign w:val="superscript"/>
        </w:rPr>
        <w:t xml:space="preserve"> </w:t>
      </w:r>
      <w:r w:rsidR="000C4439" w:rsidRPr="007E4AD5">
        <w:t>Key Laboratory of Continental Collision and Plateau Uplift, Institute of Tibetan Plateau Research, Chinese Academy of Sciences, Beijing 100085, China</w:t>
      </w:r>
    </w:p>
    <w:p w14:paraId="0A1D4034" w14:textId="5C02FDBC" w:rsidR="000C4439" w:rsidRPr="005717F4" w:rsidRDefault="005F27F2" w:rsidP="000C4439">
      <w:pPr>
        <w:pStyle w:val="Affiliation"/>
        <w:rPr>
          <w:lang w:val="it-IT"/>
        </w:rPr>
      </w:pPr>
      <w:r w:rsidRPr="005717F4">
        <w:rPr>
          <w:rFonts w:asciiTheme="minorEastAsia" w:eastAsiaTheme="minorEastAsia" w:hAnsiTheme="minorEastAsia" w:hint="eastAsia"/>
          <w:vertAlign w:val="superscript"/>
          <w:lang w:val="it-IT" w:eastAsia="zh-CN"/>
        </w:rPr>
        <w:t>5</w:t>
      </w:r>
      <w:r w:rsidR="000C4439" w:rsidRPr="005717F4">
        <w:rPr>
          <w:vertAlign w:val="superscript"/>
          <w:lang w:val="it-IT"/>
        </w:rPr>
        <w:t xml:space="preserve"> </w:t>
      </w:r>
      <w:r w:rsidR="000C4439" w:rsidRPr="005717F4">
        <w:rPr>
          <w:lang w:val="it-IT"/>
        </w:rPr>
        <w:t>Istituto Nazionale di Geofisica e Vulcanologia, Rome, Italy</w:t>
      </w:r>
    </w:p>
    <w:p w14:paraId="1F34BFCB" w14:textId="6101D79B" w:rsidR="000C4439" w:rsidRPr="007E4AD5" w:rsidRDefault="005F27F2" w:rsidP="000C4439">
      <w:pPr>
        <w:spacing w:line="360" w:lineRule="auto"/>
        <w:rPr>
          <w:rFonts w:eastAsia="SimSun"/>
          <w:sz w:val="28"/>
          <w:lang w:eastAsia="zh-CN"/>
        </w:rPr>
      </w:pPr>
      <w:r w:rsidRPr="007E4AD5">
        <w:rPr>
          <w:rFonts w:asciiTheme="minorEastAsia" w:eastAsiaTheme="minorEastAsia" w:hAnsiTheme="minorEastAsia" w:hint="eastAsia"/>
          <w:sz w:val="24"/>
          <w:vertAlign w:val="superscript"/>
          <w:lang w:eastAsia="zh-CN"/>
        </w:rPr>
        <w:t>6</w:t>
      </w:r>
      <w:r w:rsidR="000C4439" w:rsidRPr="007E4AD5">
        <w:rPr>
          <w:sz w:val="24"/>
        </w:rPr>
        <w:t xml:space="preserve"> Institute of Geology and Geophysics, Chinese Academy of Sciences, Beijing 100029, China</w:t>
      </w:r>
    </w:p>
    <w:p w14:paraId="45AE8B5D" w14:textId="1B64F74B" w:rsidR="000C4439" w:rsidRPr="007E4AD5" w:rsidRDefault="009B006E" w:rsidP="000C4439">
      <w:pPr>
        <w:spacing w:line="360" w:lineRule="auto"/>
        <w:rPr>
          <w:sz w:val="24"/>
        </w:rPr>
      </w:pPr>
      <w:r w:rsidRPr="00544C8F">
        <w:rPr>
          <w:sz w:val="24"/>
          <w:vertAlign w:val="superscript"/>
        </w:rPr>
        <w:t>7</w:t>
      </w:r>
      <w:r w:rsidRPr="00544C8F">
        <w:rPr>
          <w:sz w:val="24"/>
        </w:rPr>
        <w:t xml:space="preserve"> School of the Earth Sciences and Resources, China University of Geosciences, Beijing 100083, China</w:t>
      </w:r>
    </w:p>
    <w:p w14:paraId="5425469A" w14:textId="77777777" w:rsidR="000C4439" w:rsidRPr="007E4AD5" w:rsidRDefault="000C4439" w:rsidP="000C4439">
      <w:pPr>
        <w:spacing w:line="360" w:lineRule="auto"/>
        <w:rPr>
          <w:rFonts w:eastAsia="SimSun"/>
          <w:lang w:eastAsia="zh-CN"/>
        </w:rPr>
      </w:pPr>
      <w:r w:rsidRPr="007E4AD5">
        <w:rPr>
          <w:sz w:val="24"/>
        </w:rPr>
        <w:t>Corresponding author: Bo Zhang (geozhangbo@pku.edu.cn)</w:t>
      </w:r>
    </w:p>
    <w:p w14:paraId="0F4864D8" w14:textId="77777777" w:rsidR="00C94AA5" w:rsidRPr="007E4AD5" w:rsidRDefault="00C94AA5" w:rsidP="004768AF">
      <w:pPr>
        <w:pStyle w:val="Note"/>
        <w:spacing w:line="360" w:lineRule="auto"/>
        <w:rPr>
          <w:b/>
          <w:color w:val="auto"/>
          <w:sz w:val="24"/>
        </w:rPr>
      </w:pPr>
      <w:r w:rsidRPr="007E4AD5">
        <w:rPr>
          <w:b/>
          <w:color w:val="auto"/>
          <w:sz w:val="24"/>
        </w:rPr>
        <w:t>Key Points:</w:t>
      </w:r>
    </w:p>
    <w:p w14:paraId="67516797" w14:textId="4E817FEA" w:rsidR="00C20BE6" w:rsidRPr="007E4AD5" w:rsidRDefault="00452461" w:rsidP="004768AF">
      <w:pPr>
        <w:pStyle w:val="KeyPoints"/>
        <w:numPr>
          <w:ilvl w:val="0"/>
          <w:numId w:val="9"/>
        </w:numPr>
        <w:spacing w:line="360" w:lineRule="auto"/>
      </w:pPr>
      <w:r w:rsidRPr="007E4AD5">
        <w:t>The D</w:t>
      </w:r>
      <w:r w:rsidR="0082675F" w:rsidRPr="007E4AD5">
        <w:t>iancangshan</w:t>
      </w:r>
      <w:r w:rsidRPr="007E4AD5">
        <w:t xml:space="preserve"> massif forms a region-scale antiform, bordered by two </w:t>
      </w:r>
      <w:r w:rsidR="00105D8B" w:rsidRPr="007E4AD5">
        <w:t>shear zone</w:t>
      </w:r>
      <w:r w:rsidR="004E4F17" w:rsidRPr="007E4AD5">
        <w:t>s</w:t>
      </w:r>
      <w:r w:rsidR="00655651" w:rsidRPr="007E4AD5">
        <w:t>.</w:t>
      </w:r>
    </w:p>
    <w:p w14:paraId="5EFE3E84" w14:textId="06EAF890" w:rsidR="005F37F3" w:rsidRPr="007E4AD5" w:rsidRDefault="004B20DF" w:rsidP="004768AF">
      <w:pPr>
        <w:pStyle w:val="KeyPoints"/>
        <w:numPr>
          <w:ilvl w:val="0"/>
          <w:numId w:val="9"/>
        </w:numPr>
        <w:spacing w:line="360" w:lineRule="auto"/>
      </w:pPr>
      <w:r w:rsidRPr="007E4AD5">
        <w:rPr>
          <w:rFonts w:eastAsia="SimSun"/>
          <w:lang w:eastAsia="zh-CN"/>
        </w:rPr>
        <w:t xml:space="preserve">The horizontal shearing layers can be first formed, locally </w:t>
      </w:r>
      <w:r w:rsidR="00C23315" w:rsidRPr="007E4AD5">
        <w:rPr>
          <w:rFonts w:eastAsia="SimSun"/>
          <w:lang w:eastAsia="zh-CN"/>
        </w:rPr>
        <w:t>domed</w:t>
      </w:r>
      <w:r w:rsidRPr="007E4AD5">
        <w:rPr>
          <w:rFonts w:eastAsia="SimSun"/>
          <w:lang w:eastAsia="zh-CN"/>
        </w:rPr>
        <w:t>, and then cooled before 36 Ma</w:t>
      </w:r>
      <w:r w:rsidR="00F72AA8" w:rsidRPr="007E4AD5">
        <w:rPr>
          <w:rFonts w:eastAsia="SimSun"/>
          <w:lang w:eastAsia="zh-CN"/>
        </w:rPr>
        <w:t>.</w:t>
      </w:r>
    </w:p>
    <w:p w14:paraId="2D28109E" w14:textId="6B9B10BF" w:rsidR="00FF65B5" w:rsidRPr="007E4AD5" w:rsidRDefault="00283628" w:rsidP="004768AF">
      <w:pPr>
        <w:pStyle w:val="KeyPoints"/>
        <w:numPr>
          <w:ilvl w:val="0"/>
          <w:numId w:val="9"/>
        </w:numPr>
        <w:spacing w:line="360" w:lineRule="auto"/>
      </w:pPr>
      <w:r w:rsidRPr="007E4AD5">
        <w:t>E</w:t>
      </w:r>
      <w:r w:rsidR="00FF65B5" w:rsidRPr="007E4AD5">
        <w:t xml:space="preserve">xhumation of </w:t>
      </w:r>
      <w:r w:rsidR="00F72AA8" w:rsidRPr="007E4AD5">
        <w:t>middle</w:t>
      </w:r>
      <w:r w:rsidR="007643DD" w:rsidRPr="007E4AD5">
        <w:t>-</w:t>
      </w:r>
      <w:r w:rsidR="00DF7BA4" w:rsidRPr="007E4AD5">
        <w:t>crust</w:t>
      </w:r>
      <w:r w:rsidR="00F72AA8" w:rsidRPr="007E4AD5">
        <w:t xml:space="preserve"> rocks </w:t>
      </w:r>
      <w:r w:rsidR="0074176A" w:rsidRPr="007E4AD5">
        <w:t xml:space="preserve">during </w:t>
      </w:r>
      <w:r w:rsidR="00F72AA8" w:rsidRPr="007E4AD5">
        <w:t xml:space="preserve">the </w:t>
      </w:r>
      <w:r w:rsidR="00FF65B5" w:rsidRPr="007E4AD5">
        <w:t xml:space="preserve">late Oligocene and Miocene </w:t>
      </w:r>
      <w:r w:rsidR="0074176A" w:rsidRPr="007E4AD5">
        <w:t xml:space="preserve">was </w:t>
      </w:r>
      <w:r w:rsidR="00FF65B5" w:rsidRPr="007E4AD5">
        <w:t xml:space="preserve">related to </w:t>
      </w:r>
      <w:r w:rsidR="00A115CC" w:rsidRPr="007E4AD5">
        <w:t xml:space="preserve">the </w:t>
      </w:r>
      <w:r w:rsidR="00E343CC" w:rsidRPr="007E4AD5">
        <w:t>shear zone</w:t>
      </w:r>
      <w:r w:rsidR="00FF65B5" w:rsidRPr="007E4AD5">
        <w:t>.</w:t>
      </w:r>
    </w:p>
    <w:p w14:paraId="57C6988B" w14:textId="7313B169" w:rsidR="008D328B" w:rsidRPr="007E4AD5" w:rsidRDefault="008D328B" w:rsidP="004768AF">
      <w:pPr>
        <w:pStyle w:val="KeyPoints"/>
        <w:numPr>
          <w:ilvl w:val="0"/>
          <w:numId w:val="9"/>
        </w:numPr>
        <w:spacing w:line="360" w:lineRule="auto"/>
      </w:pPr>
      <w:r w:rsidRPr="007E4AD5">
        <w:t xml:space="preserve">The change of kinematic reversal and cooling along the </w:t>
      </w:r>
      <w:r w:rsidR="00755431" w:rsidRPr="007E4AD5">
        <w:t xml:space="preserve">shear zone </w:t>
      </w:r>
      <w:r w:rsidRPr="007E4AD5">
        <w:t>since</w:t>
      </w:r>
      <w:r w:rsidR="0082675F" w:rsidRPr="007E4AD5">
        <w:t xml:space="preserve"> ~5 Ma</w:t>
      </w:r>
      <w:r w:rsidRPr="007E4AD5">
        <w:t xml:space="preserve"> imply a tectonic transformation.</w:t>
      </w:r>
    </w:p>
    <w:p w14:paraId="410EAFF8" w14:textId="77777777" w:rsidR="0013612A" w:rsidRDefault="0013612A" w:rsidP="004768AF">
      <w:pPr>
        <w:pStyle w:val="KeyPoints"/>
        <w:spacing w:line="360" w:lineRule="auto"/>
        <w:rPr>
          <w:b/>
          <w:sz w:val="28"/>
        </w:rPr>
      </w:pPr>
    </w:p>
    <w:p w14:paraId="7F513E82" w14:textId="77777777" w:rsidR="0013612A" w:rsidRDefault="0013612A" w:rsidP="004768AF">
      <w:pPr>
        <w:pStyle w:val="KeyPoints"/>
        <w:spacing w:line="360" w:lineRule="auto"/>
        <w:rPr>
          <w:b/>
          <w:sz w:val="28"/>
        </w:rPr>
      </w:pPr>
    </w:p>
    <w:p w14:paraId="32DF6963" w14:textId="34536B89" w:rsidR="002F3B11" w:rsidRPr="007E4AD5" w:rsidRDefault="008A6077" w:rsidP="004768AF">
      <w:pPr>
        <w:pStyle w:val="KeyPoints"/>
        <w:spacing w:line="360" w:lineRule="auto"/>
        <w:rPr>
          <w:b/>
          <w:sz w:val="28"/>
        </w:rPr>
      </w:pPr>
      <w:r w:rsidRPr="007E4AD5">
        <w:rPr>
          <w:b/>
          <w:sz w:val="28"/>
        </w:rPr>
        <w:lastRenderedPageBreak/>
        <w:t>Abstract</w:t>
      </w:r>
    </w:p>
    <w:p w14:paraId="3EF9D193" w14:textId="4505124E" w:rsidR="000522CC" w:rsidRPr="007E4AD5" w:rsidRDefault="000B48DA" w:rsidP="004768AF">
      <w:pPr>
        <w:pStyle w:val="Abstract"/>
        <w:spacing w:line="360" w:lineRule="auto"/>
        <w:rPr>
          <w:rFonts w:eastAsia="SimSun"/>
          <w:lang w:eastAsia="zh-CN"/>
        </w:rPr>
      </w:pPr>
      <w:r w:rsidRPr="007E4AD5">
        <w:rPr>
          <w:rFonts w:eastAsia="SimSun"/>
          <w:lang w:eastAsia="zh-CN"/>
        </w:rPr>
        <w:t xml:space="preserve">During the collision of India and Eurasia, regional-scale strike-slip shear zones play a key role to accommodate lateral extrusion of blocks, block rotation and vertical exhumation of metamorphic rocks as </w:t>
      </w:r>
      <w:r w:rsidR="006A39BE" w:rsidRPr="007E4AD5">
        <w:rPr>
          <w:rFonts w:eastAsia="SimSun"/>
          <w:lang w:eastAsia="zh-CN"/>
        </w:rPr>
        <w:t xml:space="preserve">presented </w:t>
      </w:r>
      <w:r w:rsidRPr="007E4AD5">
        <w:rPr>
          <w:rFonts w:eastAsia="SimSun"/>
          <w:lang w:eastAsia="zh-CN"/>
        </w:rPr>
        <w:t xml:space="preserve">by deformation </w:t>
      </w:r>
      <w:r w:rsidR="00B45817" w:rsidRPr="007E4AD5">
        <w:rPr>
          <w:rFonts w:eastAsia="SimSun"/>
          <w:lang w:eastAsia="zh-CN"/>
        </w:rPr>
        <w:t xml:space="preserve">on </w:t>
      </w:r>
      <w:r w:rsidRPr="007E4AD5">
        <w:rPr>
          <w:rFonts w:eastAsia="SimSun"/>
          <w:lang w:eastAsia="zh-CN"/>
        </w:rPr>
        <w:t>the Ailao Shan-Red River shear zone (ARSZ)</w:t>
      </w:r>
      <w:r w:rsidR="00D27EB2" w:rsidRPr="007E4AD5">
        <w:rPr>
          <w:rFonts w:eastAsia="SimSun"/>
          <w:lang w:eastAsia="zh-CN"/>
        </w:rPr>
        <w:t xml:space="preserve"> in the </w:t>
      </w:r>
      <w:r w:rsidR="00DD4D89" w:rsidRPr="007E4AD5">
        <w:rPr>
          <w:rFonts w:eastAsia="SimSun"/>
          <w:lang w:eastAsia="zh-CN"/>
        </w:rPr>
        <w:t>Eastern Himalayan Syntaxis region and western Yunnan</w:t>
      </w:r>
      <w:r w:rsidRPr="007E4AD5">
        <w:rPr>
          <w:rFonts w:eastAsia="SimSun"/>
          <w:lang w:eastAsia="zh-CN"/>
        </w:rPr>
        <w:t>.</w:t>
      </w:r>
      <w:r w:rsidRPr="007E4AD5">
        <w:t xml:space="preserve"> </w:t>
      </w:r>
      <w:r w:rsidR="005D35FC" w:rsidRPr="007E4AD5">
        <w:t xml:space="preserve">We report structural, mica </w:t>
      </w:r>
      <w:r w:rsidR="0074176A" w:rsidRPr="007E4AD5">
        <w:t>Ar/Ar</w:t>
      </w:r>
      <w:r w:rsidR="005D35FC" w:rsidRPr="007E4AD5">
        <w:t xml:space="preserve">, </w:t>
      </w:r>
      <w:r w:rsidR="00A75EDF" w:rsidRPr="007E4AD5">
        <w:t>apatite fission</w:t>
      </w:r>
      <w:r w:rsidR="00E160A0" w:rsidRPr="007E4AD5">
        <w:t>-</w:t>
      </w:r>
      <w:r w:rsidR="00A92EC4" w:rsidRPr="007E4AD5">
        <w:t>track</w:t>
      </w:r>
      <w:r w:rsidR="00A75EDF" w:rsidRPr="007E4AD5">
        <w:t xml:space="preserve"> (AFT)</w:t>
      </w:r>
      <w:r w:rsidR="0074176A" w:rsidRPr="007E4AD5">
        <w:t>,</w:t>
      </w:r>
      <w:r w:rsidR="00A75EDF" w:rsidRPr="007E4AD5">
        <w:t xml:space="preserve"> and </w:t>
      </w:r>
      <w:r w:rsidR="00E160A0" w:rsidRPr="007E4AD5">
        <w:t xml:space="preserve">apatite </w:t>
      </w:r>
      <w:r w:rsidR="005D35FC" w:rsidRPr="007E4AD5">
        <w:t>(U</w:t>
      </w:r>
      <w:r w:rsidR="0074176A" w:rsidRPr="007E4AD5">
        <w:t>–</w:t>
      </w:r>
      <w:r w:rsidR="005D35FC" w:rsidRPr="007E4AD5">
        <w:t>Th)/He (AHe)</w:t>
      </w:r>
      <w:r w:rsidR="00A75EDF" w:rsidRPr="007E4AD5">
        <w:t xml:space="preserve"> </w:t>
      </w:r>
      <w:r w:rsidR="005D35FC" w:rsidRPr="007E4AD5">
        <w:t xml:space="preserve">data from the </w:t>
      </w:r>
      <w:r w:rsidR="00A61DD3" w:rsidRPr="007E4AD5">
        <w:t xml:space="preserve">Diancangshan </w:t>
      </w:r>
      <w:r w:rsidR="004F69D0" w:rsidRPr="007E4AD5">
        <w:rPr>
          <w:rFonts w:eastAsia="SimSun"/>
          <w:lang w:eastAsia="zh-CN"/>
        </w:rPr>
        <w:t xml:space="preserve">massif </w:t>
      </w:r>
      <w:r w:rsidR="008E4400" w:rsidRPr="007E4AD5">
        <w:t xml:space="preserve">in </w:t>
      </w:r>
      <w:r w:rsidR="005D35FC" w:rsidRPr="007E4AD5">
        <w:rPr>
          <w:rFonts w:eastAsia="SimSun"/>
          <w:lang w:eastAsia="zh-CN"/>
        </w:rPr>
        <w:t xml:space="preserve">the </w:t>
      </w:r>
      <w:r w:rsidR="00DD4D89" w:rsidRPr="007E4AD5">
        <w:rPr>
          <w:rFonts w:eastAsia="SimSun"/>
          <w:lang w:eastAsia="zh-CN"/>
        </w:rPr>
        <w:t xml:space="preserve">middle segment of the </w:t>
      </w:r>
      <w:r w:rsidR="00413092" w:rsidRPr="007E4AD5">
        <w:rPr>
          <w:rFonts w:eastAsia="SimSun"/>
          <w:lang w:eastAsia="zh-CN"/>
        </w:rPr>
        <w:t>ARSZ</w:t>
      </w:r>
      <w:r w:rsidR="005D35FC" w:rsidRPr="007E4AD5">
        <w:rPr>
          <w:rFonts w:eastAsia="SimSun"/>
          <w:lang w:eastAsia="zh-CN"/>
        </w:rPr>
        <w:t>.</w:t>
      </w:r>
      <w:r w:rsidR="00F97154" w:rsidRPr="007E4AD5">
        <w:rPr>
          <w:rFonts w:eastAsia="SimSun"/>
          <w:lang w:eastAsia="zh-CN"/>
        </w:rPr>
        <w:t xml:space="preserve"> </w:t>
      </w:r>
      <w:r w:rsidR="00B37470" w:rsidRPr="007E4AD5">
        <w:rPr>
          <w:rFonts w:eastAsia="SimSun"/>
          <w:lang w:eastAsia="zh-CN"/>
        </w:rPr>
        <w:t xml:space="preserve">These </w:t>
      </w:r>
      <w:r w:rsidR="00DD4D89" w:rsidRPr="007E4AD5">
        <w:rPr>
          <w:rFonts w:eastAsia="SimSun"/>
          <w:lang w:eastAsia="zh-CN"/>
        </w:rPr>
        <w:t xml:space="preserve">structural </w:t>
      </w:r>
      <w:r w:rsidR="00B734E4" w:rsidRPr="007E4AD5">
        <w:rPr>
          <w:rFonts w:eastAsia="SimSun"/>
          <w:lang w:eastAsia="zh-CN"/>
        </w:rPr>
        <w:t xml:space="preserve">data </w:t>
      </w:r>
      <w:r w:rsidR="00DD4D89" w:rsidRPr="007E4AD5">
        <w:rPr>
          <w:rFonts w:eastAsia="SimSun"/>
          <w:lang w:eastAsia="zh-CN"/>
        </w:rPr>
        <w:t>reveal that t</w:t>
      </w:r>
      <w:r w:rsidR="00F97154" w:rsidRPr="007E4AD5">
        <w:rPr>
          <w:rFonts w:eastAsia="SimSun"/>
          <w:lang w:eastAsia="zh-CN"/>
        </w:rPr>
        <w:t xml:space="preserve">he </w:t>
      </w:r>
      <w:r w:rsidR="00354FC6" w:rsidRPr="007E4AD5">
        <w:rPr>
          <w:rFonts w:eastAsia="SimSun"/>
          <w:lang w:eastAsia="zh-CN"/>
        </w:rPr>
        <w:t xml:space="preserve">massif </w:t>
      </w:r>
      <w:r w:rsidR="00CA132D" w:rsidRPr="007E4AD5">
        <w:rPr>
          <w:rFonts w:eastAsia="SimSun"/>
          <w:lang w:eastAsia="zh-CN"/>
        </w:rPr>
        <w:t xml:space="preserve">forms a </w:t>
      </w:r>
      <w:r w:rsidR="0024287C" w:rsidRPr="007E4AD5">
        <w:rPr>
          <w:rFonts w:eastAsia="SimSun"/>
          <w:lang w:eastAsia="zh-CN"/>
        </w:rPr>
        <w:t>region</w:t>
      </w:r>
      <w:r w:rsidR="00CA132D" w:rsidRPr="007E4AD5">
        <w:rPr>
          <w:rFonts w:eastAsia="SimSun"/>
          <w:lang w:eastAsia="zh-CN"/>
        </w:rPr>
        <w:t>-scale antiform</w:t>
      </w:r>
      <w:r w:rsidR="00FD7B1F" w:rsidRPr="007E4AD5">
        <w:rPr>
          <w:rFonts w:eastAsia="SimSun"/>
          <w:lang w:eastAsia="zh-CN"/>
        </w:rPr>
        <w:t>,</w:t>
      </w:r>
      <w:r w:rsidR="00D13710" w:rsidRPr="007E4AD5">
        <w:rPr>
          <w:rFonts w:eastAsia="SimSun"/>
          <w:lang w:eastAsia="zh-CN"/>
        </w:rPr>
        <w:t xml:space="preserve"> </w:t>
      </w:r>
      <w:r w:rsidR="00E160A0" w:rsidRPr="007E4AD5">
        <w:rPr>
          <w:rFonts w:eastAsia="SimSun"/>
          <w:lang w:eastAsia="zh-CN"/>
        </w:rPr>
        <w:t xml:space="preserve">bordered by two </w:t>
      </w:r>
      <w:r w:rsidR="00354FC6" w:rsidRPr="007E4AD5">
        <w:rPr>
          <w:rFonts w:eastAsia="SimSun"/>
          <w:lang w:eastAsia="zh-CN"/>
        </w:rPr>
        <w:t>branch</w:t>
      </w:r>
      <w:r w:rsidR="00E160A0" w:rsidRPr="007E4AD5">
        <w:rPr>
          <w:rFonts w:eastAsia="SimSun"/>
          <w:lang w:eastAsia="zh-CN"/>
        </w:rPr>
        <w:t>es</w:t>
      </w:r>
      <w:r w:rsidR="00354FC6" w:rsidRPr="007E4AD5">
        <w:rPr>
          <w:rFonts w:eastAsia="SimSun"/>
          <w:lang w:eastAsia="zh-CN"/>
        </w:rPr>
        <w:t xml:space="preserve"> </w:t>
      </w:r>
      <w:r w:rsidR="00E160A0" w:rsidRPr="007E4AD5">
        <w:rPr>
          <w:rFonts w:eastAsia="SimSun"/>
          <w:lang w:eastAsia="zh-CN"/>
        </w:rPr>
        <w:t xml:space="preserve">of the </w:t>
      </w:r>
      <w:r w:rsidR="00354FC6" w:rsidRPr="007E4AD5">
        <w:rPr>
          <w:rFonts w:eastAsia="SimSun"/>
          <w:lang w:eastAsia="zh-CN"/>
        </w:rPr>
        <w:t xml:space="preserve">ARSZ </w:t>
      </w:r>
      <w:r w:rsidR="00E160A0" w:rsidRPr="007E4AD5">
        <w:rPr>
          <w:rFonts w:eastAsia="SimSun"/>
          <w:lang w:eastAsia="zh-CN"/>
        </w:rPr>
        <w:t xml:space="preserve">along its </w:t>
      </w:r>
      <w:r w:rsidR="00354FC6" w:rsidRPr="007E4AD5">
        <w:rPr>
          <w:rFonts w:eastAsia="SimSun"/>
          <w:lang w:eastAsia="zh-CN"/>
        </w:rPr>
        <w:t xml:space="preserve">eastern and western </w:t>
      </w:r>
      <w:r w:rsidR="00E160A0" w:rsidRPr="007E4AD5">
        <w:rPr>
          <w:rFonts w:eastAsia="SimSun"/>
          <w:lang w:eastAsia="zh-CN"/>
        </w:rPr>
        <w:t>margins</w:t>
      </w:r>
      <w:r w:rsidR="00354FC6" w:rsidRPr="007E4AD5">
        <w:rPr>
          <w:rFonts w:eastAsia="SimSun"/>
          <w:lang w:eastAsia="zh-CN"/>
        </w:rPr>
        <w:t xml:space="preserve">. </w:t>
      </w:r>
      <w:r w:rsidR="00902510" w:rsidRPr="007E4AD5">
        <w:rPr>
          <w:rFonts w:eastAsia="SimSun"/>
          <w:lang w:eastAsia="zh-CN"/>
        </w:rPr>
        <w:t>Structural e</w:t>
      </w:r>
      <w:r w:rsidR="00D808AF" w:rsidRPr="007E4AD5">
        <w:rPr>
          <w:rFonts w:eastAsia="SimSun"/>
          <w:lang w:eastAsia="zh-CN"/>
        </w:rPr>
        <w:t xml:space="preserve">vidences for partial melting in the horizontal mylonites in the gneiss core document that the </w:t>
      </w:r>
      <w:r w:rsidR="00D139BE" w:rsidRPr="007E4AD5">
        <w:rPr>
          <w:rFonts w:eastAsia="SimSun"/>
          <w:lang w:eastAsia="zh-CN"/>
        </w:rPr>
        <w:t>gn</w:t>
      </w:r>
      <w:r w:rsidR="00891B96" w:rsidRPr="007E4AD5">
        <w:rPr>
          <w:rFonts w:eastAsia="SimSun"/>
          <w:lang w:eastAsia="zh-CN"/>
        </w:rPr>
        <w:t>e</w:t>
      </w:r>
      <w:r w:rsidR="00D139BE" w:rsidRPr="007E4AD5">
        <w:rPr>
          <w:rFonts w:eastAsia="SimSun"/>
          <w:lang w:eastAsia="zh-CN"/>
        </w:rPr>
        <w:t xml:space="preserve">iss </w:t>
      </w:r>
      <w:r w:rsidR="00D808AF" w:rsidRPr="007E4AD5">
        <w:rPr>
          <w:rFonts w:eastAsia="SimSun"/>
          <w:lang w:eastAsia="zh-CN"/>
        </w:rPr>
        <w:t>experienced a horizontal shear deformation</w:t>
      </w:r>
      <w:r w:rsidR="00D139BE" w:rsidRPr="007E4AD5">
        <w:rPr>
          <w:rFonts w:eastAsia="SimSun"/>
          <w:lang w:eastAsia="zh-CN"/>
        </w:rPr>
        <w:t xml:space="preserve"> in </w:t>
      </w:r>
      <w:r w:rsidR="00D808AF" w:rsidRPr="007E4AD5">
        <w:rPr>
          <w:rFonts w:eastAsia="SimSun"/>
          <w:lang w:eastAsia="zh-CN"/>
        </w:rPr>
        <w:t>the middle crust</w:t>
      </w:r>
      <w:r w:rsidR="00D139BE" w:rsidRPr="007E4AD5">
        <w:rPr>
          <w:rFonts w:eastAsia="SimSun"/>
          <w:lang w:eastAsia="zh-CN"/>
        </w:rPr>
        <w:t xml:space="preserve">. </w:t>
      </w:r>
      <w:r w:rsidR="00841E80" w:rsidRPr="007E4AD5">
        <w:rPr>
          <w:rFonts w:eastAsia="SimSun"/>
          <w:lang w:eastAsia="zh-CN"/>
        </w:rPr>
        <w:t>M</w:t>
      </w:r>
      <w:r w:rsidR="002B066D" w:rsidRPr="007E4AD5">
        <w:rPr>
          <w:rFonts w:eastAsia="SimSun"/>
          <w:lang w:eastAsia="zh-CN"/>
        </w:rPr>
        <w:t xml:space="preserve">uscovite </w:t>
      </w:r>
      <w:r w:rsidR="0074176A" w:rsidRPr="007E4AD5">
        <w:t>Ar/Ar</w:t>
      </w:r>
      <w:r w:rsidR="0074176A" w:rsidRPr="007E4AD5">
        <w:rPr>
          <w:rFonts w:eastAsia="SimSun"/>
          <w:lang w:eastAsia="zh-CN"/>
        </w:rPr>
        <w:t xml:space="preserve"> </w:t>
      </w:r>
      <w:r w:rsidR="002B066D" w:rsidRPr="007E4AD5">
        <w:rPr>
          <w:rFonts w:eastAsia="SimSun"/>
          <w:lang w:eastAsia="zh-CN"/>
        </w:rPr>
        <w:t xml:space="preserve">ages of 36 to 29 Ma from the core represent cooling ages. </w:t>
      </w:r>
      <w:r w:rsidR="00841E80" w:rsidRPr="007E4AD5">
        <w:rPr>
          <w:rFonts w:eastAsia="SimSun"/>
          <w:lang w:eastAsia="zh-CN"/>
        </w:rPr>
        <w:t>M</w:t>
      </w:r>
      <w:r w:rsidR="002B066D" w:rsidRPr="007E4AD5">
        <w:rPr>
          <w:rFonts w:eastAsia="SimSun"/>
          <w:lang w:eastAsia="zh-CN"/>
        </w:rPr>
        <w:t xml:space="preserve">uscovite </w:t>
      </w:r>
      <w:r w:rsidR="0024287C" w:rsidRPr="007E4AD5">
        <w:rPr>
          <w:rFonts w:eastAsia="SimSun"/>
          <w:lang w:eastAsia="zh-CN"/>
        </w:rPr>
        <w:t>Ar/Ar</w:t>
      </w:r>
      <w:r w:rsidR="002B066D" w:rsidRPr="007E4AD5">
        <w:rPr>
          <w:rFonts w:eastAsia="SimSun"/>
          <w:lang w:eastAsia="zh-CN"/>
        </w:rPr>
        <w:t xml:space="preserve"> ages of 25 and </w:t>
      </w:r>
      <w:r w:rsidR="00984B0B" w:rsidRPr="007E4AD5">
        <w:rPr>
          <w:rFonts w:eastAsia="SimSun"/>
          <w:lang w:eastAsia="zh-CN"/>
        </w:rPr>
        <w:t>17</w:t>
      </w:r>
      <w:r w:rsidR="002B066D" w:rsidRPr="007E4AD5">
        <w:rPr>
          <w:rFonts w:eastAsia="SimSun"/>
          <w:lang w:eastAsia="zh-CN"/>
        </w:rPr>
        <w:t xml:space="preserve"> Ma </w:t>
      </w:r>
      <w:r w:rsidR="00984B0B" w:rsidRPr="007E4AD5">
        <w:rPr>
          <w:rFonts w:eastAsia="SimSun"/>
          <w:lang w:eastAsia="zh-CN"/>
        </w:rPr>
        <w:t xml:space="preserve">from </w:t>
      </w:r>
      <w:r w:rsidR="00E3346B" w:rsidRPr="007E4AD5">
        <w:rPr>
          <w:rFonts w:eastAsia="SimSun"/>
          <w:lang w:eastAsia="zh-CN"/>
        </w:rPr>
        <w:t>greenschist</w:t>
      </w:r>
      <w:r w:rsidR="009A5E9E" w:rsidRPr="007E4AD5">
        <w:rPr>
          <w:rFonts w:eastAsia="SimSun"/>
          <w:lang w:eastAsia="zh-CN"/>
        </w:rPr>
        <w:t>-</w:t>
      </w:r>
      <w:r w:rsidR="00E3346B" w:rsidRPr="007E4AD5">
        <w:rPr>
          <w:rFonts w:eastAsia="SimSun"/>
          <w:lang w:eastAsia="zh-CN"/>
        </w:rPr>
        <w:t xml:space="preserve">facies mylonites </w:t>
      </w:r>
      <w:r w:rsidR="00F84B56" w:rsidRPr="007E4AD5">
        <w:rPr>
          <w:rFonts w:eastAsia="SimSun"/>
          <w:lang w:eastAsia="zh-CN"/>
        </w:rPr>
        <w:t>along</w:t>
      </w:r>
      <w:r w:rsidR="00E3346B" w:rsidRPr="007E4AD5">
        <w:rPr>
          <w:rFonts w:eastAsia="SimSun"/>
          <w:lang w:eastAsia="zh-CN"/>
        </w:rPr>
        <w:t xml:space="preserve"> the </w:t>
      </w:r>
      <w:r w:rsidR="00984B0B" w:rsidRPr="007E4AD5">
        <w:rPr>
          <w:rFonts w:eastAsia="SimSun"/>
          <w:lang w:eastAsia="zh-CN"/>
        </w:rPr>
        <w:t xml:space="preserve">western </w:t>
      </w:r>
      <w:r w:rsidR="00FB2CD3" w:rsidRPr="007E4AD5">
        <w:rPr>
          <w:rFonts w:eastAsia="SimSun"/>
          <w:lang w:eastAsia="zh-CN"/>
        </w:rPr>
        <w:t xml:space="preserve">and southern </w:t>
      </w:r>
      <w:r w:rsidR="00D84755" w:rsidRPr="007E4AD5">
        <w:rPr>
          <w:rFonts w:eastAsia="SimSun"/>
          <w:lang w:eastAsia="zh-CN"/>
        </w:rPr>
        <w:t xml:space="preserve">shear zones </w:t>
      </w:r>
      <w:r w:rsidR="002B066D" w:rsidRPr="007E4AD5">
        <w:rPr>
          <w:rFonts w:eastAsia="SimSun"/>
          <w:lang w:eastAsia="zh-CN"/>
        </w:rPr>
        <w:t>are interpreted</w:t>
      </w:r>
      <w:r w:rsidR="00D13710" w:rsidRPr="007E4AD5">
        <w:rPr>
          <w:rFonts w:eastAsia="SimSun"/>
          <w:lang w:eastAsia="zh-CN"/>
        </w:rPr>
        <w:t xml:space="preserve"> as</w:t>
      </w:r>
      <w:r w:rsidR="002B066D" w:rsidRPr="007E4AD5">
        <w:rPr>
          <w:rFonts w:eastAsia="SimSun"/>
          <w:lang w:eastAsia="zh-CN"/>
        </w:rPr>
        <w:t xml:space="preserve"> </w:t>
      </w:r>
      <w:r w:rsidR="00F84B56" w:rsidRPr="007E4AD5">
        <w:rPr>
          <w:rFonts w:eastAsia="SimSun"/>
          <w:lang w:eastAsia="zh-CN"/>
        </w:rPr>
        <w:t xml:space="preserve">recording </w:t>
      </w:r>
      <w:r w:rsidR="00984B0B" w:rsidRPr="007E4AD5">
        <w:rPr>
          <w:rFonts w:eastAsia="SimSun"/>
          <w:lang w:eastAsia="zh-CN"/>
        </w:rPr>
        <w:t xml:space="preserve">deformation in the ARSZ. </w:t>
      </w:r>
      <w:r w:rsidR="00225295" w:rsidRPr="007E4AD5">
        <w:rPr>
          <w:rFonts w:eastAsia="SimSun"/>
          <w:lang w:eastAsia="zh-CN"/>
        </w:rPr>
        <w:t>The AFT ages</w:t>
      </w:r>
      <w:r w:rsidR="00450233" w:rsidRPr="007E4AD5">
        <w:rPr>
          <w:rFonts w:eastAsia="SimSun"/>
          <w:lang w:eastAsia="zh-CN"/>
        </w:rPr>
        <w:t xml:space="preserve">, ranging from 15 to 5 Ma, </w:t>
      </w:r>
      <w:r w:rsidR="00997EB2" w:rsidRPr="007E4AD5">
        <w:rPr>
          <w:rFonts w:eastAsia="SimSun"/>
          <w:lang w:eastAsia="zh-CN"/>
        </w:rPr>
        <w:t xml:space="preserve">presenting a </w:t>
      </w:r>
      <w:r w:rsidR="00450233" w:rsidRPr="007E4AD5">
        <w:rPr>
          <w:rFonts w:eastAsia="SimSun"/>
          <w:lang w:eastAsia="zh-CN"/>
        </w:rPr>
        <w:t>quiescent gap</w:t>
      </w:r>
      <w:r w:rsidR="004A6BE1" w:rsidRPr="007E4AD5">
        <w:rPr>
          <w:rFonts w:eastAsia="SimSun"/>
          <w:lang w:eastAsia="zh-CN"/>
        </w:rPr>
        <w:t xml:space="preserve"> </w:t>
      </w:r>
      <w:r w:rsidR="00450233" w:rsidRPr="007E4AD5">
        <w:rPr>
          <w:rFonts w:eastAsia="SimSun"/>
          <w:lang w:eastAsia="zh-CN"/>
        </w:rPr>
        <w:t xml:space="preserve">with a slow </w:t>
      </w:r>
      <w:r w:rsidR="00D808AF" w:rsidRPr="007E4AD5">
        <w:rPr>
          <w:rFonts w:eastAsia="SimSun"/>
          <w:lang w:eastAsia="zh-CN"/>
        </w:rPr>
        <w:t>cooling/</w:t>
      </w:r>
      <w:r w:rsidR="004A6BE1" w:rsidRPr="007E4AD5">
        <w:rPr>
          <w:rFonts w:eastAsia="SimSun"/>
          <w:lang w:eastAsia="zh-CN"/>
        </w:rPr>
        <w:t xml:space="preserve">exhumation </w:t>
      </w:r>
      <w:r w:rsidR="00450233" w:rsidRPr="007E4AD5">
        <w:rPr>
          <w:rFonts w:eastAsia="SimSun"/>
          <w:lang w:eastAsia="zh-CN"/>
        </w:rPr>
        <w:t xml:space="preserve">in the massif. </w:t>
      </w:r>
      <w:r w:rsidR="009036EF" w:rsidRPr="007E4AD5">
        <w:rPr>
          <w:rFonts w:eastAsia="SimSun"/>
          <w:lang w:eastAsia="zh-CN"/>
        </w:rPr>
        <w:t xml:space="preserve">AHe results </w:t>
      </w:r>
      <w:r w:rsidR="00954438" w:rsidRPr="007E4AD5">
        <w:rPr>
          <w:rFonts w:eastAsia="SimSun"/>
          <w:lang w:eastAsia="zh-CN"/>
        </w:rPr>
        <w:t xml:space="preserve">suggest that </w:t>
      </w:r>
      <w:r w:rsidR="009036EF" w:rsidRPr="007E4AD5">
        <w:rPr>
          <w:rFonts w:eastAsia="SimSun"/>
          <w:lang w:eastAsia="zh-CN"/>
        </w:rPr>
        <w:t xml:space="preserve">a rapid cooling </w:t>
      </w:r>
      <w:r w:rsidR="00954438" w:rsidRPr="007E4AD5">
        <w:rPr>
          <w:rFonts w:eastAsia="SimSun"/>
          <w:lang w:eastAsia="zh-CN"/>
        </w:rPr>
        <w:t xml:space="preserve">and </w:t>
      </w:r>
      <w:r w:rsidR="009036EF" w:rsidRPr="007E4AD5">
        <w:rPr>
          <w:rFonts w:eastAsia="SimSun"/>
          <w:lang w:eastAsia="zh-CN"/>
        </w:rPr>
        <w:t xml:space="preserve">final exhumation episode of the massif can </w:t>
      </w:r>
      <w:r w:rsidR="00954438" w:rsidRPr="007E4AD5">
        <w:rPr>
          <w:rFonts w:eastAsia="SimSun"/>
          <w:lang w:eastAsia="zh-CN"/>
        </w:rPr>
        <w:t xml:space="preserve">have </w:t>
      </w:r>
      <w:r w:rsidR="009036EF" w:rsidRPr="007E4AD5">
        <w:rPr>
          <w:rFonts w:eastAsia="SimSun"/>
          <w:lang w:eastAsia="zh-CN"/>
        </w:rPr>
        <w:t>started before 3.2 Ma, or likely around 5 Ma</w:t>
      </w:r>
      <w:r w:rsidR="00496CF2" w:rsidRPr="007E4AD5">
        <w:rPr>
          <w:rFonts w:eastAsia="SimSun"/>
          <w:lang w:eastAsia="zh-CN"/>
        </w:rPr>
        <w:t>, and continuing to present</w:t>
      </w:r>
      <w:r w:rsidR="00D808AF" w:rsidRPr="007E4AD5">
        <w:rPr>
          <w:rFonts w:eastAsia="SimSun"/>
          <w:lang w:eastAsia="zh-CN"/>
        </w:rPr>
        <w:t xml:space="preserve">. </w:t>
      </w:r>
      <w:r w:rsidR="00AB4B1A" w:rsidRPr="007E4AD5">
        <w:rPr>
          <w:rFonts w:eastAsia="SimSun"/>
          <w:lang w:eastAsia="zh-CN"/>
        </w:rPr>
        <w:t>T</w:t>
      </w:r>
      <w:r w:rsidR="004022C0" w:rsidRPr="007E4AD5">
        <w:rPr>
          <w:rFonts w:eastAsia="SimSun"/>
          <w:lang w:eastAsia="zh-CN"/>
        </w:rPr>
        <w:t xml:space="preserve">he </w:t>
      </w:r>
      <w:r w:rsidR="00FB4A30" w:rsidRPr="007E4AD5">
        <w:rPr>
          <w:rFonts w:eastAsia="SimSun"/>
          <w:lang w:eastAsia="zh-CN"/>
        </w:rPr>
        <w:t xml:space="preserve">high-temperature </w:t>
      </w:r>
      <w:r w:rsidR="004022C0" w:rsidRPr="007E4AD5">
        <w:rPr>
          <w:rFonts w:eastAsia="SimSun"/>
          <w:lang w:eastAsia="zh-CN"/>
        </w:rPr>
        <w:t xml:space="preserve">horizontal </w:t>
      </w:r>
      <w:r w:rsidR="00FB4A30" w:rsidRPr="007E4AD5">
        <w:rPr>
          <w:rFonts w:eastAsia="SimSun"/>
          <w:lang w:eastAsia="zh-CN"/>
        </w:rPr>
        <w:t xml:space="preserve">shearing layers </w:t>
      </w:r>
      <w:r w:rsidR="004022C0" w:rsidRPr="007E4AD5">
        <w:rPr>
          <w:rFonts w:eastAsia="SimSun"/>
          <w:lang w:eastAsia="zh-CN"/>
        </w:rPr>
        <w:t>of the core can be first formed</w:t>
      </w:r>
      <w:r w:rsidR="00322D4F" w:rsidRPr="007E4AD5">
        <w:rPr>
          <w:rFonts w:eastAsia="SimSun"/>
          <w:lang w:eastAsia="zh-CN"/>
        </w:rPr>
        <w:t xml:space="preserve"> across the Indochina Block</w:t>
      </w:r>
      <w:r w:rsidR="004022C0" w:rsidRPr="007E4AD5">
        <w:rPr>
          <w:rFonts w:eastAsia="SimSun"/>
          <w:lang w:eastAsia="zh-CN"/>
        </w:rPr>
        <w:t xml:space="preserve">, locally </w:t>
      </w:r>
      <w:r w:rsidR="00B37470" w:rsidRPr="007E4AD5">
        <w:rPr>
          <w:rFonts w:eastAsia="SimSun"/>
          <w:lang w:eastAsia="zh-CN"/>
        </w:rPr>
        <w:t xml:space="preserve">antiformed </w:t>
      </w:r>
      <w:r w:rsidR="00322D4F" w:rsidRPr="007E4AD5">
        <w:rPr>
          <w:rFonts w:eastAsia="SimSun"/>
          <w:lang w:eastAsia="zh-CN"/>
        </w:rPr>
        <w:t>along the tectonic boundaries</w:t>
      </w:r>
      <w:r w:rsidR="004022C0" w:rsidRPr="007E4AD5">
        <w:rPr>
          <w:rFonts w:eastAsia="SimSun"/>
          <w:lang w:eastAsia="zh-CN"/>
        </w:rPr>
        <w:t xml:space="preserve">, and then cooled </w:t>
      </w:r>
      <w:r w:rsidR="00FB4A30" w:rsidRPr="007E4AD5">
        <w:rPr>
          <w:rFonts w:eastAsia="SimSun"/>
          <w:lang w:eastAsia="zh-CN"/>
        </w:rPr>
        <w:t xml:space="preserve">through the mica Ar–Ar closure temperature </w:t>
      </w:r>
      <w:r w:rsidR="00CD433F" w:rsidRPr="007E4AD5">
        <w:rPr>
          <w:rFonts w:eastAsia="SimSun"/>
          <w:lang w:eastAsia="zh-CN"/>
        </w:rPr>
        <w:t>during Eocene or early Oligocene</w:t>
      </w:r>
      <w:r w:rsidR="004022C0" w:rsidRPr="007E4AD5">
        <w:rPr>
          <w:rFonts w:eastAsia="SimSun"/>
          <w:lang w:eastAsia="zh-CN"/>
        </w:rPr>
        <w:t xml:space="preserve">, subsequently reworked and further exhumed by sinistral </w:t>
      </w:r>
      <w:r w:rsidR="00322D4F" w:rsidRPr="007E4AD5">
        <w:rPr>
          <w:rFonts w:eastAsia="SimSun"/>
          <w:lang w:eastAsia="zh-CN"/>
        </w:rPr>
        <w:t xml:space="preserve">strike-slip </w:t>
      </w:r>
      <w:r w:rsidR="00743A4E" w:rsidRPr="007E4AD5">
        <w:rPr>
          <w:rFonts w:eastAsia="SimSun"/>
          <w:lang w:eastAsia="zh-CN"/>
        </w:rPr>
        <w:t>movement</w:t>
      </w:r>
      <w:r w:rsidR="004022C0" w:rsidRPr="007E4AD5">
        <w:rPr>
          <w:rFonts w:eastAsia="SimSun"/>
          <w:lang w:eastAsia="zh-CN"/>
        </w:rPr>
        <w:t xml:space="preserve"> along the ARSZ</w:t>
      </w:r>
      <w:r w:rsidR="00FB4A30" w:rsidRPr="007E4AD5">
        <w:rPr>
          <w:rFonts w:eastAsia="SimSun"/>
          <w:lang w:eastAsia="zh-CN"/>
        </w:rPr>
        <w:t xml:space="preserve"> during the early Oligocene (ca. 29 Ma) and lasting until ca. 17 Ma</w:t>
      </w:r>
      <w:r w:rsidR="00322D4F" w:rsidRPr="007E4AD5">
        <w:rPr>
          <w:rFonts w:eastAsia="SimSun"/>
          <w:lang w:eastAsia="zh-CN"/>
        </w:rPr>
        <w:t>, and then</w:t>
      </w:r>
      <w:r w:rsidR="00D10BF0" w:rsidRPr="007E4AD5">
        <w:rPr>
          <w:rFonts w:eastAsia="SimSun"/>
          <w:lang w:eastAsia="zh-CN"/>
        </w:rPr>
        <w:t xml:space="preserve"> </w:t>
      </w:r>
      <w:r w:rsidR="0002380B" w:rsidRPr="007E4AD5">
        <w:rPr>
          <w:rFonts w:eastAsia="SimSun"/>
          <w:lang w:eastAsia="zh-CN"/>
        </w:rPr>
        <w:t xml:space="preserve">final exhumation of the massif by </w:t>
      </w:r>
      <w:r w:rsidR="00D10BF0" w:rsidRPr="007E4AD5">
        <w:rPr>
          <w:rFonts w:eastAsia="SimSun"/>
          <w:lang w:eastAsia="zh-CN"/>
        </w:rPr>
        <w:t xml:space="preserve">dextral normal faulting </w:t>
      </w:r>
      <w:r w:rsidR="00D808AF" w:rsidRPr="007E4AD5">
        <w:rPr>
          <w:rFonts w:eastAsia="SimSun"/>
          <w:lang w:eastAsia="zh-CN"/>
        </w:rPr>
        <w:t>on the Weixi-Qiao</w:t>
      </w:r>
      <w:r w:rsidR="0002380B" w:rsidRPr="007E4AD5">
        <w:rPr>
          <w:rFonts w:eastAsia="SimSun"/>
          <w:lang w:eastAsia="zh-CN"/>
        </w:rPr>
        <w:t>hou</w:t>
      </w:r>
      <w:r w:rsidR="00D808AF" w:rsidRPr="007E4AD5">
        <w:rPr>
          <w:rFonts w:eastAsia="SimSun"/>
          <w:lang w:eastAsia="zh-CN"/>
        </w:rPr>
        <w:t xml:space="preserve"> and Red River faults along the limbs of the ARSZ</w:t>
      </w:r>
      <w:r w:rsidR="00B37470" w:rsidRPr="007E4AD5">
        <w:rPr>
          <w:rFonts w:eastAsia="SimSun"/>
          <w:lang w:eastAsia="zh-CN"/>
        </w:rPr>
        <w:t xml:space="preserve"> since ~5 Ma</w:t>
      </w:r>
      <w:r w:rsidR="00D808AF" w:rsidRPr="007E4AD5">
        <w:rPr>
          <w:rFonts w:eastAsia="SimSun"/>
          <w:lang w:eastAsia="zh-CN"/>
        </w:rPr>
        <w:t>.</w:t>
      </w:r>
      <w:r w:rsidR="00B949D8" w:rsidRPr="007E4AD5">
        <w:rPr>
          <w:rFonts w:eastAsia="SimSun"/>
          <w:lang w:eastAsia="zh-CN"/>
        </w:rPr>
        <w:t xml:space="preserve"> </w:t>
      </w:r>
      <w:r w:rsidR="00844769" w:rsidRPr="007E4AD5">
        <w:rPr>
          <w:rFonts w:eastAsia="SimSun"/>
          <w:lang w:eastAsia="zh-CN"/>
        </w:rPr>
        <w:t xml:space="preserve">The formation of the antiform can indicate local crustal thickening in an early transpressional setting corresponding to India–Asia convergence. Large-scale sinistral </w:t>
      </w:r>
      <w:r w:rsidR="0002380B" w:rsidRPr="007E4AD5">
        <w:rPr>
          <w:rFonts w:eastAsia="SimSun"/>
          <w:lang w:eastAsia="zh-CN"/>
        </w:rPr>
        <w:t xml:space="preserve">ductile shear </w:t>
      </w:r>
      <w:r w:rsidR="00844769" w:rsidRPr="007E4AD5">
        <w:rPr>
          <w:rFonts w:eastAsia="SimSun"/>
          <w:lang w:eastAsia="zh-CN"/>
        </w:rPr>
        <w:t xml:space="preserve">along the </w:t>
      </w:r>
      <w:r w:rsidR="00646AD3" w:rsidRPr="007E4AD5">
        <w:rPr>
          <w:rFonts w:eastAsia="SimSun"/>
          <w:lang w:eastAsia="zh-CN"/>
        </w:rPr>
        <w:t>ARSZ</w:t>
      </w:r>
      <w:r w:rsidR="00844769" w:rsidRPr="007E4AD5">
        <w:rPr>
          <w:rFonts w:eastAsia="SimSun"/>
          <w:lang w:eastAsia="zh-CN"/>
        </w:rPr>
        <w:t xml:space="preserve"> in the shallow crust accommodates lateral extrusion of the </w:t>
      </w:r>
      <w:r w:rsidR="00FB5D19">
        <w:rPr>
          <w:rFonts w:eastAsia="SimSun"/>
          <w:lang w:eastAsia="zh-CN"/>
        </w:rPr>
        <w:t xml:space="preserve">Indochina </w:t>
      </w:r>
      <w:r w:rsidR="00844769" w:rsidRPr="007E4AD5">
        <w:rPr>
          <w:rFonts w:eastAsia="SimSun"/>
          <w:lang w:eastAsia="zh-CN"/>
        </w:rPr>
        <w:t>Block</w:t>
      </w:r>
      <w:r w:rsidR="000522CC" w:rsidRPr="007E4AD5">
        <w:rPr>
          <w:rFonts w:eastAsia="SimSun"/>
          <w:lang w:eastAsia="zh-CN"/>
        </w:rPr>
        <w:t>,</w:t>
      </w:r>
      <w:r w:rsidR="00844769" w:rsidRPr="007E4AD5">
        <w:rPr>
          <w:rFonts w:eastAsia="SimSun"/>
          <w:lang w:eastAsia="zh-CN"/>
        </w:rPr>
        <w:t xml:space="preserve"> and </w:t>
      </w:r>
      <w:r w:rsidR="00646AD3" w:rsidRPr="007E4AD5">
        <w:rPr>
          <w:rFonts w:eastAsia="SimSun"/>
          <w:lang w:eastAsia="zh-CN"/>
        </w:rPr>
        <w:t xml:space="preserve">further </w:t>
      </w:r>
      <w:r w:rsidR="000B4F34" w:rsidRPr="007E4AD5">
        <w:rPr>
          <w:rFonts w:eastAsia="SimSun"/>
          <w:lang w:eastAsia="zh-CN"/>
        </w:rPr>
        <w:t>contribute</w:t>
      </w:r>
      <w:r w:rsidR="000522CC" w:rsidRPr="007E4AD5">
        <w:rPr>
          <w:rFonts w:eastAsia="SimSun"/>
          <w:lang w:eastAsia="zh-CN"/>
        </w:rPr>
        <w:t>s</w:t>
      </w:r>
      <w:r w:rsidR="000B4F34" w:rsidRPr="007E4AD5">
        <w:rPr>
          <w:rFonts w:eastAsia="SimSun"/>
          <w:lang w:eastAsia="zh-CN"/>
        </w:rPr>
        <w:t xml:space="preserve"> to </w:t>
      </w:r>
      <w:r w:rsidR="00FD7B1F" w:rsidRPr="007E4AD5">
        <w:rPr>
          <w:rFonts w:eastAsia="SimSun"/>
          <w:lang w:eastAsia="zh-CN"/>
        </w:rPr>
        <w:t xml:space="preserve">the </w:t>
      </w:r>
      <w:r w:rsidR="000522CC" w:rsidRPr="007E4AD5">
        <w:rPr>
          <w:rFonts w:eastAsia="SimSun"/>
          <w:lang w:eastAsia="zh-CN"/>
        </w:rPr>
        <w:t xml:space="preserve">vertical </w:t>
      </w:r>
      <w:r w:rsidR="000B4F34" w:rsidRPr="007E4AD5">
        <w:rPr>
          <w:rFonts w:eastAsia="SimSun"/>
          <w:lang w:eastAsia="zh-CN"/>
        </w:rPr>
        <w:t xml:space="preserve">exhumation of </w:t>
      </w:r>
      <w:r w:rsidR="00F9622B" w:rsidRPr="007E4AD5">
        <w:rPr>
          <w:rFonts w:eastAsia="SimSun"/>
          <w:lang w:eastAsia="zh-CN"/>
        </w:rPr>
        <w:t xml:space="preserve">the </w:t>
      </w:r>
      <w:r w:rsidR="000522CC" w:rsidRPr="007E4AD5">
        <w:rPr>
          <w:rFonts w:eastAsia="SimSun"/>
          <w:lang w:eastAsia="zh-CN"/>
        </w:rPr>
        <w:t xml:space="preserve">metamorphic </w:t>
      </w:r>
      <w:r w:rsidR="00F9622B" w:rsidRPr="007E4AD5">
        <w:rPr>
          <w:rFonts w:eastAsia="SimSun"/>
          <w:lang w:eastAsia="zh-CN"/>
        </w:rPr>
        <w:t xml:space="preserve">massif </w:t>
      </w:r>
      <w:r w:rsidR="000522CC" w:rsidRPr="007E4AD5">
        <w:rPr>
          <w:rFonts w:eastAsia="SimSun"/>
          <w:lang w:eastAsia="zh-CN"/>
        </w:rPr>
        <w:t xml:space="preserve">from </w:t>
      </w:r>
      <w:r w:rsidR="000B4F34" w:rsidRPr="007E4AD5">
        <w:rPr>
          <w:rFonts w:eastAsia="SimSun"/>
          <w:lang w:eastAsia="zh-CN"/>
        </w:rPr>
        <w:t xml:space="preserve">the </w:t>
      </w:r>
      <w:r w:rsidR="00F9622B" w:rsidRPr="007E4AD5">
        <w:rPr>
          <w:rFonts w:eastAsia="SimSun"/>
          <w:lang w:eastAsia="zh-CN"/>
        </w:rPr>
        <w:t>late Oligocene</w:t>
      </w:r>
      <w:r w:rsidR="000522CC" w:rsidRPr="007E4AD5">
        <w:rPr>
          <w:rFonts w:eastAsia="SimSun"/>
          <w:lang w:eastAsia="zh-CN"/>
        </w:rPr>
        <w:t xml:space="preserve"> to the middle Miocene</w:t>
      </w:r>
      <w:r w:rsidR="00F9622B" w:rsidRPr="007E4AD5">
        <w:rPr>
          <w:rFonts w:eastAsia="SimSun"/>
          <w:lang w:eastAsia="zh-CN"/>
        </w:rPr>
        <w:t>.</w:t>
      </w:r>
      <w:r w:rsidR="000522CC" w:rsidRPr="007E4AD5">
        <w:rPr>
          <w:rFonts w:eastAsia="SimSun"/>
          <w:lang w:eastAsia="zh-CN"/>
        </w:rPr>
        <w:t xml:space="preserve"> Furthermore, the change of kinematic reversal and associated cooling episodes along the ARSZ since the middle Miocene </w:t>
      </w:r>
      <w:r w:rsidR="00AC2E49" w:rsidRPr="007E4AD5">
        <w:rPr>
          <w:rFonts w:eastAsia="SimSun"/>
          <w:lang w:eastAsia="zh-CN"/>
        </w:rPr>
        <w:t xml:space="preserve">or early Pliocene </w:t>
      </w:r>
      <w:r w:rsidR="008908A7" w:rsidRPr="007E4AD5">
        <w:rPr>
          <w:rFonts w:eastAsia="SimSun"/>
          <w:lang w:eastAsia="zh-CN"/>
        </w:rPr>
        <w:t xml:space="preserve">can imply </w:t>
      </w:r>
      <w:r w:rsidR="000522CC" w:rsidRPr="007E4AD5">
        <w:rPr>
          <w:rFonts w:eastAsia="SimSun"/>
          <w:lang w:eastAsia="zh-CN"/>
        </w:rPr>
        <w:t xml:space="preserve">a tectonic transfer from </w:t>
      </w:r>
      <w:r w:rsidR="000522CC" w:rsidRPr="007E4AD5">
        <w:rPr>
          <w:rFonts w:eastAsia="SimSun"/>
          <w:lang w:eastAsia="zh-CN"/>
        </w:rPr>
        <w:lastRenderedPageBreak/>
        <w:t xml:space="preserve">strain localization along the </w:t>
      </w:r>
      <w:r w:rsidR="008908A7" w:rsidRPr="007E4AD5">
        <w:rPr>
          <w:rFonts w:eastAsia="SimSun"/>
          <w:lang w:eastAsia="zh-CN"/>
        </w:rPr>
        <w:t xml:space="preserve">major tectonic </w:t>
      </w:r>
      <w:r w:rsidR="000522CC" w:rsidRPr="007E4AD5">
        <w:rPr>
          <w:rFonts w:eastAsia="SimSun"/>
          <w:lang w:eastAsia="zh-CN"/>
        </w:rPr>
        <w:t>boundaries to continuous deformation</w:t>
      </w:r>
      <w:r w:rsidR="008908A7" w:rsidRPr="007E4AD5">
        <w:rPr>
          <w:rFonts w:eastAsia="SimSun"/>
          <w:lang w:eastAsia="zh-CN"/>
        </w:rPr>
        <w:t xml:space="preserve"> </w:t>
      </w:r>
      <w:r w:rsidR="000522CC" w:rsidRPr="007E4AD5">
        <w:rPr>
          <w:rFonts w:eastAsia="SimSun"/>
          <w:lang w:eastAsia="zh-CN"/>
        </w:rPr>
        <w:t>corresponding to plateau growth and expansion.</w:t>
      </w:r>
    </w:p>
    <w:p w14:paraId="2112F83E" w14:textId="77777777" w:rsidR="00362C9A" w:rsidRPr="007E4AD5" w:rsidRDefault="00362C9A" w:rsidP="004768AF">
      <w:pPr>
        <w:pStyle w:val="Abstract"/>
        <w:spacing w:line="360" w:lineRule="auto"/>
        <w:rPr>
          <w:rFonts w:eastAsia="SimSun"/>
          <w:lang w:eastAsia="zh-CN"/>
        </w:rPr>
      </w:pPr>
    </w:p>
    <w:p w14:paraId="64E4773A" w14:textId="77777777" w:rsidR="00EC75D9" w:rsidRPr="007E4AD5" w:rsidRDefault="00EC75D9" w:rsidP="004768AF">
      <w:pPr>
        <w:pStyle w:val="Heading-Main"/>
        <w:spacing w:line="360" w:lineRule="auto"/>
      </w:pPr>
      <w:r w:rsidRPr="007E4AD5">
        <w:t>1. Introduction</w:t>
      </w:r>
    </w:p>
    <w:p w14:paraId="2BBEE24F" w14:textId="66D24510" w:rsidR="009C4BD2" w:rsidRPr="007E4AD5" w:rsidRDefault="007F4836" w:rsidP="009C4BD2">
      <w:pPr>
        <w:pStyle w:val="Text"/>
        <w:spacing w:line="360" w:lineRule="auto"/>
        <w:ind w:firstLineChars="300"/>
        <w:rPr>
          <w:rFonts w:eastAsia="SimSun"/>
          <w:lang w:eastAsia="zh-CN"/>
        </w:rPr>
      </w:pPr>
      <w:r w:rsidRPr="007E4AD5">
        <w:rPr>
          <w:rFonts w:eastAsia="SimSun"/>
          <w:lang w:eastAsia="zh-CN"/>
        </w:rPr>
        <w:t xml:space="preserve">During </w:t>
      </w:r>
      <w:r w:rsidR="00FD7B1F" w:rsidRPr="007E4AD5">
        <w:rPr>
          <w:rFonts w:eastAsia="SimSun"/>
          <w:lang w:eastAsia="zh-CN"/>
        </w:rPr>
        <w:t xml:space="preserve">the </w:t>
      </w:r>
      <w:r w:rsidR="00C43A9E" w:rsidRPr="007E4AD5">
        <w:rPr>
          <w:rFonts w:eastAsia="SimSun"/>
          <w:lang w:eastAsia="zh-CN"/>
        </w:rPr>
        <w:t xml:space="preserve">collision </w:t>
      </w:r>
      <w:r w:rsidR="00FD7B1F" w:rsidRPr="007E4AD5">
        <w:rPr>
          <w:rFonts w:eastAsia="SimSun"/>
          <w:lang w:eastAsia="zh-CN"/>
        </w:rPr>
        <w:t xml:space="preserve">of </w:t>
      </w:r>
      <w:r w:rsidR="00C43A9E" w:rsidRPr="007E4AD5">
        <w:rPr>
          <w:rFonts w:eastAsia="SimSun"/>
          <w:lang w:eastAsia="zh-CN"/>
        </w:rPr>
        <w:t>India and Eurasia</w:t>
      </w:r>
      <w:r w:rsidRPr="007E4AD5">
        <w:rPr>
          <w:rFonts w:eastAsia="SimSun"/>
          <w:lang w:eastAsia="zh-CN"/>
        </w:rPr>
        <w:t xml:space="preserve">, the lithosphere underwent extensive intracontinental deformation, </w:t>
      </w:r>
      <w:r w:rsidR="00096561" w:rsidRPr="007E4AD5">
        <w:rPr>
          <w:rFonts w:eastAsia="SimSun"/>
          <w:lang w:eastAsia="zh-CN"/>
        </w:rPr>
        <w:t xml:space="preserve">notably at the southeastern end of the </w:t>
      </w:r>
      <w:r w:rsidR="00FE55DF" w:rsidRPr="007E4AD5">
        <w:rPr>
          <w:rFonts w:eastAsia="SimSun"/>
          <w:lang w:eastAsia="zh-CN"/>
        </w:rPr>
        <w:t>Eastern Himalaya</w:t>
      </w:r>
      <w:r w:rsidR="00F223A0" w:rsidRPr="007E4AD5">
        <w:rPr>
          <w:rFonts w:eastAsia="SimSun"/>
          <w:lang w:eastAsia="zh-CN"/>
        </w:rPr>
        <w:t>n</w:t>
      </w:r>
      <w:r w:rsidR="00FE55DF" w:rsidRPr="007E4AD5">
        <w:rPr>
          <w:rFonts w:eastAsia="SimSun"/>
          <w:lang w:eastAsia="zh-CN"/>
        </w:rPr>
        <w:t xml:space="preserve"> Syntaxis region</w:t>
      </w:r>
      <w:r w:rsidR="00070561" w:rsidRPr="007E4AD5">
        <w:rPr>
          <w:rFonts w:eastAsia="SimSun"/>
          <w:lang w:eastAsia="zh-CN"/>
        </w:rPr>
        <w:t xml:space="preserve"> (Figure 1a)</w:t>
      </w:r>
      <w:r w:rsidR="00FE55DF" w:rsidRPr="007E4AD5">
        <w:rPr>
          <w:rFonts w:eastAsia="SimSun"/>
          <w:lang w:eastAsia="zh-CN"/>
        </w:rPr>
        <w:t xml:space="preserve">. </w:t>
      </w:r>
      <w:r w:rsidR="002C115C" w:rsidRPr="007E4AD5">
        <w:rPr>
          <w:rFonts w:eastAsia="SimSun"/>
          <w:lang w:eastAsia="zh-CN"/>
        </w:rPr>
        <w:t xml:space="preserve">In </w:t>
      </w:r>
      <w:r w:rsidR="00C93E22" w:rsidRPr="007E4AD5">
        <w:rPr>
          <w:rFonts w:eastAsia="SimSun"/>
          <w:lang w:eastAsia="zh-CN"/>
        </w:rPr>
        <w:t>the India–Asia oblique collision zone</w:t>
      </w:r>
      <w:r w:rsidR="00096561" w:rsidRPr="007E4AD5">
        <w:rPr>
          <w:rFonts w:eastAsia="SimSun"/>
          <w:lang w:eastAsia="zh-CN"/>
        </w:rPr>
        <w:t xml:space="preserve">, </w:t>
      </w:r>
      <w:r w:rsidR="002C115C" w:rsidRPr="007E4AD5">
        <w:rPr>
          <w:rFonts w:eastAsia="SimSun"/>
          <w:lang w:eastAsia="zh-CN"/>
        </w:rPr>
        <w:t xml:space="preserve">the </w:t>
      </w:r>
      <w:r w:rsidR="00096561" w:rsidRPr="007E4AD5">
        <w:rPr>
          <w:rFonts w:eastAsia="SimSun"/>
          <w:lang w:eastAsia="zh-CN"/>
        </w:rPr>
        <w:t>deformation manifest</w:t>
      </w:r>
      <w:r w:rsidR="002C115C" w:rsidRPr="007E4AD5">
        <w:rPr>
          <w:rFonts w:eastAsia="SimSun"/>
          <w:lang w:eastAsia="zh-CN"/>
        </w:rPr>
        <w:t>s</w:t>
      </w:r>
      <w:r w:rsidR="00096561" w:rsidRPr="007E4AD5">
        <w:rPr>
          <w:rFonts w:eastAsia="SimSun"/>
          <w:lang w:eastAsia="zh-CN"/>
        </w:rPr>
        <w:t xml:space="preserve"> </w:t>
      </w:r>
      <w:r w:rsidR="007C01B3" w:rsidRPr="007E4AD5">
        <w:rPr>
          <w:rFonts w:eastAsia="SimSun"/>
          <w:lang w:eastAsia="zh-CN"/>
        </w:rPr>
        <w:t>as</w:t>
      </w:r>
      <w:r w:rsidR="00096561" w:rsidRPr="007E4AD5">
        <w:rPr>
          <w:rFonts w:eastAsia="SimSun"/>
          <w:lang w:eastAsia="zh-CN"/>
        </w:rPr>
        <w:t xml:space="preserve"> </w:t>
      </w:r>
      <w:r w:rsidR="002C115C" w:rsidRPr="007E4AD5">
        <w:rPr>
          <w:rFonts w:eastAsia="SimSun"/>
          <w:lang w:eastAsia="zh-CN"/>
        </w:rPr>
        <w:t xml:space="preserve">the </w:t>
      </w:r>
      <w:r w:rsidR="00096561" w:rsidRPr="007E4AD5">
        <w:rPr>
          <w:rFonts w:eastAsia="SimSun"/>
          <w:lang w:eastAsia="zh-CN"/>
        </w:rPr>
        <w:t>regional-scale</w:t>
      </w:r>
      <w:r w:rsidR="002C115C" w:rsidRPr="007E4AD5">
        <w:rPr>
          <w:rFonts w:eastAsia="SimSun"/>
          <w:lang w:eastAsia="zh-CN"/>
        </w:rPr>
        <w:t>,</w:t>
      </w:r>
      <w:r w:rsidR="00096561" w:rsidRPr="007E4AD5">
        <w:rPr>
          <w:rFonts w:eastAsia="SimSun"/>
          <w:lang w:eastAsia="zh-CN"/>
        </w:rPr>
        <w:t xml:space="preserve"> strike-slip shearing of geological boundaries</w:t>
      </w:r>
      <w:r w:rsidR="002B3CEC" w:rsidRPr="007E4AD5">
        <w:rPr>
          <w:rFonts w:eastAsia="SimSun"/>
          <w:lang w:eastAsia="zh-CN"/>
        </w:rPr>
        <w:t xml:space="preserve"> (e.g., Leloup et al., 1993</w:t>
      </w:r>
      <w:r w:rsidR="005876A8" w:rsidRPr="007E4AD5">
        <w:rPr>
          <w:rFonts w:eastAsia="SimSun"/>
          <w:lang w:eastAsia="zh-CN"/>
        </w:rPr>
        <w:t>,</w:t>
      </w:r>
      <w:r w:rsidR="002B3CEC" w:rsidRPr="007E4AD5">
        <w:rPr>
          <w:rFonts w:eastAsia="SimSun"/>
          <w:lang w:eastAsia="zh-CN"/>
        </w:rPr>
        <w:t xml:space="preserve"> 1995; </w:t>
      </w:r>
      <w:r w:rsidR="005551C0" w:rsidRPr="007E4AD5">
        <w:rPr>
          <w:rFonts w:eastAsia="SimSun"/>
          <w:lang w:eastAsia="zh-CN"/>
        </w:rPr>
        <w:t xml:space="preserve">Lacassin et al., 1996; </w:t>
      </w:r>
      <w:r w:rsidR="00070561" w:rsidRPr="007E4AD5">
        <w:rPr>
          <w:rFonts w:eastAsia="SimSun"/>
          <w:lang w:eastAsia="zh-CN"/>
        </w:rPr>
        <w:t xml:space="preserve">Taylor et al., 2003; </w:t>
      </w:r>
      <w:r w:rsidR="002B3CEC" w:rsidRPr="007E4AD5">
        <w:rPr>
          <w:rFonts w:eastAsia="SimSun"/>
          <w:lang w:eastAsia="zh-CN"/>
        </w:rPr>
        <w:t>Searle, 2006</w:t>
      </w:r>
      <w:r w:rsidR="00330F8C" w:rsidRPr="007E4AD5">
        <w:rPr>
          <w:rFonts w:eastAsia="SimSun"/>
          <w:lang w:eastAsia="zh-CN"/>
        </w:rPr>
        <w:t>; Wang et al., 2006</w:t>
      </w:r>
      <w:r w:rsidR="00D56444" w:rsidRPr="007E4AD5">
        <w:rPr>
          <w:rFonts w:eastAsia="SimSun"/>
          <w:lang w:eastAsia="zh-CN"/>
        </w:rPr>
        <w:t>; Bracciali et al., 2016</w:t>
      </w:r>
      <w:r w:rsidR="00070561" w:rsidRPr="007E4AD5">
        <w:rPr>
          <w:rFonts w:eastAsia="SimSun"/>
          <w:lang w:eastAsia="zh-CN"/>
        </w:rPr>
        <w:t>; Pellegrino et al., 2018</w:t>
      </w:r>
      <w:r w:rsidR="00542BA6" w:rsidRPr="007E4AD5">
        <w:rPr>
          <w:rFonts w:eastAsia="SimSun"/>
          <w:lang w:eastAsia="zh-CN"/>
        </w:rPr>
        <w:t>; Liu et al., 2020</w:t>
      </w:r>
      <w:r w:rsidR="002B3CEC" w:rsidRPr="007E4AD5">
        <w:rPr>
          <w:rFonts w:eastAsia="SimSun"/>
          <w:lang w:eastAsia="zh-CN"/>
        </w:rPr>
        <w:t>)</w:t>
      </w:r>
      <w:r w:rsidR="00096561" w:rsidRPr="007E4AD5">
        <w:rPr>
          <w:rFonts w:eastAsia="SimSun"/>
          <w:lang w:eastAsia="zh-CN"/>
        </w:rPr>
        <w:t xml:space="preserve"> </w:t>
      </w:r>
      <w:r w:rsidR="007C01B3" w:rsidRPr="007E4AD5">
        <w:rPr>
          <w:rFonts w:eastAsia="SimSun"/>
          <w:lang w:eastAsia="zh-CN"/>
        </w:rPr>
        <w:t xml:space="preserve">and </w:t>
      </w:r>
      <w:r w:rsidR="00FE55DF" w:rsidRPr="007E4AD5">
        <w:rPr>
          <w:rFonts w:eastAsia="SimSun"/>
          <w:lang w:eastAsia="zh-CN"/>
        </w:rPr>
        <w:t>extensive</w:t>
      </w:r>
      <w:r w:rsidR="007C01B3" w:rsidRPr="007E4AD5">
        <w:rPr>
          <w:rFonts w:eastAsia="SimSun"/>
          <w:lang w:eastAsia="zh-CN"/>
        </w:rPr>
        <w:t xml:space="preserve"> exhumation of middle-crust rocks </w:t>
      </w:r>
      <w:r w:rsidR="00330F8C" w:rsidRPr="007E4AD5">
        <w:rPr>
          <w:rFonts w:eastAsia="SimSun"/>
          <w:lang w:eastAsia="zh-CN"/>
        </w:rPr>
        <w:t xml:space="preserve">(e.g., </w:t>
      </w:r>
      <w:r w:rsidR="00743C08" w:rsidRPr="007E4AD5">
        <w:rPr>
          <w:rFonts w:eastAsia="SimSun"/>
          <w:lang w:eastAsia="zh-CN"/>
        </w:rPr>
        <w:t xml:space="preserve">Jolivet et al., 2001; </w:t>
      </w:r>
      <w:r w:rsidR="005876A8" w:rsidRPr="007E4AD5">
        <w:rPr>
          <w:rFonts w:eastAsia="SimSun"/>
          <w:lang w:eastAsia="zh-CN"/>
        </w:rPr>
        <w:t xml:space="preserve">Leloup et al., 2001; </w:t>
      </w:r>
      <w:r w:rsidR="00330F8C" w:rsidRPr="007E4AD5">
        <w:rPr>
          <w:rFonts w:eastAsia="SimSun"/>
          <w:lang w:eastAsia="zh-CN"/>
        </w:rPr>
        <w:t>Anczkiewicz et al., 2007</w:t>
      </w:r>
      <w:r w:rsidR="00CF147C" w:rsidRPr="007E4AD5">
        <w:rPr>
          <w:rFonts w:eastAsia="SimSun"/>
          <w:lang w:eastAsia="zh-CN"/>
        </w:rPr>
        <w:t xml:space="preserve">; </w:t>
      </w:r>
      <w:r w:rsidR="00F079AA" w:rsidRPr="007E4AD5">
        <w:t xml:space="preserve">Liu-Zeng et al., 2008; </w:t>
      </w:r>
      <w:r w:rsidR="00C93E22" w:rsidRPr="007E4AD5">
        <w:t xml:space="preserve">Xu et al., 2015; </w:t>
      </w:r>
      <w:r w:rsidR="00CF147C" w:rsidRPr="007E4AD5">
        <w:rPr>
          <w:rFonts w:eastAsia="SimSun"/>
          <w:lang w:eastAsia="zh-CN"/>
        </w:rPr>
        <w:t>Yang et al., 2016</w:t>
      </w:r>
      <w:r w:rsidR="00055817" w:rsidRPr="007E4AD5">
        <w:rPr>
          <w:rFonts w:eastAsia="SimSun"/>
          <w:lang w:eastAsia="zh-CN"/>
        </w:rPr>
        <w:t>;</w:t>
      </w:r>
      <w:r w:rsidR="00F079AA" w:rsidRPr="007E4AD5">
        <w:t xml:space="preserve"> </w:t>
      </w:r>
      <w:r w:rsidR="00F079AA" w:rsidRPr="007E4AD5">
        <w:rPr>
          <w:rFonts w:eastAsia="SimSun"/>
          <w:lang w:eastAsia="zh-CN"/>
        </w:rPr>
        <w:t>Wang et al., 2017</w:t>
      </w:r>
      <w:r w:rsidR="00F50B53" w:rsidRPr="007E4AD5">
        <w:rPr>
          <w:rFonts w:eastAsia="SimSun"/>
          <w:lang w:eastAsia="zh-CN"/>
        </w:rPr>
        <w:t xml:space="preserve">; </w:t>
      </w:r>
      <w:r w:rsidR="00EA33FA" w:rsidRPr="007E4AD5">
        <w:rPr>
          <w:rFonts w:eastAsia="SimSun"/>
          <w:lang w:eastAsia="zh-CN"/>
        </w:rPr>
        <w:t xml:space="preserve">Wang et al., 2020; </w:t>
      </w:r>
      <w:r w:rsidR="00F50B53" w:rsidRPr="007E4AD5">
        <w:rPr>
          <w:rFonts w:eastAsia="SimSun"/>
          <w:lang w:eastAsia="zh-CN"/>
        </w:rPr>
        <w:t>Yan et al., 2021</w:t>
      </w:r>
      <w:r w:rsidR="00330F8C" w:rsidRPr="007E4AD5">
        <w:rPr>
          <w:rFonts w:eastAsia="SimSun"/>
          <w:lang w:eastAsia="zh-CN"/>
        </w:rPr>
        <w:t>)</w:t>
      </w:r>
      <w:r w:rsidR="00096561" w:rsidRPr="007E4AD5">
        <w:rPr>
          <w:rFonts w:eastAsia="SimSun"/>
          <w:lang w:eastAsia="zh-CN"/>
        </w:rPr>
        <w:t xml:space="preserve">. </w:t>
      </w:r>
      <w:r w:rsidR="00BB5F5C" w:rsidRPr="007E4AD5">
        <w:rPr>
          <w:rFonts w:eastAsia="SimSun"/>
          <w:lang w:eastAsia="zh-CN"/>
        </w:rPr>
        <w:t xml:space="preserve">Along the </w:t>
      </w:r>
      <w:r w:rsidR="00FD4CB6" w:rsidRPr="007E4AD5">
        <w:rPr>
          <w:rFonts w:eastAsia="SimSun"/>
          <w:lang w:eastAsia="zh-CN"/>
        </w:rPr>
        <w:t>eastern and southeastern margin</w:t>
      </w:r>
      <w:r w:rsidR="00BB5F5C" w:rsidRPr="007E4AD5">
        <w:rPr>
          <w:rFonts w:eastAsia="SimSun"/>
          <w:lang w:eastAsia="zh-CN"/>
        </w:rPr>
        <w:t>s</w:t>
      </w:r>
      <w:r w:rsidR="00FD4CB6" w:rsidRPr="007E4AD5">
        <w:rPr>
          <w:rFonts w:eastAsia="SimSun"/>
          <w:lang w:eastAsia="zh-CN"/>
        </w:rPr>
        <w:t xml:space="preserve"> of the Tibetan Plateau</w:t>
      </w:r>
      <w:r w:rsidR="005876A8" w:rsidRPr="007E4AD5">
        <w:rPr>
          <w:rFonts w:eastAsia="SimSun"/>
          <w:lang w:eastAsia="zh-CN"/>
        </w:rPr>
        <w:t>,</w:t>
      </w:r>
      <w:r w:rsidR="00FD4CB6" w:rsidRPr="007E4AD5">
        <w:rPr>
          <w:rFonts w:eastAsia="SimSun"/>
          <w:lang w:eastAsia="zh-CN"/>
        </w:rPr>
        <w:t xml:space="preserve"> </w:t>
      </w:r>
      <w:r w:rsidR="00106ECA" w:rsidRPr="007E4AD5">
        <w:rPr>
          <w:rFonts w:eastAsia="SimSun"/>
          <w:lang w:eastAsia="zh-CN"/>
        </w:rPr>
        <w:t xml:space="preserve">strike-slip </w:t>
      </w:r>
      <w:r w:rsidR="00743A4E" w:rsidRPr="007E4AD5">
        <w:rPr>
          <w:rFonts w:eastAsia="SimSun"/>
          <w:lang w:eastAsia="zh-CN"/>
        </w:rPr>
        <w:t>movement</w:t>
      </w:r>
      <w:r w:rsidR="00106ECA" w:rsidRPr="007E4AD5">
        <w:rPr>
          <w:rFonts w:eastAsia="SimSun"/>
          <w:lang w:eastAsia="zh-CN"/>
        </w:rPr>
        <w:t xml:space="preserve"> and exhumation</w:t>
      </w:r>
      <w:r w:rsidR="003C6B7D" w:rsidRPr="007E4AD5">
        <w:rPr>
          <w:rFonts w:eastAsia="SimSun"/>
          <w:lang w:eastAsia="zh-CN"/>
        </w:rPr>
        <w:t xml:space="preserve"> </w:t>
      </w:r>
      <w:r w:rsidR="00FD4CB6" w:rsidRPr="007E4AD5">
        <w:rPr>
          <w:rFonts w:eastAsia="SimSun"/>
          <w:lang w:eastAsia="zh-CN"/>
        </w:rPr>
        <w:t xml:space="preserve">processes coexist, as is evident from the </w:t>
      </w:r>
      <w:r w:rsidR="00FE55DF" w:rsidRPr="007E4AD5">
        <w:rPr>
          <w:rFonts w:eastAsia="SimSun"/>
          <w:lang w:eastAsia="zh-CN"/>
        </w:rPr>
        <w:t xml:space="preserve">exposed </w:t>
      </w:r>
      <w:r w:rsidR="00FD4CB6" w:rsidRPr="007E4AD5">
        <w:rPr>
          <w:rFonts w:eastAsia="SimSun"/>
          <w:lang w:eastAsia="zh-CN"/>
        </w:rPr>
        <w:t>high</w:t>
      </w:r>
      <w:r w:rsidR="00FE55DF" w:rsidRPr="007E4AD5">
        <w:rPr>
          <w:rFonts w:eastAsia="SimSun"/>
          <w:lang w:eastAsia="zh-CN"/>
        </w:rPr>
        <w:t>-grade metamorphic massifs</w:t>
      </w:r>
      <w:r w:rsidR="003C6B7D" w:rsidRPr="007E4AD5">
        <w:rPr>
          <w:rFonts w:eastAsia="SimSun"/>
          <w:lang w:eastAsia="zh-CN"/>
        </w:rPr>
        <w:t xml:space="preserve"> </w:t>
      </w:r>
      <w:r w:rsidR="00FD4CB6" w:rsidRPr="007E4AD5">
        <w:rPr>
          <w:rFonts w:eastAsia="SimSun"/>
          <w:lang w:eastAsia="zh-CN"/>
        </w:rPr>
        <w:t xml:space="preserve">and the </w:t>
      </w:r>
      <w:r w:rsidR="005876A8" w:rsidRPr="007E4AD5">
        <w:rPr>
          <w:rFonts w:eastAsia="SimSun"/>
          <w:lang w:eastAsia="zh-CN"/>
        </w:rPr>
        <w:t xml:space="preserve">presence </w:t>
      </w:r>
      <w:r w:rsidR="00FD4CB6" w:rsidRPr="007E4AD5">
        <w:rPr>
          <w:rFonts w:eastAsia="SimSun"/>
          <w:lang w:eastAsia="zh-CN"/>
        </w:rPr>
        <w:t xml:space="preserve">of </w:t>
      </w:r>
      <w:r w:rsidR="00322A35" w:rsidRPr="007E4AD5">
        <w:rPr>
          <w:rFonts w:eastAsia="SimSun"/>
          <w:lang w:eastAsia="zh-CN"/>
        </w:rPr>
        <w:t>regional</w:t>
      </w:r>
      <w:r w:rsidR="00FD4CB6" w:rsidRPr="007E4AD5">
        <w:rPr>
          <w:rFonts w:eastAsia="SimSun"/>
          <w:lang w:eastAsia="zh-CN"/>
        </w:rPr>
        <w:t>-scale strike-slip shear zones</w:t>
      </w:r>
      <w:r w:rsidR="00C36839" w:rsidRPr="007E4AD5">
        <w:rPr>
          <w:rFonts w:eastAsia="SimSun"/>
          <w:lang w:eastAsia="zh-CN"/>
        </w:rPr>
        <w:t xml:space="preserve"> </w:t>
      </w:r>
      <w:r w:rsidR="00E3000A" w:rsidRPr="007E4AD5">
        <w:rPr>
          <w:rFonts w:eastAsia="SimSun"/>
          <w:lang w:eastAsia="zh-CN"/>
        </w:rPr>
        <w:t>(Figure 1b)</w:t>
      </w:r>
      <w:r w:rsidR="00FD4CB6" w:rsidRPr="007E4AD5">
        <w:rPr>
          <w:rFonts w:eastAsia="SimSun"/>
          <w:lang w:eastAsia="zh-CN"/>
        </w:rPr>
        <w:t xml:space="preserve"> such as the </w:t>
      </w:r>
      <w:r w:rsidR="00FD4CB6" w:rsidRPr="00EC5D7A">
        <w:rPr>
          <w:rFonts w:eastAsia="SimSun"/>
          <w:lang w:eastAsia="zh-CN"/>
        </w:rPr>
        <w:t>Ailao Shan</w:t>
      </w:r>
      <w:r w:rsidR="0074176A" w:rsidRPr="00EC5D7A">
        <w:rPr>
          <w:rFonts w:eastAsia="SimSun"/>
          <w:lang w:eastAsia="zh-CN"/>
        </w:rPr>
        <w:t>–</w:t>
      </w:r>
      <w:r w:rsidR="00FD4CB6" w:rsidRPr="00EC5D7A">
        <w:rPr>
          <w:rFonts w:eastAsia="SimSun"/>
          <w:lang w:eastAsia="zh-CN"/>
        </w:rPr>
        <w:t>Red River</w:t>
      </w:r>
      <w:r w:rsidR="00322A35" w:rsidRPr="00EC5D7A">
        <w:rPr>
          <w:rFonts w:eastAsia="SimSun"/>
          <w:lang w:eastAsia="zh-CN"/>
        </w:rPr>
        <w:t xml:space="preserve"> (ARSZ)</w:t>
      </w:r>
      <w:r w:rsidR="009106E7" w:rsidRPr="00EC5D7A">
        <w:rPr>
          <w:rFonts w:eastAsia="SimSun"/>
          <w:lang w:eastAsia="zh-CN"/>
        </w:rPr>
        <w:t xml:space="preserve"> </w:t>
      </w:r>
      <w:r w:rsidR="00337B1A" w:rsidRPr="00EC5D7A">
        <w:rPr>
          <w:rFonts w:eastAsia="SimSun"/>
          <w:lang w:eastAsia="zh-CN"/>
        </w:rPr>
        <w:t>S</w:t>
      </w:r>
      <w:r w:rsidR="009106E7" w:rsidRPr="00EC5D7A">
        <w:rPr>
          <w:rFonts w:eastAsia="SimSun" w:hint="eastAsia"/>
          <w:lang w:eastAsia="zh-CN"/>
        </w:rPr>
        <w:t>hear</w:t>
      </w:r>
      <w:r w:rsidR="009106E7" w:rsidRPr="00EC5D7A">
        <w:rPr>
          <w:rFonts w:eastAsia="SimSun"/>
          <w:lang w:eastAsia="zh-CN"/>
        </w:rPr>
        <w:t xml:space="preserve"> </w:t>
      </w:r>
      <w:r w:rsidR="00337B1A" w:rsidRPr="00EC5D7A">
        <w:rPr>
          <w:rFonts w:eastAsia="SimSun"/>
          <w:lang w:eastAsia="zh-CN"/>
        </w:rPr>
        <w:t>Z</w:t>
      </w:r>
      <w:r w:rsidR="009106E7" w:rsidRPr="00EC5D7A">
        <w:rPr>
          <w:rFonts w:eastAsia="SimSun"/>
          <w:lang w:eastAsia="zh-CN"/>
        </w:rPr>
        <w:t>one</w:t>
      </w:r>
      <w:r w:rsidR="00FD4CB6" w:rsidRPr="00EC5D7A">
        <w:rPr>
          <w:rFonts w:eastAsia="SimSun"/>
          <w:lang w:eastAsia="zh-CN"/>
        </w:rPr>
        <w:t xml:space="preserve">, </w:t>
      </w:r>
      <w:r w:rsidR="005A0B45" w:rsidRPr="00EC5D7A">
        <w:rPr>
          <w:rFonts w:eastAsia="SimSun"/>
          <w:lang w:eastAsia="zh-CN"/>
        </w:rPr>
        <w:t>Chongshan</w:t>
      </w:r>
      <w:r w:rsidR="009106E7" w:rsidRPr="00EC5D7A">
        <w:rPr>
          <w:rFonts w:eastAsia="SimSun"/>
          <w:lang w:eastAsia="zh-CN"/>
        </w:rPr>
        <w:t xml:space="preserve"> </w:t>
      </w:r>
      <w:r w:rsidR="00337B1A" w:rsidRPr="00EC5D7A">
        <w:rPr>
          <w:rFonts w:eastAsia="SimSun"/>
          <w:lang w:eastAsia="zh-CN"/>
        </w:rPr>
        <w:t>S</w:t>
      </w:r>
      <w:r w:rsidR="009106E7" w:rsidRPr="00EC5D7A">
        <w:rPr>
          <w:rFonts w:eastAsia="SimSun"/>
          <w:lang w:eastAsia="zh-CN"/>
        </w:rPr>
        <w:t xml:space="preserve">hear </w:t>
      </w:r>
      <w:r w:rsidR="00337B1A" w:rsidRPr="00EC5D7A">
        <w:rPr>
          <w:rFonts w:eastAsia="SimSun"/>
          <w:lang w:eastAsia="zh-CN"/>
        </w:rPr>
        <w:t>Z</w:t>
      </w:r>
      <w:r w:rsidR="009106E7" w:rsidRPr="00EC5D7A">
        <w:rPr>
          <w:rFonts w:eastAsia="SimSun"/>
          <w:lang w:eastAsia="zh-CN"/>
        </w:rPr>
        <w:t>one</w:t>
      </w:r>
      <w:r w:rsidR="005A0B45" w:rsidRPr="00EC5D7A">
        <w:rPr>
          <w:rFonts w:eastAsia="SimSun"/>
          <w:lang w:eastAsia="zh-CN"/>
        </w:rPr>
        <w:t xml:space="preserve">, </w:t>
      </w:r>
      <w:r w:rsidR="007D71AC" w:rsidRPr="00EC5D7A">
        <w:rPr>
          <w:rFonts w:eastAsia="SimSun"/>
          <w:lang w:eastAsia="zh-CN"/>
        </w:rPr>
        <w:t xml:space="preserve">and </w:t>
      </w:r>
      <w:r w:rsidR="00FD4CB6" w:rsidRPr="00EC5D7A">
        <w:rPr>
          <w:rFonts w:eastAsia="SimSun"/>
          <w:lang w:eastAsia="zh-CN"/>
        </w:rPr>
        <w:t>Gaoligong</w:t>
      </w:r>
      <w:r w:rsidR="00DA786F" w:rsidRPr="00EC5D7A">
        <w:rPr>
          <w:rFonts w:eastAsia="SimSun"/>
          <w:lang w:eastAsia="zh-CN"/>
        </w:rPr>
        <w:t xml:space="preserve"> </w:t>
      </w:r>
      <w:r w:rsidR="00337B1A" w:rsidRPr="00EC5D7A">
        <w:rPr>
          <w:rFonts w:eastAsia="SimSun"/>
          <w:lang w:eastAsia="zh-CN"/>
        </w:rPr>
        <w:t>S</w:t>
      </w:r>
      <w:r w:rsidR="0046365D" w:rsidRPr="00EC5D7A">
        <w:rPr>
          <w:rFonts w:eastAsia="SimSun"/>
          <w:lang w:eastAsia="zh-CN"/>
        </w:rPr>
        <w:t xml:space="preserve">hear </w:t>
      </w:r>
      <w:r w:rsidR="00337B1A" w:rsidRPr="00EC5D7A">
        <w:rPr>
          <w:rFonts w:eastAsia="SimSun"/>
          <w:lang w:eastAsia="zh-CN"/>
        </w:rPr>
        <w:t>Z</w:t>
      </w:r>
      <w:r w:rsidR="0046365D" w:rsidRPr="00EC5D7A">
        <w:rPr>
          <w:rFonts w:eastAsia="SimSun"/>
          <w:lang w:eastAsia="zh-CN"/>
        </w:rPr>
        <w:t>one</w:t>
      </w:r>
      <w:r w:rsidR="00DA786F" w:rsidRPr="007E4AD5">
        <w:rPr>
          <w:rFonts w:eastAsia="SimSun"/>
          <w:lang w:eastAsia="zh-CN"/>
        </w:rPr>
        <w:t xml:space="preserve"> </w:t>
      </w:r>
      <w:r w:rsidR="005A0B45" w:rsidRPr="007E4AD5">
        <w:rPr>
          <w:rFonts w:eastAsia="SimSun"/>
          <w:lang w:eastAsia="zh-CN"/>
        </w:rPr>
        <w:t xml:space="preserve">(e.g., </w:t>
      </w:r>
      <w:r w:rsidR="00596567" w:rsidRPr="007E4AD5">
        <w:rPr>
          <w:rFonts w:eastAsia="SimSun"/>
          <w:lang w:eastAsia="zh-CN"/>
        </w:rPr>
        <w:t xml:space="preserve">Peltzer and Tapponnier, 1988; </w:t>
      </w:r>
      <w:r w:rsidR="005A0B45" w:rsidRPr="007E4AD5">
        <w:rPr>
          <w:rFonts w:eastAsia="SimSun"/>
          <w:lang w:eastAsia="zh-CN"/>
        </w:rPr>
        <w:t xml:space="preserve">Tapponnier et al., 1990; Leloup et al., 1993; </w:t>
      </w:r>
      <w:r w:rsidR="00596567" w:rsidRPr="007E4AD5">
        <w:rPr>
          <w:rFonts w:eastAsia="SimSun"/>
          <w:lang w:eastAsia="zh-CN"/>
        </w:rPr>
        <w:t xml:space="preserve">Leloup and Kienast, 1993; </w:t>
      </w:r>
      <w:r w:rsidR="005A0B45" w:rsidRPr="007E4AD5">
        <w:rPr>
          <w:rFonts w:eastAsia="SimSun"/>
          <w:lang w:eastAsia="zh-CN"/>
        </w:rPr>
        <w:t>Lee et al., 2003; Searle, 2006</w:t>
      </w:r>
      <w:r w:rsidR="00596567" w:rsidRPr="007E4AD5">
        <w:rPr>
          <w:rFonts w:eastAsia="SimSun"/>
          <w:lang w:eastAsia="zh-CN"/>
        </w:rPr>
        <w:t xml:space="preserve">; </w:t>
      </w:r>
      <w:r w:rsidR="005A0B45" w:rsidRPr="007E4AD5">
        <w:rPr>
          <w:rFonts w:eastAsia="SimSun"/>
          <w:lang w:eastAsia="zh-CN"/>
        </w:rPr>
        <w:t>Wang et al., 2006; Liu et al., 2012)</w:t>
      </w:r>
      <w:r w:rsidR="00FD4CB6" w:rsidRPr="007E4AD5">
        <w:rPr>
          <w:rFonts w:eastAsia="SimSun"/>
          <w:lang w:eastAsia="zh-CN"/>
        </w:rPr>
        <w:t xml:space="preserve">. </w:t>
      </w:r>
      <w:r w:rsidR="00DA6169" w:rsidRPr="007E4AD5">
        <w:rPr>
          <w:rFonts w:eastAsia="SimSun"/>
          <w:lang w:eastAsia="zh-CN"/>
        </w:rPr>
        <w:t xml:space="preserve">The </w:t>
      </w:r>
      <w:r w:rsidR="00DA5A20" w:rsidRPr="007E4AD5">
        <w:rPr>
          <w:rFonts w:eastAsia="SimSun"/>
          <w:lang w:eastAsia="zh-CN"/>
        </w:rPr>
        <w:t>regional-scale</w:t>
      </w:r>
      <w:r w:rsidR="005876A8" w:rsidRPr="007E4AD5">
        <w:rPr>
          <w:rFonts w:eastAsia="SimSun"/>
          <w:lang w:eastAsia="zh-CN"/>
        </w:rPr>
        <w:t>,</w:t>
      </w:r>
      <w:r w:rsidR="00DA5A20" w:rsidRPr="007E4AD5">
        <w:rPr>
          <w:rFonts w:eastAsia="SimSun"/>
          <w:lang w:eastAsia="zh-CN"/>
        </w:rPr>
        <w:t xml:space="preserve"> </w:t>
      </w:r>
      <w:r w:rsidR="00DA6169" w:rsidRPr="007E4AD5">
        <w:rPr>
          <w:rFonts w:eastAsia="SimSun"/>
          <w:lang w:eastAsia="zh-CN"/>
        </w:rPr>
        <w:t>NW-striking ARSZ</w:t>
      </w:r>
      <w:r w:rsidR="00DA6169" w:rsidRPr="007E4AD5">
        <w:t xml:space="preserve"> extends </w:t>
      </w:r>
      <w:r w:rsidR="004A5071" w:rsidRPr="007E4AD5">
        <w:t xml:space="preserve">from </w:t>
      </w:r>
      <w:r w:rsidR="00DA6169" w:rsidRPr="007E4AD5">
        <w:t>the Eastern Himalayan Syntaxis and southwestern Yunnan to northern Vietnam</w:t>
      </w:r>
      <w:r w:rsidR="00036CA1" w:rsidRPr="007E4AD5">
        <w:t xml:space="preserve"> (Figure 1b)</w:t>
      </w:r>
      <w:r w:rsidR="00DA6169" w:rsidRPr="007E4AD5">
        <w:t xml:space="preserve">. The </w:t>
      </w:r>
      <w:r w:rsidR="008E62C9" w:rsidRPr="007E4AD5">
        <w:t xml:space="preserve">shear zone </w:t>
      </w:r>
      <w:r w:rsidR="00DA6169" w:rsidRPr="007E4AD5">
        <w:t>forms</w:t>
      </w:r>
      <w:r w:rsidR="00DA6169" w:rsidRPr="007E4AD5">
        <w:rPr>
          <w:rFonts w:eastAsia="SimSun"/>
          <w:lang w:eastAsia="zh-CN"/>
        </w:rPr>
        <w:t xml:space="preserve"> the tectonic boundary between the South China and Indochina </w:t>
      </w:r>
      <w:r w:rsidR="007E3E8A" w:rsidRPr="007E4AD5">
        <w:rPr>
          <w:rFonts w:eastAsia="SimSun"/>
          <w:lang w:eastAsia="zh-CN"/>
        </w:rPr>
        <w:t xml:space="preserve">blocks </w:t>
      </w:r>
      <w:r w:rsidR="00DA6169" w:rsidRPr="007E4AD5">
        <w:rPr>
          <w:rFonts w:eastAsia="SimSun"/>
          <w:lang w:eastAsia="zh-CN"/>
        </w:rPr>
        <w:t>(Figure 1a</w:t>
      </w:r>
      <w:r w:rsidR="0074176A" w:rsidRPr="007E4AD5">
        <w:rPr>
          <w:rFonts w:eastAsia="SimSun"/>
          <w:lang w:eastAsia="zh-CN"/>
        </w:rPr>
        <w:t>–</w:t>
      </w:r>
      <w:r w:rsidR="00DA6169" w:rsidRPr="007E4AD5">
        <w:rPr>
          <w:rFonts w:eastAsia="SimSun"/>
          <w:lang w:eastAsia="zh-CN"/>
        </w:rPr>
        <w:t>c</w:t>
      </w:r>
      <w:r w:rsidR="002C115C" w:rsidRPr="007E4AD5">
        <w:rPr>
          <w:rFonts w:eastAsia="SimSun"/>
          <w:lang w:eastAsia="zh-CN"/>
        </w:rPr>
        <w:t xml:space="preserve">; </w:t>
      </w:r>
      <w:r w:rsidR="00DA6169" w:rsidRPr="007E4AD5">
        <w:rPr>
          <w:rFonts w:eastAsia="SimSun"/>
          <w:lang w:eastAsia="zh-CN"/>
        </w:rPr>
        <w:t xml:space="preserve">Leloup et al., </w:t>
      </w:r>
      <w:r w:rsidR="00371480" w:rsidRPr="007E4AD5">
        <w:rPr>
          <w:rFonts w:eastAsia="SimSun"/>
          <w:lang w:eastAsia="zh-CN"/>
        </w:rPr>
        <w:t>1993</w:t>
      </w:r>
      <w:r w:rsidR="005876A8" w:rsidRPr="007E4AD5">
        <w:rPr>
          <w:rFonts w:eastAsia="SimSun"/>
          <w:lang w:eastAsia="zh-CN"/>
        </w:rPr>
        <w:t>, 1</w:t>
      </w:r>
      <w:r w:rsidR="00DA6169" w:rsidRPr="007E4AD5">
        <w:rPr>
          <w:rFonts w:eastAsia="SimSun"/>
          <w:lang w:eastAsia="zh-CN"/>
        </w:rPr>
        <w:t>995; Zhong, 2000)</w:t>
      </w:r>
      <w:r w:rsidR="00FE6636" w:rsidRPr="007E4AD5">
        <w:rPr>
          <w:rFonts w:eastAsia="SimSun"/>
          <w:lang w:eastAsia="zh-CN"/>
        </w:rPr>
        <w:t xml:space="preserve">. </w:t>
      </w:r>
      <w:bookmarkStart w:id="0" w:name="_Hlk53747470"/>
      <w:r w:rsidR="00FE6636" w:rsidRPr="007E4AD5">
        <w:rPr>
          <w:rFonts w:eastAsia="SimSun"/>
          <w:lang w:eastAsia="zh-CN"/>
        </w:rPr>
        <w:t xml:space="preserve">It is </w:t>
      </w:r>
      <w:r w:rsidR="00DA6169" w:rsidRPr="007E4AD5">
        <w:rPr>
          <w:rFonts w:eastAsia="SimSun"/>
          <w:lang w:eastAsia="zh-CN"/>
        </w:rPr>
        <w:t>characterized by</w:t>
      </w:r>
      <w:r w:rsidR="008E62C9" w:rsidRPr="007E4AD5">
        <w:rPr>
          <w:rFonts w:eastAsia="SimSun"/>
          <w:lang w:eastAsia="zh-CN"/>
        </w:rPr>
        <w:t xml:space="preserve"> </w:t>
      </w:r>
      <w:r w:rsidR="000601A3" w:rsidRPr="007E4AD5">
        <w:rPr>
          <w:rFonts w:eastAsia="SimSun"/>
          <w:lang w:eastAsia="zh-CN"/>
        </w:rPr>
        <w:t xml:space="preserve">exhumation of metamorphic </w:t>
      </w:r>
      <w:r w:rsidR="00950B27" w:rsidRPr="007E4AD5">
        <w:rPr>
          <w:rFonts w:eastAsia="SimSun"/>
          <w:lang w:eastAsia="zh-CN"/>
        </w:rPr>
        <w:t>antiforms</w:t>
      </w:r>
      <w:r w:rsidR="000601A3" w:rsidRPr="007E4AD5">
        <w:rPr>
          <w:rFonts w:eastAsia="SimSun"/>
          <w:lang w:eastAsia="zh-CN"/>
        </w:rPr>
        <w:t xml:space="preserve">, </w:t>
      </w:r>
      <w:r w:rsidR="00DA6169" w:rsidRPr="007E4AD5">
        <w:rPr>
          <w:rFonts w:eastAsia="SimSun"/>
          <w:lang w:eastAsia="zh-CN"/>
        </w:rPr>
        <w:t>sinistral ductile strike-slip shearing</w:t>
      </w:r>
      <w:r w:rsidR="008E62C9" w:rsidRPr="007E4AD5">
        <w:rPr>
          <w:rFonts w:eastAsia="SimSun"/>
          <w:lang w:eastAsia="zh-CN"/>
        </w:rPr>
        <w:t xml:space="preserve">, </w:t>
      </w:r>
      <w:r w:rsidR="00DA6169" w:rsidRPr="007E4AD5">
        <w:rPr>
          <w:rFonts w:eastAsia="SimSun"/>
          <w:lang w:eastAsia="zh-CN"/>
        </w:rPr>
        <w:t xml:space="preserve">and </w:t>
      </w:r>
      <w:r w:rsidR="002C115C" w:rsidRPr="007E4AD5">
        <w:rPr>
          <w:rFonts w:eastAsia="SimSun"/>
          <w:lang w:eastAsia="zh-CN"/>
        </w:rPr>
        <w:t xml:space="preserve">significant </w:t>
      </w:r>
      <w:r w:rsidR="00DA6169" w:rsidRPr="007E4AD5">
        <w:rPr>
          <w:rFonts w:eastAsia="SimSun"/>
          <w:lang w:eastAsia="zh-CN"/>
        </w:rPr>
        <w:t>displacement</w:t>
      </w:r>
      <w:r w:rsidR="002C115C" w:rsidRPr="007E4AD5">
        <w:rPr>
          <w:rFonts w:eastAsia="SimSun"/>
          <w:lang w:eastAsia="zh-CN"/>
        </w:rPr>
        <w:t>s</w:t>
      </w:r>
      <w:bookmarkEnd w:id="0"/>
      <w:r w:rsidR="005C1441" w:rsidRPr="007E4AD5">
        <w:rPr>
          <w:rFonts w:eastAsia="SimSun"/>
          <w:lang w:eastAsia="zh-CN"/>
        </w:rPr>
        <w:t xml:space="preserve"> (Figure 1a, b</w:t>
      </w:r>
      <w:r w:rsidR="002C115C" w:rsidRPr="007E4AD5">
        <w:rPr>
          <w:rFonts w:eastAsia="SimSun"/>
          <w:lang w:eastAsia="zh-CN"/>
        </w:rPr>
        <w:t xml:space="preserve">; </w:t>
      </w:r>
      <w:r w:rsidR="005C1441" w:rsidRPr="007E4AD5">
        <w:rPr>
          <w:rFonts w:eastAsia="SimSun"/>
          <w:lang w:eastAsia="zh-CN"/>
        </w:rPr>
        <w:t xml:space="preserve">e.g., Tapponnier et al., 1982; Leloup et al., 1995; </w:t>
      </w:r>
      <w:r w:rsidR="005A0B45" w:rsidRPr="007E4AD5">
        <w:rPr>
          <w:rFonts w:eastAsia="SimSun"/>
          <w:lang w:eastAsia="zh-CN"/>
        </w:rPr>
        <w:t xml:space="preserve">Wang and Burchfiel, 1997; </w:t>
      </w:r>
      <w:r w:rsidR="009641FD" w:rsidRPr="007E4AD5">
        <w:rPr>
          <w:rFonts w:eastAsia="SimSun"/>
          <w:lang w:eastAsia="zh-CN"/>
        </w:rPr>
        <w:t xml:space="preserve">Wang et al., 1998; </w:t>
      </w:r>
      <w:r w:rsidR="008E62C9" w:rsidRPr="007E4AD5">
        <w:rPr>
          <w:rFonts w:eastAsia="SimSun"/>
          <w:lang w:eastAsia="zh-CN"/>
        </w:rPr>
        <w:t xml:space="preserve">Anczkiewicz et al., 2007; </w:t>
      </w:r>
      <w:r w:rsidR="005C1441" w:rsidRPr="007E4AD5">
        <w:rPr>
          <w:rFonts w:eastAsia="SimSun"/>
          <w:lang w:eastAsia="zh-CN"/>
        </w:rPr>
        <w:t>Searle</w:t>
      </w:r>
      <w:r w:rsidR="00C940E5" w:rsidRPr="007E4AD5">
        <w:rPr>
          <w:rFonts w:eastAsia="SimSun"/>
          <w:lang w:eastAsia="zh-CN"/>
        </w:rPr>
        <w:t xml:space="preserve"> et al., </w:t>
      </w:r>
      <w:r w:rsidR="005C1441" w:rsidRPr="007E4AD5">
        <w:rPr>
          <w:rFonts w:eastAsia="SimSun"/>
          <w:lang w:eastAsia="zh-CN"/>
        </w:rPr>
        <w:t>2010</w:t>
      </w:r>
      <w:r w:rsidR="008E62C9" w:rsidRPr="007E4AD5">
        <w:rPr>
          <w:rFonts w:eastAsia="SimSun"/>
          <w:lang w:eastAsia="zh-CN"/>
        </w:rPr>
        <w:t>; Liu et al., 2012</w:t>
      </w:r>
      <w:r w:rsidR="00070561" w:rsidRPr="007E4AD5">
        <w:rPr>
          <w:rFonts w:eastAsia="SimSun"/>
          <w:lang w:eastAsia="zh-CN"/>
        </w:rPr>
        <w:t>; Chiu et al., 2018</w:t>
      </w:r>
      <w:r w:rsidR="005C1441" w:rsidRPr="007E4AD5">
        <w:rPr>
          <w:rFonts w:eastAsia="SimSun"/>
          <w:lang w:eastAsia="zh-CN"/>
        </w:rPr>
        <w:t>).</w:t>
      </w:r>
      <w:r w:rsidR="00597CC8" w:rsidRPr="007E4AD5">
        <w:rPr>
          <w:rFonts w:eastAsia="SimSun"/>
          <w:lang w:eastAsia="zh-CN"/>
        </w:rPr>
        <w:t xml:space="preserve"> Gneiss </w:t>
      </w:r>
      <w:r w:rsidR="00950B27" w:rsidRPr="007E4AD5">
        <w:rPr>
          <w:rFonts w:eastAsia="SimSun"/>
          <w:lang w:eastAsia="zh-CN"/>
        </w:rPr>
        <w:t xml:space="preserve">antiforms </w:t>
      </w:r>
      <w:r w:rsidR="003E4B9D" w:rsidRPr="007E4AD5">
        <w:rPr>
          <w:rFonts w:eastAsia="SimSun"/>
          <w:lang w:eastAsia="zh-CN"/>
        </w:rPr>
        <w:t xml:space="preserve">within </w:t>
      </w:r>
      <w:r w:rsidR="00597CC8" w:rsidRPr="007E4AD5">
        <w:rPr>
          <w:rFonts w:eastAsia="SimSun"/>
          <w:lang w:eastAsia="zh-CN"/>
        </w:rPr>
        <w:t>the ARSZ provide a key opportunity for investigating the evolution of intracontinental deformation and its exhumation in southeastern Tibet and Indochina during the Cenozoic.</w:t>
      </w:r>
    </w:p>
    <w:p w14:paraId="54FCBC4D" w14:textId="0BC03F16" w:rsidR="00521B54" w:rsidRPr="007E4AD5" w:rsidRDefault="00A55F86" w:rsidP="00362D01">
      <w:pPr>
        <w:pStyle w:val="Text"/>
        <w:spacing w:line="360" w:lineRule="auto"/>
        <w:ind w:firstLineChars="300"/>
        <w:rPr>
          <w:rFonts w:eastAsia="SimSun"/>
          <w:lang w:eastAsia="zh-CN"/>
        </w:rPr>
      </w:pPr>
      <w:r w:rsidRPr="007E4AD5">
        <w:rPr>
          <w:rFonts w:eastAsia="SimSun"/>
          <w:lang w:eastAsia="zh-CN"/>
        </w:rPr>
        <w:lastRenderedPageBreak/>
        <w:t>Published structural data suggest</w:t>
      </w:r>
      <w:r w:rsidR="00A51DF6" w:rsidRPr="007E4AD5">
        <w:rPr>
          <w:rFonts w:eastAsia="SimSun"/>
          <w:lang w:eastAsia="zh-CN"/>
        </w:rPr>
        <w:t>ed</w:t>
      </w:r>
      <w:r w:rsidRPr="007E4AD5">
        <w:rPr>
          <w:rFonts w:eastAsia="SimSun"/>
          <w:lang w:eastAsia="zh-CN"/>
        </w:rPr>
        <w:t xml:space="preserve"> that the ARSZ is a lithospheric-scale shear zone with a sinistral strike-slip sense of </w:t>
      </w:r>
      <w:r w:rsidR="009A6157" w:rsidRPr="007E4AD5">
        <w:rPr>
          <w:rFonts w:eastAsia="SimSun"/>
          <w:lang w:eastAsia="zh-CN"/>
        </w:rPr>
        <w:t xml:space="preserve">shear </w:t>
      </w:r>
      <w:r w:rsidRPr="007E4AD5">
        <w:rPr>
          <w:rFonts w:eastAsia="SimSun"/>
          <w:lang w:eastAsia="zh-CN"/>
        </w:rPr>
        <w:t xml:space="preserve">(e.g., Leloup et al., 1993, 1995). It has been suggested that major sinistral strike-slip </w:t>
      </w:r>
      <w:r w:rsidR="00743A4E" w:rsidRPr="007E4AD5">
        <w:rPr>
          <w:rFonts w:eastAsia="SimSun"/>
          <w:lang w:eastAsia="zh-CN"/>
        </w:rPr>
        <w:t>movement</w:t>
      </w:r>
      <w:r w:rsidRPr="007E4AD5">
        <w:rPr>
          <w:rFonts w:eastAsia="SimSun"/>
          <w:lang w:eastAsia="zh-CN"/>
        </w:rPr>
        <w:t xml:space="preserve"> (700 ± 200 km) occurred along the zone during the Cenozoic (Leloup et al., 1995</w:t>
      </w:r>
      <w:r w:rsidR="00A51DF6" w:rsidRPr="007E4AD5">
        <w:rPr>
          <w:rFonts w:eastAsia="SimSun"/>
          <w:lang w:eastAsia="zh-CN"/>
        </w:rPr>
        <w:t>; Liu et al., 2012</w:t>
      </w:r>
      <w:r w:rsidRPr="007E4AD5">
        <w:rPr>
          <w:rFonts w:eastAsia="SimSun"/>
          <w:lang w:eastAsia="zh-CN"/>
        </w:rPr>
        <w:t xml:space="preserve">). Various authors have also argued that magmatism and exhumation of the metamorphic </w:t>
      </w:r>
      <w:r w:rsidR="00950B27" w:rsidRPr="007E4AD5">
        <w:rPr>
          <w:rFonts w:eastAsia="SimSun"/>
          <w:lang w:eastAsia="zh-CN"/>
        </w:rPr>
        <w:t xml:space="preserve">antiforms </w:t>
      </w:r>
      <w:r w:rsidRPr="007E4AD5">
        <w:rPr>
          <w:rFonts w:eastAsia="SimSun"/>
          <w:lang w:eastAsia="zh-CN"/>
        </w:rPr>
        <w:t xml:space="preserve">within the shear zone occurred as a direct result of extensive sinistral strike-slip shearing during the Eocene and Miocene (Tapponnier et al., 1990; Harrison et al., 1992; Leloup et al., 1993; Chung et al., 1997; Liu et al., 2012). </w:t>
      </w:r>
      <w:r w:rsidR="001E19FC" w:rsidRPr="007E4AD5">
        <w:rPr>
          <w:rFonts w:eastAsia="SimSun"/>
          <w:lang w:eastAsia="zh-CN"/>
        </w:rPr>
        <w:t>However, recent studies have indicated that the strike-slip shear zone roots onto a mid-crustal horizontal shear layer (Wang and Burchfiel, 1997; Jolivet et al., 2001; Searle, 2006; Anczkiewicz et al., 2007; Zhang et al., 2014</w:t>
      </w:r>
      <w:r w:rsidR="00BF4D4F" w:rsidRPr="007E4AD5">
        <w:rPr>
          <w:rFonts w:eastAsia="SimSun"/>
          <w:lang w:eastAsia="zh-CN"/>
        </w:rPr>
        <w:t>; Yan et al., 2021</w:t>
      </w:r>
      <w:r w:rsidR="001E19FC" w:rsidRPr="007E4AD5">
        <w:rPr>
          <w:rFonts w:eastAsia="SimSun"/>
          <w:lang w:eastAsia="zh-CN"/>
        </w:rPr>
        <w:t xml:space="preserve">). </w:t>
      </w:r>
      <w:r w:rsidR="00C85D8C" w:rsidRPr="007E4AD5">
        <w:rPr>
          <w:rFonts w:eastAsia="SimSun"/>
          <w:lang w:eastAsia="zh-CN"/>
        </w:rPr>
        <w:t xml:space="preserve">Based on the structural investigations along the southern segments (such as the Day Nui Con Voi zone) of the ARSZ by </w:t>
      </w:r>
      <w:r w:rsidR="001E19FC" w:rsidRPr="007E4AD5">
        <w:rPr>
          <w:rFonts w:eastAsia="SimSun"/>
          <w:lang w:eastAsia="zh-CN"/>
        </w:rPr>
        <w:t>Jolivet et al. (2001)</w:t>
      </w:r>
      <w:r w:rsidR="00C85D8C" w:rsidRPr="007E4AD5">
        <w:rPr>
          <w:rFonts w:eastAsia="SimSun"/>
          <w:lang w:eastAsia="zh-CN"/>
        </w:rPr>
        <w:t>,</w:t>
      </w:r>
      <w:r w:rsidR="001E19FC" w:rsidRPr="007E4AD5">
        <w:rPr>
          <w:rFonts w:eastAsia="SimSun"/>
          <w:lang w:eastAsia="zh-CN"/>
        </w:rPr>
        <w:t xml:space="preserve"> </w:t>
      </w:r>
      <w:r w:rsidR="00C85D8C" w:rsidRPr="007E4AD5">
        <w:rPr>
          <w:rFonts w:eastAsia="SimSun"/>
          <w:lang w:eastAsia="zh-CN"/>
        </w:rPr>
        <w:t xml:space="preserve">these authors </w:t>
      </w:r>
      <w:r w:rsidR="001E19FC" w:rsidRPr="007E4AD5">
        <w:rPr>
          <w:rFonts w:eastAsia="SimSun"/>
          <w:lang w:eastAsia="zh-CN"/>
        </w:rPr>
        <w:t>proposed that the extensional structures in the Cenozoic evolution of the ARSZ and adjacent regions in southeastern Asia were more significant than had been previously inferred. Jolivet et al. (2001) and Anczkiewicz et al. (2007) further suggested that ARSZ-related metamorphic rocks were extruded in an overall transtensional regime, which led to the vertical extrusion of the ductile middle crust as an antiform.</w:t>
      </w:r>
      <w:r w:rsidR="00BF4D4F" w:rsidRPr="007E4AD5">
        <w:rPr>
          <w:rFonts w:eastAsia="SimSun"/>
          <w:lang w:eastAsia="zh-CN"/>
        </w:rPr>
        <w:t xml:space="preserve"> </w:t>
      </w:r>
      <w:r w:rsidR="00597CC8" w:rsidRPr="007E4AD5">
        <w:rPr>
          <w:rFonts w:eastAsia="SimSun"/>
          <w:lang w:eastAsia="zh-CN"/>
        </w:rPr>
        <w:t xml:space="preserve">Namely, </w:t>
      </w:r>
      <w:r w:rsidRPr="007E4AD5">
        <w:rPr>
          <w:rFonts w:eastAsia="SimSun"/>
          <w:lang w:eastAsia="zh-CN"/>
        </w:rPr>
        <w:t xml:space="preserve">sinistral strike-slip fabrics were superimposed onto the </w:t>
      </w:r>
      <w:r w:rsidR="003D7A4E" w:rsidRPr="007E4AD5">
        <w:rPr>
          <w:rFonts w:eastAsia="SimSun"/>
          <w:lang w:eastAsia="zh-CN"/>
        </w:rPr>
        <w:t xml:space="preserve">subhorizontal shearing </w:t>
      </w:r>
      <w:r w:rsidRPr="007E4AD5">
        <w:rPr>
          <w:rFonts w:eastAsia="SimSun"/>
          <w:lang w:eastAsia="zh-CN"/>
        </w:rPr>
        <w:t xml:space="preserve">and earlier domal fabrics in these gneiss </w:t>
      </w:r>
      <w:r w:rsidR="00664A94" w:rsidRPr="007E4AD5">
        <w:rPr>
          <w:rFonts w:eastAsia="SimSun"/>
          <w:lang w:eastAsia="zh-CN"/>
        </w:rPr>
        <w:t>antiform</w:t>
      </w:r>
      <w:r w:rsidRPr="007E4AD5">
        <w:rPr>
          <w:rFonts w:eastAsia="SimSun"/>
          <w:lang w:eastAsia="zh-CN"/>
        </w:rPr>
        <w:t xml:space="preserve">s (Jolivet et al., 2001; </w:t>
      </w:r>
      <w:r w:rsidRPr="007E4AD5">
        <w:t xml:space="preserve">Socquet and Pubellier, 2005; </w:t>
      </w:r>
      <w:r w:rsidRPr="007E4AD5">
        <w:rPr>
          <w:rFonts w:eastAsia="SimSun"/>
          <w:lang w:eastAsia="zh-CN"/>
        </w:rPr>
        <w:t>Searle, 2006; Zhang et al., 2010</w:t>
      </w:r>
      <w:r w:rsidR="0008138E" w:rsidRPr="007E4AD5">
        <w:rPr>
          <w:rFonts w:eastAsia="SimSun"/>
          <w:lang w:eastAsia="zh-CN"/>
        </w:rPr>
        <w:t>; Yan et al., 2021</w:t>
      </w:r>
      <w:r w:rsidRPr="007E4AD5">
        <w:rPr>
          <w:rFonts w:eastAsia="SimSun"/>
          <w:lang w:eastAsia="zh-CN"/>
        </w:rPr>
        <w:t xml:space="preserve">). </w:t>
      </w:r>
      <w:r w:rsidR="003E4B9D" w:rsidRPr="007E4AD5">
        <w:rPr>
          <w:rFonts w:eastAsia="SimSun"/>
          <w:lang w:eastAsia="zh-CN"/>
        </w:rPr>
        <w:t xml:space="preserve">These observations indicated that </w:t>
      </w:r>
      <w:r w:rsidR="006424DB" w:rsidRPr="007E4AD5">
        <w:rPr>
          <w:rFonts w:eastAsia="SimSun"/>
          <w:lang w:eastAsia="zh-CN"/>
        </w:rPr>
        <w:t xml:space="preserve">the ductile shearing layers of the </w:t>
      </w:r>
      <w:r w:rsidR="003E4B9D" w:rsidRPr="007E4AD5">
        <w:rPr>
          <w:rFonts w:eastAsia="SimSun"/>
          <w:lang w:eastAsia="zh-CN"/>
        </w:rPr>
        <w:t xml:space="preserve">middle to lower </w:t>
      </w:r>
      <w:r w:rsidR="006424DB" w:rsidRPr="007E4AD5">
        <w:rPr>
          <w:rFonts w:eastAsia="SimSun"/>
          <w:lang w:eastAsia="zh-CN"/>
        </w:rPr>
        <w:t xml:space="preserve">crust </w:t>
      </w:r>
      <w:r w:rsidR="003E4B9D" w:rsidRPr="007E4AD5">
        <w:rPr>
          <w:rFonts w:eastAsia="SimSun"/>
          <w:lang w:eastAsia="zh-CN"/>
        </w:rPr>
        <w:t xml:space="preserve">can play a major or dominant role during the formation and exhumation of the metamorphic </w:t>
      </w:r>
      <w:r w:rsidR="00664A94" w:rsidRPr="007E4AD5">
        <w:rPr>
          <w:rFonts w:eastAsia="SimSun"/>
          <w:lang w:eastAsia="zh-CN"/>
        </w:rPr>
        <w:t xml:space="preserve">antiforms </w:t>
      </w:r>
      <w:r w:rsidR="003E4B9D" w:rsidRPr="007E4AD5">
        <w:rPr>
          <w:rFonts w:eastAsia="SimSun"/>
          <w:lang w:eastAsia="zh-CN"/>
        </w:rPr>
        <w:t xml:space="preserve">within the </w:t>
      </w:r>
      <w:r w:rsidR="006424DB" w:rsidRPr="007E4AD5">
        <w:rPr>
          <w:rFonts w:eastAsia="SimSun"/>
          <w:lang w:eastAsia="zh-CN"/>
        </w:rPr>
        <w:t>ARSZ (Jolivet et al., 2001; Zhang et al., 2014; 2017; Chen et al., 2018; Yan et al., 2021)</w:t>
      </w:r>
      <w:r w:rsidR="003E4B9D" w:rsidRPr="007E4AD5">
        <w:rPr>
          <w:rFonts w:eastAsia="SimSun"/>
          <w:lang w:eastAsia="zh-CN"/>
        </w:rPr>
        <w:t xml:space="preserve">. The </w:t>
      </w:r>
      <w:r w:rsidR="006424DB" w:rsidRPr="007E4AD5">
        <w:rPr>
          <w:rFonts w:eastAsia="SimSun"/>
          <w:lang w:eastAsia="zh-CN"/>
        </w:rPr>
        <w:t xml:space="preserve">investigations </w:t>
      </w:r>
      <w:r w:rsidR="003E4B9D" w:rsidRPr="007E4AD5">
        <w:rPr>
          <w:rFonts w:eastAsia="SimSun"/>
          <w:lang w:eastAsia="zh-CN"/>
        </w:rPr>
        <w:t>challenge the traditional conception that deformation and exhumation</w:t>
      </w:r>
      <w:r w:rsidR="006424DB" w:rsidRPr="007E4AD5">
        <w:rPr>
          <w:rFonts w:eastAsia="SimSun"/>
          <w:lang w:eastAsia="zh-CN"/>
        </w:rPr>
        <w:t xml:space="preserve"> </w:t>
      </w:r>
      <w:r w:rsidR="003E4B9D" w:rsidRPr="007E4AD5">
        <w:rPr>
          <w:rFonts w:eastAsia="SimSun"/>
          <w:lang w:eastAsia="zh-CN"/>
        </w:rPr>
        <w:t xml:space="preserve">of the metamorphic complexes </w:t>
      </w:r>
      <w:r w:rsidR="006424DB" w:rsidRPr="007E4AD5">
        <w:rPr>
          <w:rFonts w:eastAsia="SimSun"/>
          <w:lang w:eastAsia="zh-CN"/>
        </w:rPr>
        <w:t xml:space="preserve">within </w:t>
      </w:r>
      <w:r w:rsidR="003E4B9D" w:rsidRPr="007E4AD5">
        <w:rPr>
          <w:rFonts w:eastAsia="SimSun"/>
          <w:lang w:eastAsia="zh-CN"/>
        </w:rPr>
        <w:t>the A</w:t>
      </w:r>
      <w:r w:rsidR="006424DB" w:rsidRPr="007E4AD5">
        <w:rPr>
          <w:rFonts w:eastAsia="SimSun"/>
          <w:lang w:eastAsia="zh-CN"/>
        </w:rPr>
        <w:t>RSZ</w:t>
      </w:r>
      <w:r w:rsidR="003E4B9D" w:rsidRPr="007E4AD5">
        <w:rPr>
          <w:rFonts w:eastAsia="SimSun"/>
          <w:lang w:eastAsia="zh-CN"/>
        </w:rPr>
        <w:t xml:space="preserve"> </w:t>
      </w:r>
      <w:r w:rsidR="0008138E" w:rsidRPr="007E4AD5">
        <w:rPr>
          <w:rFonts w:eastAsia="SimSun"/>
          <w:lang w:eastAsia="zh-CN"/>
        </w:rPr>
        <w:t xml:space="preserve">were </w:t>
      </w:r>
      <w:r w:rsidR="003E4B9D" w:rsidRPr="007E4AD5">
        <w:rPr>
          <w:rFonts w:eastAsia="SimSun"/>
          <w:lang w:eastAsia="zh-CN"/>
        </w:rPr>
        <w:t xml:space="preserve">attributed to the sole </w:t>
      </w:r>
      <w:r w:rsidR="00384FA9" w:rsidRPr="007E4AD5">
        <w:rPr>
          <w:rFonts w:eastAsia="SimSun"/>
          <w:lang w:eastAsia="zh-CN"/>
        </w:rPr>
        <w:t xml:space="preserve">contributions </w:t>
      </w:r>
      <w:r w:rsidR="003E4B9D" w:rsidRPr="007E4AD5">
        <w:rPr>
          <w:rFonts w:eastAsia="SimSun"/>
          <w:lang w:eastAsia="zh-CN"/>
        </w:rPr>
        <w:t>of left</w:t>
      </w:r>
      <w:r w:rsidR="00384FA9" w:rsidRPr="007E4AD5">
        <w:rPr>
          <w:rFonts w:eastAsia="SimSun"/>
          <w:lang w:eastAsia="zh-CN"/>
        </w:rPr>
        <w:t xml:space="preserve"> </w:t>
      </w:r>
      <w:r w:rsidR="003E4B9D" w:rsidRPr="007E4AD5">
        <w:rPr>
          <w:rFonts w:eastAsia="SimSun"/>
          <w:lang w:eastAsia="zh-CN"/>
        </w:rPr>
        <w:t>lateral strike-slip shearing along</w:t>
      </w:r>
      <w:r w:rsidR="006424DB" w:rsidRPr="007E4AD5">
        <w:rPr>
          <w:rFonts w:eastAsia="SimSun"/>
          <w:lang w:eastAsia="zh-CN"/>
        </w:rPr>
        <w:t xml:space="preserve"> </w:t>
      </w:r>
      <w:r w:rsidR="00384FA9" w:rsidRPr="007E4AD5">
        <w:rPr>
          <w:rFonts w:eastAsia="SimSun"/>
          <w:lang w:eastAsia="zh-CN"/>
        </w:rPr>
        <w:t xml:space="preserve">the ARSZ. Therefore, </w:t>
      </w:r>
      <w:r w:rsidR="003E4B9D" w:rsidRPr="007E4AD5">
        <w:rPr>
          <w:rFonts w:eastAsia="SimSun"/>
          <w:lang w:eastAsia="zh-CN"/>
        </w:rPr>
        <w:t>f</w:t>
      </w:r>
      <w:r w:rsidR="00521B54" w:rsidRPr="007E4AD5">
        <w:rPr>
          <w:rFonts w:eastAsia="SimSun"/>
          <w:lang w:eastAsia="zh-CN"/>
        </w:rPr>
        <w:t xml:space="preserve">undamental </w:t>
      </w:r>
      <w:r w:rsidR="00A11989" w:rsidRPr="007E4AD5">
        <w:rPr>
          <w:rFonts w:eastAsia="SimSun"/>
          <w:lang w:eastAsia="zh-CN"/>
        </w:rPr>
        <w:t xml:space="preserve">structure frames and </w:t>
      </w:r>
      <w:r w:rsidR="00384FA9" w:rsidRPr="007E4AD5">
        <w:rPr>
          <w:rFonts w:eastAsia="SimSun"/>
          <w:lang w:eastAsia="zh-CN"/>
        </w:rPr>
        <w:t xml:space="preserve">formation </w:t>
      </w:r>
      <w:r w:rsidR="00143699" w:rsidRPr="007E4AD5">
        <w:rPr>
          <w:rFonts w:eastAsia="SimSun"/>
          <w:lang w:eastAsia="zh-CN"/>
        </w:rPr>
        <w:t xml:space="preserve">timing </w:t>
      </w:r>
      <w:r w:rsidR="00910FE7" w:rsidRPr="007E4AD5">
        <w:rPr>
          <w:rFonts w:eastAsia="SimSun"/>
          <w:lang w:eastAsia="zh-CN"/>
        </w:rPr>
        <w:t>of</w:t>
      </w:r>
      <w:r w:rsidR="00143699" w:rsidRPr="007E4AD5">
        <w:rPr>
          <w:rFonts w:eastAsia="SimSun"/>
          <w:lang w:eastAsia="zh-CN"/>
        </w:rPr>
        <w:t xml:space="preserve"> </w:t>
      </w:r>
      <w:r w:rsidR="00384FA9" w:rsidRPr="007E4AD5">
        <w:rPr>
          <w:rFonts w:eastAsia="SimSun"/>
          <w:lang w:eastAsia="zh-CN"/>
        </w:rPr>
        <w:t>subhorizontal shearing layers</w:t>
      </w:r>
      <w:r w:rsidR="0008138E" w:rsidRPr="007E4AD5">
        <w:rPr>
          <w:rFonts w:eastAsia="SimSun"/>
          <w:lang w:eastAsia="zh-CN"/>
        </w:rPr>
        <w:t>,</w:t>
      </w:r>
      <w:r w:rsidR="00384FA9" w:rsidRPr="007E4AD5">
        <w:rPr>
          <w:rFonts w:eastAsia="SimSun"/>
          <w:lang w:eastAsia="zh-CN"/>
        </w:rPr>
        <w:t xml:space="preserve"> </w:t>
      </w:r>
      <w:r w:rsidR="00C322AC" w:rsidRPr="007E4AD5">
        <w:rPr>
          <w:rFonts w:eastAsia="SimSun"/>
          <w:lang w:eastAsia="zh-CN"/>
        </w:rPr>
        <w:t xml:space="preserve">gneiss </w:t>
      </w:r>
      <w:r w:rsidR="00664A94" w:rsidRPr="007E4AD5">
        <w:rPr>
          <w:rFonts w:eastAsia="SimSun"/>
          <w:lang w:eastAsia="zh-CN"/>
        </w:rPr>
        <w:t xml:space="preserve">antiforms </w:t>
      </w:r>
      <w:r w:rsidR="0008138E" w:rsidRPr="007E4AD5">
        <w:rPr>
          <w:rFonts w:eastAsia="SimSun"/>
          <w:lang w:eastAsia="zh-CN"/>
        </w:rPr>
        <w:t>and lateral strike-slip shear zones</w:t>
      </w:r>
      <w:r w:rsidR="00F85B89" w:rsidRPr="007E4AD5">
        <w:rPr>
          <w:rFonts w:eastAsia="SimSun"/>
          <w:lang w:eastAsia="zh-CN"/>
        </w:rPr>
        <w:t>,</w:t>
      </w:r>
      <w:r w:rsidR="00C322AC" w:rsidRPr="007E4AD5">
        <w:rPr>
          <w:rFonts w:eastAsia="SimSun"/>
          <w:lang w:eastAsia="zh-CN"/>
        </w:rPr>
        <w:t xml:space="preserve"> </w:t>
      </w:r>
      <w:r w:rsidR="00384FA9" w:rsidRPr="007E4AD5">
        <w:rPr>
          <w:rFonts w:eastAsia="SimSun"/>
          <w:lang w:eastAsia="zh-CN"/>
        </w:rPr>
        <w:t xml:space="preserve">and exhumation mechanisms of </w:t>
      </w:r>
      <w:r w:rsidR="003E4B9D" w:rsidRPr="007E4AD5">
        <w:rPr>
          <w:rFonts w:eastAsia="SimSun"/>
          <w:lang w:eastAsia="zh-CN"/>
        </w:rPr>
        <w:t>the</w:t>
      </w:r>
      <w:r w:rsidR="0008138E" w:rsidRPr="007E4AD5">
        <w:rPr>
          <w:rFonts w:eastAsia="SimSun"/>
          <w:lang w:eastAsia="zh-CN"/>
        </w:rPr>
        <w:t>se</w:t>
      </w:r>
      <w:r w:rsidR="003E4B9D" w:rsidRPr="007E4AD5">
        <w:rPr>
          <w:rFonts w:eastAsia="SimSun"/>
          <w:lang w:eastAsia="zh-CN"/>
        </w:rPr>
        <w:t xml:space="preserve"> </w:t>
      </w:r>
      <w:r w:rsidR="00A11989" w:rsidRPr="007E4AD5">
        <w:rPr>
          <w:rFonts w:eastAsia="SimSun"/>
          <w:lang w:eastAsia="zh-CN"/>
        </w:rPr>
        <w:t xml:space="preserve">metamorphic rocks </w:t>
      </w:r>
      <w:r w:rsidR="00656621" w:rsidRPr="007E4AD5">
        <w:rPr>
          <w:rFonts w:eastAsia="SimSun"/>
          <w:lang w:eastAsia="zh-CN"/>
        </w:rPr>
        <w:t xml:space="preserve">within the </w:t>
      </w:r>
      <w:r w:rsidR="003E4B9D" w:rsidRPr="007E4AD5">
        <w:rPr>
          <w:rFonts w:eastAsia="SimSun"/>
          <w:lang w:eastAsia="zh-CN"/>
        </w:rPr>
        <w:t xml:space="preserve">various segments of the </w:t>
      </w:r>
      <w:r w:rsidR="00656621" w:rsidRPr="007E4AD5">
        <w:rPr>
          <w:rFonts w:eastAsia="SimSun"/>
          <w:lang w:eastAsia="zh-CN"/>
        </w:rPr>
        <w:t>ARSZ</w:t>
      </w:r>
      <w:r w:rsidR="005876A8" w:rsidRPr="007E4AD5">
        <w:rPr>
          <w:rFonts w:eastAsia="SimSun"/>
          <w:lang w:eastAsia="zh-CN"/>
        </w:rPr>
        <w:t xml:space="preserve"> </w:t>
      </w:r>
      <w:r w:rsidR="00384FA9" w:rsidRPr="007E4AD5">
        <w:rPr>
          <w:rFonts w:eastAsia="SimSun"/>
          <w:lang w:eastAsia="zh-CN"/>
        </w:rPr>
        <w:t>need to be checked further.</w:t>
      </w:r>
    </w:p>
    <w:p w14:paraId="7ED0BA60" w14:textId="672BB04B" w:rsidR="00BC5D8F" w:rsidRPr="007E4AD5" w:rsidRDefault="00482709" w:rsidP="00A11989">
      <w:pPr>
        <w:pStyle w:val="Text"/>
        <w:spacing w:line="360" w:lineRule="auto"/>
        <w:ind w:firstLineChars="300"/>
        <w:rPr>
          <w:rFonts w:eastAsia="SimSun"/>
          <w:lang w:eastAsia="zh-CN"/>
        </w:rPr>
      </w:pPr>
      <w:r w:rsidRPr="007E4AD5">
        <w:rPr>
          <w:rFonts w:eastAsia="SimSun"/>
          <w:lang w:eastAsia="zh-CN"/>
        </w:rPr>
        <w:t xml:space="preserve">In this study, we present new </w:t>
      </w:r>
      <w:r w:rsidR="003724E2" w:rsidRPr="007E4AD5">
        <w:rPr>
          <w:rFonts w:eastAsia="SimSun"/>
          <w:lang w:eastAsia="zh-CN"/>
        </w:rPr>
        <w:t xml:space="preserve">structural observations and </w:t>
      </w:r>
      <w:r w:rsidR="003724E2" w:rsidRPr="007E4AD5">
        <w:t xml:space="preserve">thermochronological data from </w:t>
      </w:r>
      <w:r w:rsidR="00CB1177" w:rsidRPr="007E4AD5">
        <w:rPr>
          <w:rFonts w:eastAsia="SimSun"/>
          <w:lang w:eastAsia="zh-CN"/>
        </w:rPr>
        <w:t>the D</w:t>
      </w:r>
      <w:r w:rsidR="00166D69" w:rsidRPr="007E4AD5">
        <w:rPr>
          <w:rFonts w:eastAsia="SimSun"/>
          <w:lang w:eastAsia="zh-CN"/>
        </w:rPr>
        <w:t>iancangshan</w:t>
      </w:r>
      <w:r w:rsidR="00CB1177" w:rsidRPr="007E4AD5">
        <w:rPr>
          <w:rFonts w:eastAsia="SimSun"/>
          <w:lang w:eastAsia="zh-CN"/>
        </w:rPr>
        <w:t xml:space="preserve"> massif </w:t>
      </w:r>
      <w:r w:rsidR="00CB1177" w:rsidRPr="007E4AD5">
        <w:t xml:space="preserve">in </w:t>
      </w:r>
      <w:r w:rsidR="003724E2" w:rsidRPr="007E4AD5">
        <w:t xml:space="preserve">the </w:t>
      </w:r>
      <w:r w:rsidR="00342E21" w:rsidRPr="007E4AD5">
        <w:t xml:space="preserve">middle </w:t>
      </w:r>
      <w:r w:rsidR="003724E2" w:rsidRPr="007E4AD5">
        <w:t>segment</w:t>
      </w:r>
      <w:r w:rsidR="004B6BD0" w:rsidRPr="007E4AD5">
        <w:t xml:space="preserve"> </w:t>
      </w:r>
      <w:r w:rsidR="003724E2" w:rsidRPr="007E4AD5">
        <w:t>of the ARSZ.</w:t>
      </w:r>
      <w:r w:rsidR="008B517B" w:rsidRPr="007E4AD5" w:rsidDel="003724E2">
        <w:rPr>
          <w:rFonts w:eastAsia="SimSun"/>
          <w:lang w:eastAsia="zh-CN"/>
        </w:rPr>
        <w:t xml:space="preserve"> </w:t>
      </w:r>
      <w:r w:rsidR="00D76977" w:rsidRPr="007E4AD5">
        <w:t xml:space="preserve">These new data </w:t>
      </w:r>
      <w:r w:rsidR="00342E21" w:rsidRPr="007E4AD5">
        <w:lastRenderedPageBreak/>
        <w:t xml:space="preserve">reconstruct structural patterns and the late Cenozoic thermal history of </w:t>
      </w:r>
      <w:r w:rsidR="00D76977" w:rsidRPr="007E4AD5">
        <w:t>the</w:t>
      </w:r>
      <w:r w:rsidR="00D76977" w:rsidRPr="007E4AD5">
        <w:rPr>
          <w:rFonts w:eastAsia="SimSun"/>
          <w:lang w:eastAsia="zh-CN"/>
        </w:rPr>
        <w:t xml:space="preserve"> </w:t>
      </w:r>
      <w:r w:rsidR="00A11989" w:rsidRPr="007E4AD5">
        <w:rPr>
          <w:rFonts w:eastAsia="SimSun"/>
          <w:lang w:eastAsia="zh-CN"/>
        </w:rPr>
        <w:t>Diancangshan massif</w:t>
      </w:r>
      <w:r w:rsidR="00D76977" w:rsidRPr="007E4AD5">
        <w:rPr>
          <w:rFonts w:eastAsia="SimSun"/>
          <w:lang w:eastAsia="zh-CN"/>
        </w:rPr>
        <w:t>.</w:t>
      </w:r>
      <w:r w:rsidR="00A11989" w:rsidRPr="007E4AD5">
        <w:rPr>
          <w:rFonts w:eastAsia="SimSun"/>
          <w:lang w:eastAsia="zh-CN"/>
        </w:rPr>
        <w:t xml:space="preserve"> </w:t>
      </w:r>
      <w:r w:rsidR="004C2B99" w:rsidRPr="007E4AD5">
        <w:rPr>
          <w:rFonts w:eastAsia="SimSun"/>
          <w:lang w:eastAsia="zh-CN"/>
        </w:rPr>
        <w:t>The role</w:t>
      </w:r>
      <w:r w:rsidR="00420399" w:rsidRPr="007E4AD5">
        <w:rPr>
          <w:rFonts w:eastAsia="SimSun"/>
          <w:lang w:eastAsia="zh-CN"/>
        </w:rPr>
        <w:t>s</w:t>
      </w:r>
      <w:r w:rsidR="004C2B99" w:rsidRPr="007E4AD5">
        <w:rPr>
          <w:rFonts w:eastAsia="SimSun"/>
          <w:lang w:eastAsia="zh-CN"/>
        </w:rPr>
        <w:t xml:space="preserve"> of subhorizontal shearing </w:t>
      </w:r>
      <w:r w:rsidR="00420399" w:rsidRPr="007E4AD5">
        <w:rPr>
          <w:rFonts w:eastAsia="SimSun"/>
          <w:lang w:eastAsia="zh-CN"/>
        </w:rPr>
        <w:t>and lateral strike-slip shearing in the various levels of the crust during progressive shortening are discussed in the configuration of India-Eurasia continental convergence.</w:t>
      </w:r>
    </w:p>
    <w:p w14:paraId="6E171FB2" w14:textId="73E0BEB3" w:rsidR="00592F4A" w:rsidRDefault="00592F4A" w:rsidP="004768AF">
      <w:pPr>
        <w:pStyle w:val="Text"/>
        <w:spacing w:line="360" w:lineRule="auto"/>
        <w:ind w:firstLine="0"/>
      </w:pPr>
    </w:p>
    <w:p w14:paraId="5316371F" w14:textId="061BA860" w:rsidR="00EC75D9" w:rsidRPr="007E4AD5" w:rsidRDefault="00E93B2A" w:rsidP="004768AF">
      <w:pPr>
        <w:pStyle w:val="Text"/>
        <w:spacing w:line="360" w:lineRule="auto"/>
        <w:ind w:firstLine="0"/>
      </w:pPr>
      <w:r w:rsidRPr="007E4AD5">
        <w:t>&lt;</w:t>
      </w:r>
      <w:r w:rsidR="00EC75D9" w:rsidRPr="007E4AD5">
        <w:t>Figure 1</w:t>
      </w:r>
      <w:r w:rsidRPr="007E4AD5">
        <w:t>&gt;</w:t>
      </w:r>
      <w:r w:rsidR="00EC75D9" w:rsidRPr="007E4AD5">
        <w:t xml:space="preserve"> </w:t>
      </w:r>
    </w:p>
    <w:p w14:paraId="61B8B47C" w14:textId="19AE7E61" w:rsidR="00EC75D9" w:rsidRPr="007E4AD5" w:rsidRDefault="00EC75D9" w:rsidP="004768AF">
      <w:pPr>
        <w:pStyle w:val="Heading-Main"/>
        <w:spacing w:line="360" w:lineRule="auto"/>
      </w:pPr>
      <w:r w:rsidRPr="007E4AD5">
        <w:t xml:space="preserve">2. </w:t>
      </w:r>
      <w:r w:rsidRPr="007E4AD5">
        <w:rPr>
          <w:rFonts w:eastAsia="SimSun"/>
          <w:lang w:eastAsia="zh-CN"/>
        </w:rPr>
        <w:t>Geology of the Ailao Shan</w:t>
      </w:r>
      <w:r w:rsidR="0074176A" w:rsidRPr="007E4AD5">
        <w:rPr>
          <w:rFonts w:eastAsia="SimSun"/>
          <w:lang w:eastAsia="zh-CN"/>
        </w:rPr>
        <w:t>–</w:t>
      </w:r>
      <w:r w:rsidRPr="007E4AD5">
        <w:rPr>
          <w:rFonts w:eastAsia="SimSun"/>
          <w:lang w:eastAsia="zh-CN"/>
        </w:rPr>
        <w:t>Red River shear zone</w:t>
      </w:r>
    </w:p>
    <w:p w14:paraId="5C9EB4E6" w14:textId="545C3C0C" w:rsidR="00191111" w:rsidRPr="007E4AD5" w:rsidRDefault="003048DF" w:rsidP="00191111">
      <w:pPr>
        <w:pStyle w:val="Text"/>
        <w:spacing w:line="360" w:lineRule="auto"/>
        <w:rPr>
          <w:rFonts w:eastAsia="SimSun"/>
          <w:lang w:eastAsia="zh-CN"/>
        </w:rPr>
      </w:pPr>
      <w:r w:rsidRPr="007E4AD5">
        <w:t xml:space="preserve">The ARSZ is defined by four narrow, elongate metamorphic-complex massifs: </w:t>
      </w:r>
      <w:r w:rsidR="00B270B9" w:rsidRPr="007E4AD5">
        <w:t>T</w:t>
      </w:r>
      <w:r w:rsidRPr="007E4AD5">
        <w:t xml:space="preserve">he </w:t>
      </w:r>
      <w:r w:rsidR="00006B44" w:rsidRPr="007E4AD5">
        <w:t>Xuelongshan</w:t>
      </w:r>
      <w:r w:rsidRPr="007E4AD5">
        <w:t xml:space="preserve"> massif in the northernmost segment, the D</w:t>
      </w:r>
      <w:r w:rsidR="008554CA" w:rsidRPr="007E4AD5">
        <w:t>iancangshan</w:t>
      </w:r>
      <w:r w:rsidRPr="007E4AD5">
        <w:t xml:space="preserve"> massif in the Dali region, the A</w:t>
      </w:r>
      <w:r w:rsidR="00F01C6D" w:rsidRPr="007E4AD5">
        <w:t>ilao</w:t>
      </w:r>
      <w:r w:rsidR="00887FF4" w:rsidRPr="007E4AD5">
        <w:t xml:space="preserve"> S</w:t>
      </w:r>
      <w:r w:rsidR="00F01C6D" w:rsidRPr="007E4AD5">
        <w:t>han</w:t>
      </w:r>
      <w:r w:rsidRPr="007E4AD5">
        <w:t xml:space="preserve"> massif along the Red River in Yunnan, and the </w:t>
      </w:r>
      <w:r w:rsidR="0024368D" w:rsidRPr="007E4AD5">
        <w:rPr>
          <w:rFonts w:eastAsia="SimSun"/>
          <w:lang w:eastAsia="zh-CN"/>
        </w:rPr>
        <w:t>Day Nui Con Voi</w:t>
      </w:r>
      <w:r w:rsidRPr="007E4AD5">
        <w:t xml:space="preserve"> massif in Vietnam (Figure 1b</w:t>
      </w:r>
      <w:r w:rsidR="00B270B9" w:rsidRPr="007E4AD5">
        <w:t xml:space="preserve">; </w:t>
      </w:r>
      <w:r w:rsidR="00DB575D" w:rsidRPr="007E4AD5">
        <w:t xml:space="preserve">Tapponnier et al., 1982; </w:t>
      </w:r>
      <w:r w:rsidRPr="007E4AD5">
        <w:t xml:space="preserve">Leloup and Kienast, 1993; </w:t>
      </w:r>
      <w:r w:rsidR="00DB575D" w:rsidRPr="007E4AD5">
        <w:t xml:space="preserve">Wang and Burchfiel, 1997; </w:t>
      </w:r>
      <w:r w:rsidRPr="007E4AD5">
        <w:t xml:space="preserve">Jolivet et al., 2001; </w:t>
      </w:r>
      <w:r w:rsidR="00DB575D" w:rsidRPr="007E4AD5">
        <w:t xml:space="preserve">Leloup et al., 2001; Searle, 2006; Wang et al., 2008; </w:t>
      </w:r>
      <w:r w:rsidRPr="007E4AD5">
        <w:t>Yeh et al., 2008).</w:t>
      </w:r>
      <w:r w:rsidR="00EC75D9" w:rsidRPr="007E4AD5">
        <w:t xml:space="preserve"> </w:t>
      </w:r>
      <w:r w:rsidR="0068252F" w:rsidRPr="007E4AD5">
        <w:rPr>
          <w:rFonts w:eastAsia="SimSun"/>
          <w:lang w:eastAsia="zh-CN"/>
        </w:rPr>
        <w:t xml:space="preserve">The </w:t>
      </w:r>
      <w:r w:rsidR="008B6782" w:rsidRPr="007E4AD5">
        <w:rPr>
          <w:rFonts w:eastAsia="SimSun"/>
          <w:lang w:eastAsia="zh-CN"/>
        </w:rPr>
        <w:t>X</w:t>
      </w:r>
      <w:r w:rsidR="00006B44" w:rsidRPr="007E4AD5">
        <w:rPr>
          <w:rFonts w:eastAsia="SimSun"/>
          <w:lang w:eastAsia="zh-CN"/>
        </w:rPr>
        <w:t>uelongshan</w:t>
      </w:r>
      <w:r w:rsidR="00C21C86" w:rsidRPr="007E4AD5">
        <w:rPr>
          <w:rFonts w:eastAsia="SimSun"/>
          <w:lang w:eastAsia="zh-CN"/>
        </w:rPr>
        <w:t>,</w:t>
      </w:r>
      <w:r w:rsidR="0068252F" w:rsidRPr="007E4AD5">
        <w:rPr>
          <w:rFonts w:eastAsia="SimSun"/>
          <w:lang w:eastAsia="zh-CN"/>
        </w:rPr>
        <w:t xml:space="preserve"> A</w:t>
      </w:r>
      <w:r w:rsidR="00F01C6D" w:rsidRPr="007E4AD5">
        <w:rPr>
          <w:rFonts w:eastAsia="SimSun"/>
          <w:lang w:eastAsia="zh-CN"/>
        </w:rPr>
        <w:t>ilao Shan</w:t>
      </w:r>
      <w:r w:rsidR="00105FD8" w:rsidRPr="007E4AD5">
        <w:rPr>
          <w:rFonts w:eastAsia="SimSun"/>
          <w:lang w:eastAsia="zh-CN"/>
        </w:rPr>
        <w:t>,</w:t>
      </w:r>
      <w:r w:rsidR="00C21C86" w:rsidRPr="007E4AD5">
        <w:rPr>
          <w:rFonts w:eastAsia="SimSun"/>
          <w:lang w:eastAsia="zh-CN"/>
        </w:rPr>
        <w:t xml:space="preserve"> and </w:t>
      </w:r>
      <w:r w:rsidR="0024368D" w:rsidRPr="007E4AD5">
        <w:rPr>
          <w:rFonts w:eastAsia="SimSun"/>
          <w:lang w:eastAsia="zh-CN"/>
        </w:rPr>
        <w:t>Day Nui Con Voi</w:t>
      </w:r>
      <w:r w:rsidR="0068252F" w:rsidRPr="007E4AD5">
        <w:rPr>
          <w:rFonts w:eastAsia="SimSun"/>
          <w:lang w:eastAsia="zh-CN"/>
        </w:rPr>
        <w:t xml:space="preserve"> massifs are characterized by </w:t>
      </w:r>
      <w:r w:rsidR="00664A94" w:rsidRPr="007E4AD5">
        <w:rPr>
          <w:rFonts w:eastAsia="SimSun"/>
          <w:lang w:eastAsia="zh-CN"/>
        </w:rPr>
        <w:t xml:space="preserve">antiforms </w:t>
      </w:r>
      <w:r w:rsidR="00322C7A" w:rsidRPr="007E4AD5">
        <w:rPr>
          <w:rFonts w:eastAsia="SimSun"/>
          <w:lang w:eastAsia="zh-CN"/>
        </w:rPr>
        <w:t>of</w:t>
      </w:r>
      <w:r w:rsidR="0068252F" w:rsidRPr="007E4AD5">
        <w:rPr>
          <w:rFonts w:eastAsia="SimSun"/>
          <w:lang w:eastAsia="zh-CN"/>
        </w:rPr>
        <w:t xml:space="preserve"> </w:t>
      </w:r>
      <w:r w:rsidR="0068252F" w:rsidRPr="007E4AD5">
        <w:t>var</w:t>
      </w:r>
      <w:r w:rsidR="00105FD8" w:rsidRPr="007E4AD5">
        <w:t>i</w:t>
      </w:r>
      <w:r w:rsidR="003A4EAE" w:rsidRPr="007E4AD5">
        <w:t>able</w:t>
      </w:r>
      <w:r w:rsidR="00105FD8" w:rsidRPr="007E4AD5">
        <w:t>-</w:t>
      </w:r>
      <w:r w:rsidR="0068252F" w:rsidRPr="007E4AD5">
        <w:t xml:space="preserve">grade metamorphic rocks </w:t>
      </w:r>
      <w:r w:rsidR="00105FD8" w:rsidRPr="007E4AD5">
        <w:t xml:space="preserve">and </w:t>
      </w:r>
      <w:r w:rsidR="0068252F" w:rsidRPr="007E4AD5">
        <w:t>scattered granitoid intrusions</w:t>
      </w:r>
      <w:r w:rsidR="0068252F" w:rsidRPr="007E4AD5">
        <w:rPr>
          <w:rFonts w:eastAsia="SimSun"/>
          <w:lang w:eastAsia="zh-CN"/>
        </w:rPr>
        <w:t xml:space="preserve"> with extensive </w:t>
      </w:r>
      <w:r w:rsidR="00D61D57" w:rsidRPr="007E4AD5">
        <w:rPr>
          <w:rFonts w:eastAsia="SimSun"/>
          <w:lang w:eastAsia="zh-CN"/>
        </w:rPr>
        <w:t>myloni</w:t>
      </w:r>
      <w:r w:rsidR="0074176A" w:rsidRPr="007E4AD5">
        <w:rPr>
          <w:rFonts w:eastAsia="SimSun"/>
          <w:lang w:eastAsia="zh-CN"/>
        </w:rPr>
        <w:t>ti</w:t>
      </w:r>
      <w:r w:rsidR="00D61D57" w:rsidRPr="007E4AD5">
        <w:rPr>
          <w:rFonts w:eastAsia="SimSun"/>
          <w:lang w:eastAsia="zh-CN"/>
        </w:rPr>
        <w:t>zation</w:t>
      </w:r>
      <w:r w:rsidR="00E52C8B" w:rsidRPr="007E4AD5">
        <w:rPr>
          <w:rFonts w:eastAsia="SimSun"/>
          <w:lang w:eastAsia="zh-CN"/>
        </w:rPr>
        <w:t xml:space="preserve"> (e.g. Jolivet et al., 2001; Leloup et a., 2001; Cao et al., 2011; Zhang et al., 2014)</w:t>
      </w:r>
      <w:r w:rsidR="0068252F" w:rsidRPr="007E4AD5">
        <w:rPr>
          <w:rFonts w:eastAsia="SimSun"/>
          <w:lang w:eastAsia="zh-CN"/>
        </w:rPr>
        <w:t xml:space="preserve">. </w:t>
      </w:r>
      <w:r w:rsidR="006C3353" w:rsidRPr="007E4AD5">
        <w:rPr>
          <w:rFonts w:eastAsia="SimSun"/>
          <w:lang w:eastAsia="zh-CN"/>
        </w:rPr>
        <w:t>In</w:t>
      </w:r>
      <w:r w:rsidR="0071296E" w:rsidRPr="007E4AD5">
        <w:rPr>
          <w:rFonts w:eastAsia="SimSun"/>
          <w:lang w:eastAsia="zh-CN"/>
        </w:rPr>
        <w:t xml:space="preserve"> the central parts of the massifs within the ARSZ, </w:t>
      </w:r>
      <w:r w:rsidR="00B9561E" w:rsidRPr="007E4AD5">
        <w:rPr>
          <w:rFonts w:eastAsia="SimSun"/>
          <w:lang w:eastAsia="zh-CN"/>
        </w:rPr>
        <w:t>high-temperature metamorphic fabrics define the foliations and lineations</w:t>
      </w:r>
      <w:r w:rsidR="00E52C8B" w:rsidRPr="007E4AD5">
        <w:rPr>
          <w:rFonts w:eastAsia="SimSun"/>
          <w:lang w:eastAsia="zh-CN"/>
        </w:rPr>
        <w:t xml:space="preserve"> (e.g. Leloup et al., 1995; Cao et al., 2016)</w:t>
      </w:r>
      <w:r w:rsidR="00B9561E" w:rsidRPr="007E4AD5">
        <w:rPr>
          <w:rFonts w:eastAsia="SimSun"/>
          <w:lang w:eastAsia="zh-CN"/>
        </w:rPr>
        <w:t xml:space="preserve">. </w:t>
      </w:r>
      <w:r w:rsidR="00B270B9" w:rsidRPr="007E4AD5">
        <w:rPr>
          <w:rFonts w:eastAsia="SimSun"/>
          <w:lang w:eastAsia="zh-CN"/>
        </w:rPr>
        <w:t>F</w:t>
      </w:r>
      <w:r w:rsidR="0071296E" w:rsidRPr="007E4AD5">
        <w:rPr>
          <w:rFonts w:eastAsia="SimSun"/>
          <w:lang w:eastAsia="zh-CN"/>
        </w:rPr>
        <w:t>oliation dip</w:t>
      </w:r>
      <w:r w:rsidR="00B9561E" w:rsidRPr="007E4AD5">
        <w:rPr>
          <w:rFonts w:eastAsia="SimSun"/>
          <w:lang w:eastAsia="zh-CN"/>
        </w:rPr>
        <w:t>s</w:t>
      </w:r>
      <w:r w:rsidR="0071296E" w:rsidRPr="007E4AD5">
        <w:rPr>
          <w:rFonts w:eastAsia="SimSun"/>
          <w:lang w:eastAsia="zh-CN"/>
        </w:rPr>
        <w:t xml:space="preserve"> are gentle or subhorizontal, and lineations are horizontal to subhorizontal</w:t>
      </w:r>
      <w:r w:rsidR="00B270B9" w:rsidRPr="007E4AD5">
        <w:rPr>
          <w:rFonts w:eastAsia="SimSun"/>
          <w:lang w:eastAsia="zh-CN"/>
        </w:rPr>
        <w:t>,</w:t>
      </w:r>
      <w:r w:rsidR="0071296E" w:rsidRPr="007E4AD5">
        <w:rPr>
          <w:rFonts w:eastAsia="SimSun"/>
          <w:lang w:eastAsia="zh-CN"/>
        </w:rPr>
        <w:t xml:space="preserve"> and parallel (Leloup et al., 1995, 2001) or normal (Jolivet et al., 2001; Zhang et al., 2014, 2017)</w:t>
      </w:r>
      <w:r w:rsidR="00B270B9" w:rsidRPr="007E4AD5">
        <w:rPr>
          <w:rFonts w:eastAsia="SimSun"/>
          <w:lang w:eastAsia="zh-CN"/>
        </w:rPr>
        <w:t xml:space="preserve"> to the trend of the shear zone</w:t>
      </w:r>
      <w:r w:rsidR="0071296E" w:rsidRPr="007E4AD5">
        <w:rPr>
          <w:rFonts w:eastAsia="SimSun"/>
          <w:lang w:eastAsia="zh-CN"/>
        </w:rPr>
        <w:t>.</w:t>
      </w:r>
      <w:r w:rsidR="00CA3A4F" w:rsidRPr="007E4AD5">
        <w:rPr>
          <w:rFonts w:eastAsia="SimSun"/>
          <w:lang w:eastAsia="zh-CN"/>
        </w:rPr>
        <w:t xml:space="preserve"> </w:t>
      </w:r>
      <w:r w:rsidR="00A17C5A" w:rsidRPr="007E4AD5">
        <w:rPr>
          <w:rFonts w:eastAsia="SimSun"/>
          <w:lang w:eastAsia="zh-CN"/>
        </w:rPr>
        <w:t xml:space="preserve">Within the </w:t>
      </w:r>
      <w:r w:rsidR="006A2C2B" w:rsidRPr="007E4AD5">
        <w:rPr>
          <w:rFonts w:eastAsia="SimSun"/>
          <w:lang w:eastAsia="zh-CN"/>
        </w:rPr>
        <w:t xml:space="preserve">core of the </w:t>
      </w:r>
      <w:r w:rsidR="008B6782" w:rsidRPr="007E4AD5">
        <w:rPr>
          <w:rFonts w:eastAsia="SimSun"/>
          <w:lang w:eastAsia="zh-CN"/>
        </w:rPr>
        <w:t>X</w:t>
      </w:r>
      <w:r w:rsidR="00006B44" w:rsidRPr="007E4AD5">
        <w:rPr>
          <w:rFonts w:eastAsia="SimSun"/>
          <w:lang w:eastAsia="zh-CN"/>
        </w:rPr>
        <w:t>uelongshan</w:t>
      </w:r>
      <w:r w:rsidR="00A17C5A" w:rsidRPr="007E4AD5">
        <w:rPr>
          <w:rFonts w:eastAsia="SimSun"/>
          <w:lang w:eastAsia="zh-CN"/>
        </w:rPr>
        <w:t xml:space="preserve"> </w:t>
      </w:r>
      <w:r w:rsidR="006A2C2B" w:rsidRPr="007E4AD5">
        <w:rPr>
          <w:rFonts w:eastAsia="SimSun"/>
          <w:lang w:eastAsia="zh-CN"/>
        </w:rPr>
        <w:t>massif</w:t>
      </w:r>
      <w:r w:rsidR="00A17C5A" w:rsidRPr="007E4AD5">
        <w:rPr>
          <w:rFonts w:eastAsia="SimSun"/>
          <w:lang w:eastAsia="zh-CN"/>
        </w:rPr>
        <w:t xml:space="preserve">, the mylonitic gneiss </w:t>
      </w:r>
      <w:r w:rsidR="00396E0A" w:rsidRPr="007E4AD5">
        <w:rPr>
          <w:rFonts w:eastAsia="SimSun"/>
          <w:lang w:eastAsia="zh-CN"/>
        </w:rPr>
        <w:t xml:space="preserve">indicates </w:t>
      </w:r>
      <w:r w:rsidR="00A17C5A" w:rsidRPr="007E4AD5">
        <w:rPr>
          <w:rFonts w:eastAsia="SimSun"/>
          <w:lang w:eastAsia="zh-CN"/>
        </w:rPr>
        <w:t>under upper</w:t>
      </w:r>
      <w:r w:rsidR="0074176A" w:rsidRPr="007E4AD5">
        <w:rPr>
          <w:rFonts w:eastAsia="SimSun"/>
          <w:lang w:eastAsia="zh-CN"/>
        </w:rPr>
        <w:t>-</w:t>
      </w:r>
      <w:r w:rsidR="00391D04" w:rsidRPr="007E4AD5">
        <w:rPr>
          <w:rFonts w:eastAsia="SimSun"/>
          <w:lang w:eastAsia="zh-CN"/>
        </w:rPr>
        <w:t>greenschist-</w:t>
      </w:r>
      <w:r w:rsidR="00A17C5A" w:rsidRPr="007E4AD5">
        <w:rPr>
          <w:rFonts w:eastAsia="SimSun"/>
          <w:lang w:eastAsia="zh-CN"/>
        </w:rPr>
        <w:t xml:space="preserve"> to amphibolite</w:t>
      </w:r>
      <w:r w:rsidR="0074176A" w:rsidRPr="007E4AD5">
        <w:rPr>
          <w:rFonts w:eastAsia="SimSun"/>
          <w:lang w:eastAsia="zh-CN"/>
        </w:rPr>
        <w:t>-</w:t>
      </w:r>
      <w:r w:rsidR="00A17C5A" w:rsidRPr="007E4AD5">
        <w:rPr>
          <w:rFonts w:eastAsia="SimSun"/>
          <w:lang w:eastAsia="zh-CN"/>
        </w:rPr>
        <w:t xml:space="preserve">facies conditions; </w:t>
      </w:r>
      <w:r w:rsidR="00C31186" w:rsidRPr="007E4AD5">
        <w:rPr>
          <w:rFonts w:eastAsia="SimSun"/>
          <w:lang w:eastAsia="zh-CN"/>
        </w:rPr>
        <w:t>that is,</w:t>
      </w:r>
      <w:r w:rsidR="00A17C5A" w:rsidRPr="007E4AD5">
        <w:rPr>
          <w:rFonts w:eastAsia="SimSun"/>
          <w:lang w:eastAsia="zh-CN"/>
        </w:rPr>
        <w:t xml:space="preserve"> 670 °C and 4.8 kbar for the gneiss in the core and 490 °C and 4.1 kbar for the schists in the limbs (Song et al., 2001; Zhang et al., 2017). </w:t>
      </w:r>
      <w:r w:rsidR="00C31186" w:rsidRPr="007E4AD5">
        <w:rPr>
          <w:rFonts w:eastAsia="SimSun"/>
          <w:lang w:eastAsia="zh-CN"/>
        </w:rPr>
        <w:t>The</w:t>
      </w:r>
      <w:r w:rsidR="00FE2D6D" w:rsidRPr="007E4AD5">
        <w:rPr>
          <w:rFonts w:eastAsia="SimSun"/>
          <w:lang w:eastAsia="zh-CN"/>
        </w:rPr>
        <w:t xml:space="preserve"> gneiss core of the </w:t>
      </w:r>
      <w:r w:rsidR="00AA0EF7" w:rsidRPr="007E4AD5">
        <w:rPr>
          <w:rFonts w:eastAsia="SimSun"/>
          <w:lang w:eastAsia="zh-CN"/>
        </w:rPr>
        <w:t>Diancangshan</w:t>
      </w:r>
      <w:r w:rsidR="00FE2D6D" w:rsidRPr="007E4AD5">
        <w:rPr>
          <w:rFonts w:eastAsia="SimSun"/>
          <w:lang w:eastAsia="zh-CN"/>
        </w:rPr>
        <w:t xml:space="preserve"> massif is characterized by high</w:t>
      </w:r>
      <w:r w:rsidR="00C31186" w:rsidRPr="007E4AD5">
        <w:rPr>
          <w:rFonts w:eastAsia="SimSun"/>
          <w:lang w:eastAsia="zh-CN"/>
        </w:rPr>
        <w:t>-</w:t>
      </w:r>
      <w:r w:rsidR="00FE2D6D" w:rsidRPr="007E4AD5">
        <w:rPr>
          <w:rFonts w:eastAsia="SimSun"/>
          <w:lang w:eastAsia="zh-CN"/>
        </w:rPr>
        <w:t xml:space="preserve">temperature metamorphic fabrics, estimated by </w:t>
      </w:r>
      <w:r w:rsidR="00FE2D6D" w:rsidRPr="007E4AD5">
        <w:t>matrix mineral assemblages of garnet + biotite + kyanite/sillimanite + plagioclase + quartz and garnet + biotite + sillimanite + plagioclase + K-feldspar + quartz (720</w:t>
      </w:r>
      <w:r w:rsidR="0074176A" w:rsidRPr="007E4AD5">
        <w:t>–</w:t>
      </w:r>
      <w:r w:rsidR="00FE2D6D" w:rsidRPr="007E4AD5">
        <w:t>760 °C and 8.0</w:t>
      </w:r>
      <w:r w:rsidR="0074176A" w:rsidRPr="007E4AD5">
        <w:t>–</w:t>
      </w:r>
      <w:r w:rsidR="00FE2D6D" w:rsidRPr="007E4AD5">
        <w:t>9.3 kbar</w:t>
      </w:r>
      <w:r w:rsidR="00C31186" w:rsidRPr="007E4AD5">
        <w:t xml:space="preserve">; </w:t>
      </w:r>
      <w:r w:rsidR="00FE2D6D" w:rsidRPr="007E4AD5">
        <w:rPr>
          <w:rFonts w:eastAsia="SimSun"/>
          <w:lang w:eastAsia="zh-CN"/>
        </w:rPr>
        <w:t>Wang et al., 2016).</w:t>
      </w:r>
      <w:r w:rsidR="00FE2D6D" w:rsidRPr="007E4AD5">
        <w:t xml:space="preserve"> The retrograde assemblage shows </w:t>
      </w:r>
      <w:r w:rsidR="00C31186" w:rsidRPr="007E4AD5">
        <w:t xml:space="preserve">a </w:t>
      </w:r>
      <w:r w:rsidR="00FE2D6D" w:rsidRPr="007E4AD5">
        <w:t xml:space="preserve">mineral assemblage </w:t>
      </w:r>
      <w:r w:rsidR="00C31186" w:rsidRPr="007E4AD5">
        <w:t xml:space="preserve">of </w:t>
      </w:r>
      <w:r w:rsidR="00FE2D6D" w:rsidRPr="007E4AD5">
        <w:t>garnet + biotite + sillimanite + plagioclase + quartz, which formed at 650</w:t>
      </w:r>
      <w:r w:rsidR="0074176A" w:rsidRPr="007E4AD5">
        <w:t>–</w:t>
      </w:r>
      <w:r w:rsidR="00FE2D6D" w:rsidRPr="007E4AD5">
        <w:t>760 °C and 5.0</w:t>
      </w:r>
      <w:r w:rsidR="0074176A" w:rsidRPr="007E4AD5">
        <w:t>–</w:t>
      </w:r>
      <w:r w:rsidR="00FE2D6D" w:rsidRPr="007E4AD5">
        <w:t xml:space="preserve">7.3 kbar </w:t>
      </w:r>
      <w:r w:rsidR="00FE2D6D" w:rsidRPr="007E4AD5">
        <w:rPr>
          <w:rFonts w:eastAsia="SimSun"/>
          <w:lang w:eastAsia="zh-CN"/>
        </w:rPr>
        <w:t>(Wang et al., 2016)</w:t>
      </w:r>
      <w:r w:rsidR="00FE2D6D" w:rsidRPr="007E4AD5">
        <w:t xml:space="preserve">. </w:t>
      </w:r>
      <w:r w:rsidR="00A17C5A" w:rsidRPr="007E4AD5">
        <w:t>Within the A</w:t>
      </w:r>
      <w:r w:rsidR="00F01C6D" w:rsidRPr="007E4AD5">
        <w:t>ilao Shan</w:t>
      </w:r>
      <w:r w:rsidR="00A17C5A" w:rsidRPr="007E4AD5">
        <w:t xml:space="preserve"> massif, p</w:t>
      </w:r>
      <w:r w:rsidR="0071296E" w:rsidRPr="007E4AD5">
        <w:rPr>
          <w:rFonts w:eastAsia="SimSun"/>
          <w:lang w:eastAsia="zh-CN"/>
        </w:rPr>
        <w:t xml:space="preserve">eak metamorphic conditions are suggested to </w:t>
      </w:r>
      <w:r w:rsidR="00C31186" w:rsidRPr="007E4AD5">
        <w:rPr>
          <w:rFonts w:eastAsia="SimSun"/>
          <w:lang w:eastAsia="zh-CN"/>
        </w:rPr>
        <w:t xml:space="preserve">have </w:t>
      </w:r>
      <w:r w:rsidR="0071296E" w:rsidRPr="007E4AD5">
        <w:rPr>
          <w:rFonts w:eastAsia="SimSun"/>
          <w:lang w:eastAsia="zh-CN"/>
        </w:rPr>
        <w:t>be</w:t>
      </w:r>
      <w:r w:rsidR="00C31186" w:rsidRPr="007E4AD5">
        <w:rPr>
          <w:rFonts w:eastAsia="SimSun"/>
          <w:lang w:eastAsia="zh-CN"/>
        </w:rPr>
        <w:t>en</w:t>
      </w:r>
      <w:r w:rsidR="0071296E" w:rsidRPr="007E4AD5">
        <w:rPr>
          <w:rFonts w:eastAsia="SimSun"/>
          <w:lang w:eastAsia="zh-CN"/>
        </w:rPr>
        <w:t xml:space="preserve"> </w:t>
      </w:r>
      <w:r w:rsidR="0074176A" w:rsidRPr="007E4AD5">
        <w:rPr>
          <w:rFonts w:eastAsia="SimSun"/>
          <w:lang w:eastAsia="zh-CN"/>
        </w:rPr>
        <w:lastRenderedPageBreak/>
        <w:t>~</w:t>
      </w:r>
      <w:r w:rsidR="0071296E" w:rsidRPr="007E4AD5">
        <w:rPr>
          <w:rFonts w:eastAsia="SimSun"/>
          <w:lang w:eastAsia="zh-CN"/>
        </w:rPr>
        <w:t>700 °C and 0.7 GPa</w:t>
      </w:r>
      <w:r w:rsidR="00B270B9" w:rsidRPr="007E4AD5">
        <w:rPr>
          <w:rFonts w:eastAsia="SimSun"/>
          <w:lang w:eastAsia="zh-CN"/>
        </w:rPr>
        <w:t>,</w:t>
      </w:r>
      <w:r w:rsidR="0071296E" w:rsidRPr="007E4AD5">
        <w:rPr>
          <w:rFonts w:eastAsia="SimSun"/>
          <w:lang w:eastAsia="zh-CN"/>
        </w:rPr>
        <w:t xml:space="preserve"> with retrograde conditions of </w:t>
      </w:r>
      <w:r w:rsidR="0074176A" w:rsidRPr="007E4AD5">
        <w:rPr>
          <w:rFonts w:eastAsia="SimSun"/>
          <w:lang w:eastAsia="zh-CN"/>
        </w:rPr>
        <w:t>~</w:t>
      </w:r>
      <w:r w:rsidR="0071296E" w:rsidRPr="007E4AD5">
        <w:rPr>
          <w:rFonts w:eastAsia="SimSun"/>
          <w:lang w:eastAsia="zh-CN"/>
        </w:rPr>
        <w:t xml:space="preserve">480 °C and 0.30 GPa (Leloup et al., 1995; Nam, 1998; Leloup et al., 2001). </w:t>
      </w:r>
      <w:r w:rsidR="006A2C2B" w:rsidRPr="007E4AD5">
        <w:t>The age of the high</w:t>
      </w:r>
      <w:r w:rsidR="00C31186" w:rsidRPr="007E4AD5">
        <w:t>-</w:t>
      </w:r>
      <w:r w:rsidR="006A2C2B" w:rsidRPr="007E4AD5">
        <w:t xml:space="preserve">temperature fabrics in the core is not precisely constrained. </w:t>
      </w:r>
      <w:r w:rsidR="00CA3A4F" w:rsidRPr="007E4AD5">
        <w:rPr>
          <w:rFonts w:eastAsia="SimSun"/>
          <w:lang w:eastAsia="zh-CN"/>
        </w:rPr>
        <w:t xml:space="preserve">Leloup et al. (1995) associated all </w:t>
      </w:r>
      <w:r w:rsidR="00C31186" w:rsidRPr="007E4AD5">
        <w:rPr>
          <w:rFonts w:eastAsia="SimSun"/>
          <w:lang w:eastAsia="zh-CN"/>
        </w:rPr>
        <w:t xml:space="preserve">of </w:t>
      </w:r>
      <w:r w:rsidR="00CA3A4F" w:rsidRPr="007E4AD5">
        <w:rPr>
          <w:rFonts w:eastAsia="SimSun"/>
          <w:lang w:eastAsia="zh-CN"/>
        </w:rPr>
        <w:t xml:space="preserve">these ductile fabrics with sinistral transpressional deformation, but other studies </w:t>
      </w:r>
      <w:r w:rsidR="00C31186" w:rsidRPr="007E4AD5">
        <w:rPr>
          <w:rFonts w:eastAsia="SimSun"/>
          <w:lang w:eastAsia="zh-CN"/>
        </w:rPr>
        <w:t xml:space="preserve">have </w:t>
      </w:r>
      <w:r w:rsidR="00CA3A4F" w:rsidRPr="007E4AD5">
        <w:rPr>
          <w:rFonts w:eastAsia="SimSun"/>
          <w:lang w:eastAsia="zh-CN"/>
        </w:rPr>
        <w:t xml:space="preserve">proposed that the </w:t>
      </w:r>
      <w:r w:rsidR="00CE676C" w:rsidRPr="007E4AD5">
        <w:rPr>
          <w:rFonts w:eastAsia="SimSun"/>
          <w:lang w:eastAsia="zh-CN"/>
        </w:rPr>
        <w:t xml:space="preserve">shallow- </w:t>
      </w:r>
      <w:r w:rsidR="00C31186" w:rsidRPr="007E4AD5">
        <w:rPr>
          <w:rFonts w:eastAsia="SimSun"/>
          <w:lang w:eastAsia="zh-CN"/>
        </w:rPr>
        <w:t xml:space="preserve">or </w:t>
      </w:r>
      <w:r w:rsidR="00CA3A4F" w:rsidRPr="007E4AD5">
        <w:rPr>
          <w:rFonts w:eastAsia="SimSun"/>
          <w:lang w:eastAsia="zh-CN"/>
        </w:rPr>
        <w:t>subhorizontal</w:t>
      </w:r>
      <w:r w:rsidR="00C31186" w:rsidRPr="007E4AD5">
        <w:rPr>
          <w:rFonts w:eastAsia="SimSun"/>
          <w:lang w:eastAsia="zh-CN"/>
        </w:rPr>
        <w:t>-</w:t>
      </w:r>
      <w:r w:rsidR="00CA3A4F" w:rsidRPr="007E4AD5">
        <w:rPr>
          <w:rFonts w:eastAsia="SimSun"/>
          <w:lang w:eastAsia="zh-CN"/>
        </w:rPr>
        <w:t xml:space="preserve">dipping foliations in the cores of the </w:t>
      </w:r>
      <w:r w:rsidR="008B6782" w:rsidRPr="007E4AD5">
        <w:rPr>
          <w:rFonts w:eastAsia="SimSun"/>
          <w:lang w:eastAsia="zh-CN"/>
        </w:rPr>
        <w:t>X</w:t>
      </w:r>
      <w:r w:rsidR="00006B44" w:rsidRPr="007E4AD5">
        <w:rPr>
          <w:rFonts w:eastAsia="SimSun"/>
          <w:lang w:eastAsia="zh-CN"/>
        </w:rPr>
        <w:t>uelongshan</w:t>
      </w:r>
      <w:r w:rsidR="00CA3A4F" w:rsidRPr="007E4AD5">
        <w:rPr>
          <w:rFonts w:eastAsia="SimSun"/>
          <w:lang w:eastAsia="zh-CN"/>
        </w:rPr>
        <w:t>, A</w:t>
      </w:r>
      <w:r w:rsidR="00F01C6D" w:rsidRPr="007E4AD5">
        <w:rPr>
          <w:rFonts w:eastAsia="SimSun"/>
          <w:lang w:eastAsia="zh-CN"/>
        </w:rPr>
        <w:t>ilao Shan</w:t>
      </w:r>
      <w:r w:rsidR="00CA3A4F" w:rsidRPr="007E4AD5">
        <w:rPr>
          <w:rFonts w:eastAsia="SimSun"/>
          <w:lang w:eastAsia="zh-CN"/>
        </w:rPr>
        <w:t xml:space="preserve">, and </w:t>
      </w:r>
      <w:r w:rsidR="0024368D" w:rsidRPr="007E4AD5">
        <w:rPr>
          <w:rFonts w:eastAsia="SimSun"/>
          <w:lang w:eastAsia="zh-CN"/>
        </w:rPr>
        <w:t>Day Nui Con Voi</w:t>
      </w:r>
      <w:r w:rsidR="00CA3A4F" w:rsidRPr="007E4AD5">
        <w:rPr>
          <w:rFonts w:eastAsia="SimSun"/>
          <w:lang w:eastAsia="zh-CN"/>
        </w:rPr>
        <w:t xml:space="preserve"> massifs were derived from earlier horizontal shearing (or a mid-crustal decollement) and doming prior to sinistral strike-slip shearing (e.g., Jolivet et al., 2001; Searle, 2006; Zhang et al., 2014, 2017). Jolivet et al. (2001) also proposed two distinct deformation phases, spatially confined to specific structural levels, with different deformation regimes partitioned between the core and </w:t>
      </w:r>
      <w:r w:rsidR="00396E0A" w:rsidRPr="007E4AD5">
        <w:rPr>
          <w:rFonts w:eastAsia="SimSun"/>
          <w:lang w:eastAsia="zh-CN"/>
        </w:rPr>
        <w:t xml:space="preserve">the </w:t>
      </w:r>
      <w:r w:rsidR="00CA3A4F" w:rsidRPr="007E4AD5">
        <w:rPr>
          <w:rFonts w:eastAsia="SimSun"/>
          <w:lang w:eastAsia="zh-CN"/>
        </w:rPr>
        <w:t>limbs of the antiform.</w:t>
      </w:r>
      <w:r w:rsidR="00556016" w:rsidRPr="007E4AD5">
        <w:rPr>
          <w:rFonts w:eastAsia="SimSun"/>
          <w:lang w:eastAsia="zh-CN"/>
        </w:rPr>
        <w:t xml:space="preserve"> </w:t>
      </w:r>
      <w:r w:rsidR="00783E91" w:rsidRPr="007E4AD5">
        <w:rPr>
          <w:rFonts w:eastAsia="SimSun"/>
          <w:lang w:eastAsia="zh-CN"/>
        </w:rPr>
        <w:t xml:space="preserve">Gilley et al. (2003) and Anczkiewicz et al. (2007) suggested that upwelling of the asthenosphere due to lithospheric thinning </w:t>
      </w:r>
      <w:r w:rsidR="00C31186" w:rsidRPr="007E4AD5">
        <w:rPr>
          <w:rFonts w:eastAsia="SimSun"/>
          <w:lang w:eastAsia="zh-CN"/>
        </w:rPr>
        <w:t>is a</w:t>
      </w:r>
      <w:r w:rsidR="00783E91" w:rsidRPr="007E4AD5">
        <w:rPr>
          <w:rFonts w:eastAsia="SimSun"/>
          <w:lang w:eastAsia="zh-CN"/>
        </w:rPr>
        <w:t xml:space="preserve"> plausible mechanism </w:t>
      </w:r>
      <w:r w:rsidR="00FB4833" w:rsidRPr="007E4AD5">
        <w:rPr>
          <w:rFonts w:eastAsia="SimSun"/>
          <w:lang w:eastAsia="zh-CN"/>
        </w:rPr>
        <w:t>for</w:t>
      </w:r>
      <w:r w:rsidR="00C31186" w:rsidRPr="007E4AD5">
        <w:rPr>
          <w:rFonts w:eastAsia="SimSun"/>
          <w:lang w:eastAsia="zh-CN"/>
        </w:rPr>
        <w:t xml:space="preserve"> </w:t>
      </w:r>
      <w:r w:rsidR="00783E91" w:rsidRPr="007E4AD5">
        <w:rPr>
          <w:rFonts w:eastAsia="SimSun"/>
          <w:lang w:eastAsia="zh-CN"/>
        </w:rPr>
        <w:t>the high</w:t>
      </w:r>
      <w:r w:rsidR="00C31186" w:rsidRPr="007E4AD5">
        <w:rPr>
          <w:rFonts w:eastAsia="SimSun"/>
          <w:lang w:eastAsia="zh-CN"/>
        </w:rPr>
        <w:t>-</w:t>
      </w:r>
      <w:r w:rsidR="00783E91" w:rsidRPr="007E4AD5">
        <w:rPr>
          <w:rFonts w:eastAsia="SimSun"/>
          <w:lang w:eastAsia="zh-CN"/>
        </w:rPr>
        <w:t xml:space="preserve">temperature metamorphism </w:t>
      </w:r>
      <w:r w:rsidR="00286637" w:rsidRPr="007E4AD5">
        <w:rPr>
          <w:rFonts w:eastAsia="SimSun"/>
          <w:lang w:eastAsia="zh-CN"/>
        </w:rPr>
        <w:t>in the core</w:t>
      </w:r>
      <w:r w:rsidR="00396E0A" w:rsidRPr="007E4AD5">
        <w:rPr>
          <w:rFonts w:eastAsia="SimSun"/>
          <w:lang w:eastAsia="zh-CN"/>
        </w:rPr>
        <w:t>s</w:t>
      </w:r>
      <w:r w:rsidR="00286637" w:rsidRPr="007E4AD5">
        <w:rPr>
          <w:rFonts w:eastAsia="SimSun"/>
          <w:lang w:eastAsia="zh-CN"/>
        </w:rPr>
        <w:t xml:space="preserve"> of the </w:t>
      </w:r>
      <w:r w:rsidR="00783E91" w:rsidRPr="007E4AD5">
        <w:rPr>
          <w:rFonts w:eastAsia="SimSun"/>
          <w:lang w:eastAsia="zh-CN"/>
        </w:rPr>
        <w:t>massifs within the ARSZ.</w:t>
      </w:r>
    </w:p>
    <w:p w14:paraId="306C431F" w14:textId="6FC66377" w:rsidR="00CA3335" w:rsidRPr="007E4AD5" w:rsidRDefault="00AE049B" w:rsidP="00CA3335">
      <w:pPr>
        <w:pStyle w:val="Text"/>
        <w:spacing w:line="360" w:lineRule="auto"/>
        <w:rPr>
          <w:rFonts w:eastAsia="SimSun"/>
          <w:lang w:eastAsia="zh-CN"/>
        </w:rPr>
      </w:pPr>
      <w:r w:rsidRPr="007E4AD5">
        <w:rPr>
          <w:rFonts w:eastAsia="SimSun"/>
          <w:lang w:eastAsia="zh-CN"/>
        </w:rPr>
        <w:t xml:space="preserve">Ductile shear senses determined through macro- and microstructural analyses indicate that these three dome-like gneissic massifs were overprinted by intense sinistral ductile strike-slip shearing (e.g., Jolivet et al., 2001; </w:t>
      </w:r>
      <w:r w:rsidRPr="007E4AD5">
        <w:t xml:space="preserve">Socquet and Pubellier, 2005; </w:t>
      </w:r>
      <w:r w:rsidR="005F651E" w:rsidRPr="007E4AD5">
        <w:rPr>
          <w:rFonts w:eastAsia="SimSun"/>
          <w:lang w:eastAsia="zh-CN"/>
        </w:rPr>
        <w:t xml:space="preserve">Anczkiewicz et al., 2007; </w:t>
      </w:r>
      <w:r w:rsidRPr="007E4AD5">
        <w:t xml:space="preserve">Liu et al., 2007; </w:t>
      </w:r>
      <w:r w:rsidRPr="007E4AD5">
        <w:rPr>
          <w:rFonts w:eastAsia="SimSun"/>
          <w:lang w:eastAsia="zh-CN"/>
        </w:rPr>
        <w:t xml:space="preserve">Searle et al., 2010; Zhang et al., 2014). </w:t>
      </w:r>
      <w:r w:rsidR="00C70929" w:rsidRPr="007E4AD5">
        <w:rPr>
          <w:rFonts w:eastAsia="SimSun"/>
          <w:lang w:eastAsia="zh-CN"/>
        </w:rPr>
        <w:t xml:space="preserve">The mylonitic </w:t>
      </w:r>
      <w:r w:rsidR="008432F9" w:rsidRPr="007E4AD5">
        <w:rPr>
          <w:rFonts w:eastAsia="SimSun"/>
          <w:lang w:eastAsia="zh-CN"/>
        </w:rPr>
        <w:t xml:space="preserve">foliation </w:t>
      </w:r>
      <w:r w:rsidR="00593205" w:rsidRPr="007E4AD5">
        <w:rPr>
          <w:rFonts w:eastAsia="SimSun"/>
          <w:lang w:eastAsia="zh-CN"/>
        </w:rPr>
        <w:t xml:space="preserve">of the </w:t>
      </w:r>
      <w:r w:rsidR="00430C42" w:rsidRPr="007E4AD5">
        <w:rPr>
          <w:rFonts w:eastAsia="SimSun"/>
          <w:lang w:eastAsia="zh-CN"/>
        </w:rPr>
        <w:t xml:space="preserve">strike-slip </w:t>
      </w:r>
      <w:r w:rsidR="00593205" w:rsidRPr="007E4AD5">
        <w:rPr>
          <w:rFonts w:eastAsia="SimSun"/>
          <w:lang w:eastAsia="zh-CN"/>
        </w:rPr>
        <w:t xml:space="preserve">shear zone </w:t>
      </w:r>
      <w:r w:rsidR="008432F9" w:rsidRPr="007E4AD5">
        <w:rPr>
          <w:rFonts w:eastAsia="SimSun"/>
          <w:lang w:eastAsia="zh-CN"/>
        </w:rPr>
        <w:t>is generally steep, and the lineation is usua</w:t>
      </w:r>
      <w:r w:rsidR="0057647F" w:rsidRPr="007E4AD5">
        <w:rPr>
          <w:rFonts w:eastAsia="SimSun"/>
          <w:lang w:eastAsia="zh-CN"/>
        </w:rPr>
        <w:t xml:space="preserve">lly horizontal or subhorizontal, </w:t>
      </w:r>
      <w:r w:rsidR="00105FD8" w:rsidRPr="007E4AD5">
        <w:rPr>
          <w:rFonts w:eastAsia="SimSun"/>
          <w:lang w:eastAsia="zh-CN"/>
        </w:rPr>
        <w:t xml:space="preserve">with </w:t>
      </w:r>
      <w:r w:rsidR="0057647F" w:rsidRPr="007E4AD5">
        <w:rPr>
          <w:rFonts w:eastAsia="SimSun"/>
          <w:lang w:eastAsia="zh-CN"/>
        </w:rPr>
        <w:t xml:space="preserve">both </w:t>
      </w:r>
      <w:r w:rsidR="00983EB6" w:rsidRPr="007E4AD5">
        <w:rPr>
          <w:rFonts w:eastAsia="SimSun"/>
          <w:lang w:eastAsia="zh-CN"/>
        </w:rPr>
        <w:t xml:space="preserve">being </w:t>
      </w:r>
      <w:r w:rsidR="00105FD8" w:rsidRPr="007E4AD5">
        <w:rPr>
          <w:rFonts w:eastAsia="SimSun"/>
          <w:lang w:eastAsia="zh-CN"/>
        </w:rPr>
        <w:t xml:space="preserve">nearly </w:t>
      </w:r>
      <w:r w:rsidR="0057647F" w:rsidRPr="007E4AD5">
        <w:rPr>
          <w:rFonts w:eastAsia="SimSun"/>
          <w:lang w:eastAsia="zh-CN"/>
        </w:rPr>
        <w:t xml:space="preserve">parallel to the trend of the gneiss massifs </w:t>
      </w:r>
      <w:r w:rsidR="00A9502A" w:rsidRPr="007E4AD5">
        <w:rPr>
          <w:rFonts w:eastAsia="SimSun"/>
          <w:lang w:eastAsia="zh-CN"/>
        </w:rPr>
        <w:t>(</w:t>
      </w:r>
      <w:r w:rsidR="006F654A" w:rsidRPr="007E4AD5">
        <w:rPr>
          <w:rFonts w:eastAsia="SimSun"/>
          <w:lang w:eastAsia="zh-CN"/>
        </w:rPr>
        <w:t xml:space="preserve">e.g., </w:t>
      </w:r>
      <w:r w:rsidR="00A9502A" w:rsidRPr="007E4AD5">
        <w:rPr>
          <w:rFonts w:eastAsia="SimSun"/>
          <w:lang w:eastAsia="zh-CN"/>
        </w:rPr>
        <w:t>Leloup et al., 2001; Jolivet et al., 2001). Evidence for sinistral strike-slip shear was investigated extensively by Tapponnier et al. (1986) and Leloup et al. (</w:t>
      </w:r>
      <w:r w:rsidR="00F8219E" w:rsidRPr="007E4AD5">
        <w:rPr>
          <w:rFonts w:eastAsia="SimSun"/>
          <w:lang w:eastAsia="zh-CN"/>
        </w:rPr>
        <w:t>1993</w:t>
      </w:r>
      <w:r w:rsidR="005876A8" w:rsidRPr="007E4AD5">
        <w:rPr>
          <w:rFonts w:eastAsia="SimSun"/>
          <w:lang w:eastAsia="zh-CN"/>
        </w:rPr>
        <w:t>, 1</w:t>
      </w:r>
      <w:r w:rsidR="00A9502A" w:rsidRPr="007E4AD5">
        <w:rPr>
          <w:rFonts w:eastAsia="SimSun"/>
          <w:lang w:eastAsia="zh-CN"/>
        </w:rPr>
        <w:t>995</w:t>
      </w:r>
      <w:r w:rsidR="00C31186" w:rsidRPr="007E4AD5">
        <w:rPr>
          <w:rFonts w:eastAsia="SimSun"/>
          <w:lang w:eastAsia="zh-CN"/>
        </w:rPr>
        <w:t>,</w:t>
      </w:r>
      <w:r w:rsidR="00A9502A" w:rsidRPr="007E4AD5">
        <w:rPr>
          <w:rFonts w:eastAsia="SimSun"/>
          <w:lang w:eastAsia="zh-CN"/>
        </w:rPr>
        <w:t xml:space="preserve"> 2001), who documented consistent kinematics within the ARSZ. The amount of sinistral displacement was estimated at about 700</w:t>
      </w:r>
      <w:r w:rsidR="00396E0A" w:rsidRPr="007E4AD5">
        <w:rPr>
          <w:rFonts w:eastAsia="SimSun"/>
          <w:lang w:eastAsia="zh-CN"/>
        </w:rPr>
        <w:t xml:space="preserve"> ± </w:t>
      </w:r>
      <w:r w:rsidR="00A9502A" w:rsidRPr="007E4AD5">
        <w:rPr>
          <w:rFonts w:eastAsia="SimSun"/>
          <w:lang w:eastAsia="zh-CN"/>
        </w:rPr>
        <w:t xml:space="preserve">200 km, with </w:t>
      </w:r>
      <w:r w:rsidR="00C31186" w:rsidRPr="007E4AD5">
        <w:rPr>
          <w:rFonts w:eastAsia="SimSun"/>
          <w:lang w:eastAsia="zh-CN"/>
        </w:rPr>
        <w:t xml:space="preserve">slip rates of </w:t>
      </w:r>
      <w:r w:rsidR="00A9502A" w:rsidRPr="007E4AD5">
        <w:rPr>
          <w:rFonts w:eastAsia="SimSun"/>
          <w:lang w:eastAsia="zh-CN"/>
        </w:rPr>
        <w:t xml:space="preserve">3 to 5 cm/yr (Leloup et al., 1995). Leloup et al. (2001) </w:t>
      </w:r>
      <w:r w:rsidR="00C31186" w:rsidRPr="007E4AD5">
        <w:rPr>
          <w:rFonts w:eastAsia="SimSun"/>
          <w:lang w:eastAsia="zh-CN"/>
        </w:rPr>
        <w:t xml:space="preserve">inferred </w:t>
      </w:r>
      <w:r w:rsidR="00A9502A" w:rsidRPr="007E4AD5">
        <w:rPr>
          <w:rFonts w:eastAsia="SimSun"/>
          <w:lang w:eastAsia="zh-CN"/>
        </w:rPr>
        <w:t>that</w:t>
      </w:r>
      <w:r w:rsidR="004F4961" w:rsidRPr="007E4AD5">
        <w:rPr>
          <w:rFonts w:eastAsia="SimSun"/>
          <w:lang w:eastAsia="zh-CN"/>
        </w:rPr>
        <w:t xml:space="preserve"> </w:t>
      </w:r>
      <w:r w:rsidR="009577BA" w:rsidRPr="007E4AD5">
        <w:rPr>
          <w:rFonts w:eastAsia="SimSun"/>
          <w:lang w:eastAsia="zh-CN"/>
        </w:rPr>
        <w:t xml:space="preserve">sinistral shearing </w:t>
      </w:r>
      <w:r w:rsidR="00743A4E" w:rsidRPr="007E4AD5">
        <w:rPr>
          <w:rFonts w:eastAsia="SimSun"/>
          <w:lang w:eastAsia="zh-CN"/>
        </w:rPr>
        <w:t>movement</w:t>
      </w:r>
      <w:r w:rsidR="00F03AA4" w:rsidRPr="007E4AD5">
        <w:rPr>
          <w:rFonts w:eastAsia="SimSun"/>
          <w:lang w:eastAsia="zh-CN"/>
        </w:rPr>
        <w:t xml:space="preserve"> </w:t>
      </w:r>
      <w:r w:rsidR="009577BA" w:rsidRPr="007E4AD5">
        <w:rPr>
          <w:rFonts w:eastAsia="SimSun"/>
          <w:lang w:eastAsia="zh-CN"/>
        </w:rPr>
        <w:t>occurred under high</w:t>
      </w:r>
      <w:r w:rsidR="00C31186" w:rsidRPr="007E4AD5">
        <w:rPr>
          <w:rFonts w:eastAsia="SimSun"/>
          <w:lang w:eastAsia="zh-CN"/>
        </w:rPr>
        <w:t>-</w:t>
      </w:r>
      <w:r w:rsidR="009577BA" w:rsidRPr="007E4AD5">
        <w:rPr>
          <w:rFonts w:eastAsia="SimSun"/>
          <w:lang w:eastAsia="zh-CN"/>
        </w:rPr>
        <w:t>temperature amphibolite</w:t>
      </w:r>
      <w:r w:rsidR="00C31186" w:rsidRPr="007E4AD5">
        <w:rPr>
          <w:rFonts w:eastAsia="SimSun"/>
          <w:lang w:eastAsia="zh-CN"/>
        </w:rPr>
        <w:t>-</w:t>
      </w:r>
      <w:r w:rsidR="009577BA" w:rsidRPr="007E4AD5">
        <w:rPr>
          <w:rFonts w:eastAsia="SimSun"/>
          <w:lang w:eastAsia="zh-CN"/>
        </w:rPr>
        <w:t xml:space="preserve">facies conditions (700 </w:t>
      </w:r>
      <w:r w:rsidR="00C31186" w:rsidRPr="007E4AD5">
        <w:rPr>
          <w:rFonts w:eastAsia="SimSun"/>
          <w:lang w:eastAsia="zh-CN"/>
        </w:rPr>
        <w:t>°</w:t>
      </w:r>
      <w:r w:rsidR="009577BA" w:rsidRPr="007E4AD5">
        <w:rPr>
          <w:rFonts w:eastAsia="SimSun"/>
          <w:lang w:eastAsia="zh-CN"/>
        </w:rPr>
        <w:t xml:space="preserve">C) and propagated down </w:t>
      </w:r>
      <w:r w:rsidR="00396E0A" w:rsidRPr="007E4AD5">
        <w:rPr>
          <w:rFonts w:eastAsia="SimSun"/>
          <w:lang w:eastAsia="zh-CN"/>
        </w:rPr>
        <w:t xml:space="preserve">into </w:t>
      </w:r>
      <w:r w:rsidR="00391D04" w:rsidRPr="007E4AD5">
        <w:rPr>
          <w:rFonts w:eastAsia="SimSun"/>
          <w:lang w:eastAsia="zh-CN"/>
        </w:rPr>
        <w:t>greenschist-facies</w:t>
      </w:r>
      <w:r w:rsidR="009577BA" w:rsidRPr="007E4AD5">
        <w:rPr>
          <w:rFonts w:eastAsia="SimSun"/>
          <w:lang w:eastAsia="zh-CN"/>
        </w:rPr>
        <w:t xml:space="preserve"> conditions</w:t>
      </w:r>
      <w:r w:rsidR="00DD7CB6" w:rsidRPr="007E4AD5">
        <w:rPr>
          <w:rFonts w:eastAsia="SimSun"/>
          <w:lang w:eastAsia="zh-CN"/>
        </w:rPr>
        <w:t xml:space="preserve"> (</w:t>
      </w:r>
      <w:r w:rsidR="0074176A" w:rsidRPr="007E4AD5">
        <w:rPr>
          <w:rFonts w:eastAsia="SimSun"/>
          <w:lang w:eastAsia="zh-CN"/>
        </w:rPr>
        <w:t>~</w:t>
      </w:r>
      <w:r w:rsidR="00DD7CB6" w:rsidRPr="007E4AD5">
        <w:rPr>
          <w:rFonts w:eastAsia="SimSun"/>
          <w:lang w:eastAsia="zh-CN"/>
        </w:rPr>
        <w:t xml:space="preserve">480 </w:t>
      </w:r>
      <w:r w:rsidR="00C31186" w:rsidRPr="007E4AD5">
        <w:rPr>
          <w:rFonts w:eastAsia="SimSun"/>
          <w:lang w:eastAsia="zh-CN"/>
        </w:rPr>
        <w:t>°</w:t>
      </w:r>
      <w:r w:rsidR="00DD7CB6" w:rsidRPr="007E4AD5">
        <w:rPr>
          <w:rFonts w:eastAsia="SimSun"/>
          <w:lang w:eastAsia="zh-CN"/>
        </w:rPr>
        <w:t>C and 3 kbar)</w:t>
      </w:r>
      <w:r w:rsidR="00DD4A95" w:rsidRPr="007E4AD5">
        <w:rPr>
          <w:rFonts w:eastAsia="SimSun"/>
          <w:lang w:eastAsia="zh-CN"/>
        </w:rPr>
        <w:t xml:space="preserve"> for the subsequent mylonitization</w:t>
      </w:r>
      <w:r w:rsidR="009E605D" w:rsidRPr="007E4AD5">
        <w:rPr>
          <w:rFonts w:eastAsia="SimSun"/>
          <w:lang w:eastAsia="zh-CN"/>
        </w:rPr>
        <w:t xml:space="preserve"> in the shear zone</w:t>
      </w:r>
      <w:r w:rsidR="009577BA" w:rsidRPr="007E4AD5">
        <w:rPr>
          <w:rFonts w:eastAsia="SimSun"/>
          <w:lang w:eastAsia="zh-CN"/>
        </w:rPr>
        <w:t>.</w:t>
      </w:r>
      <w:r w:rsidR="00DD4A95" w:rsidRPr="007E4AD5">
        <w:rPr>
          <w:rFonts w:eastAsia="SimSun"/>
          <w:lang w:eastAsia="zh-CN"/>
        </w:rPr>
        <w:t xml:space="preserve"> </w:t>
      </w:r>
      <w:r w:rsidR="00F8219E" w:rsidRPr="007E4AD5">
        <w:rPr>
          <w:rFonts w:eastAsia="SimSun"/>
          <w:lang w:eastAsia="zh-CN"/>
        </w:rPr>
        <w:t xml:space="preserve">However, Jolivet et al. (2001) </w:t>
      </w:r>
      <w:r w:rsidR="0014558E" w:rsidRPr="007E4AD5">
        <w:rPr>
          <w:rFonts w:eastAsia="SimSun"/>
          <w:lang w:eastAsia="zh-CN"/>
        </w:rPr>
        <w:t xml:space="preserve">suggested </w:t>
      </w:r>
      <w:r w:rsidR="00F8219E" w:rsidRPr="007E4AD5">
        <w:rPr>
          <w:rFonts w:eastAsia="SimSun"/>
          <w:lang w:eastAsia="zh-CN"/>
        </w:rPr>
        <w:t xml:space="preserve">that sinistral strike-slip shear occurred in </w:t>
      </w:r>
      <w:r w:rsidR="00391D04" w:rsidRPr="007E4AD5">
        <w:rPr>
          <w:rFonts w:eastAsia="SimSun"/>
          <w:lang w:eastAsia="zh-CN"/>
        </w:rPr>
        <w:t>greenschist-facies</w:t>
      </w:r>
      <w:r w:rsidR="00F8219E" w:rsidRPr="007E4AD5">
        <w:rPr>
          <w:rFonts w:eastAsia="SimSun"/>
          <w:lang w:eastAsia="zh-CN"/>
        </w:rPr>
        <w:t xml:space="preserve"> conditions </w:t>
      </w:r>
      <w:r w:rsidR="002C4383" w:rsidRPr="007E4AD5">
        <w:rPr>
          <w:rFonts w:eastAsia="SimSun"/>
          <w:lang w:eastAsia="zh-CN"/>
        </w:rPr>
        <w:t xml:space="preserve">along the margins of the </w:t>
      </w:r>
      <w:r w:rsidR="00E46679" w:rsidRPr="007E4AD5">
        <w:rPr>
          <w:rFonts w:eastAsia="SimSun"/>
          <w:lang w:eastAsia="zh-CN"/>
        </w:rPr>
        <w:t>antiform</w:t>
      </w:r>
      <w:r w:rsidR="002C4383" w:rsidRPr="007E4AD5">
        <w:rPr>
          <w:rFonts w:eastAsia="SimSun"/>
          <w:lang w:eastAsia="zh-CN"/>
        </w:rPr>
        <w:t>s</w:t>
      </w:r>
      <w:r w:rsidR="00F8219E" w:rsidRPr="007E4AD5">
        <w:rPr>
          <w:rFonts w:eastAsia="SimSun"/>
          <w:lang w:eastAsia="zh-CN"/>
        </w:rPr>
        <w:t xml:space="preserve">, </w:t>
      </w:r>
      <w:r w:rsidR="002C4383" w:rsidRPr="007E4AD5">
        <w:rPr>
          <w:rFonts w:eastAsia="SimSun"/>
          <w:lang w:eastAsia="zh-CN"/>
        </w:rPr>
        <w:t xml:space="preserve">such as </w:t>
      </w:r>
      <w:r w:rsidR="0014558E" w:rsidRPr="007E4AD5">
        <w:rPr>
          <w:rFonts w:eastAsia="SimSun"/>
          <w:lang w:eastAsia="zh-CN"/>
        </w:rPr>
        <w:t xml:space="preserve">the </w:t>
      </w:r>
      <w:r w:rsidR="00121FF1" w:rsidRPr="007E4AD5">
        <w:rPr>
          <w:rFonts w:eastAsia="SimSun"/>
          <w:lang w:eastAsia="zh-CN"/>
        </w:rPr>
        <w:t xml:space="preserve">Xuelongshan </w:t>
      </w:r>
      <w:r w:rsidR="006E37C5" w:rsidRPr="007E4AD5">
        <w:rPr>
          <w:rFonts w:eastAsia="SimSun"/>
          <w:lang w:eastAsia="zh-CN"/>
        </w:rPr>
        <w:t xml:space="preserve">antiform </w:t>
      </w:r>
      <w:r w:rsidR="00121FF1" w:rsidRPr="007E4AD5">
        <w:rPr>
          <w:rFonts w:eastAsia="SimSun"/>
          <w:lang w:eastAsia="zh-CN"/>
        </w:rPr>
        <w:t xml:space="preserve">(Zhang et al., 2017) and the </w:t>
      </w:r>
      <w:r w:rsidR="0024368D" w:rsidRPr="007E4AD5">
        <w:rPr>
          <w:rFonts w:eastAsia="SimSun"/>
          <w:lang w:eastAsia="zh-CN"/>
        </w:rPr>
        <w:t>Day Nui Con Voi</w:t>
      </w:r>
      <w:r w:rsidR="002C4383" w:rsidRPr="007E4AD5">
        <w:rPr>
          <w:rFonts w:eastAsia="SimSun"/>
          <w:lang w:eastAsia="zh-CN"/>
        </w:rPr>
        <w:t xml:space="preserve"> </w:t>
      </w:r>
      <w:r w:rsidR="006E37C5" w:rsidRPr="007E4AD5">
        <w:rPr>
          <w:rFonts w:eastAsia="SimSun"/>
          <w:lang w:eastAsia="zh-CN"/>
        </w:rPr>
        <w:t xml:space="preserve">antiform </w:t>
      </w:r>
      <w:r w:rsidR="00121FF1" w:rsidRPr="007E4AD5">
        <w:rPr>
          <w:rFonts w:eastAsia="SimSun"/>
          <w:lang w:eastAsia="zh-CN"/>
        </w:rPr>
        <w:t>(Jolivet et al., 2001)</w:t>
      </w:r>
      <w:r w:rsidR="00F8219E" w:rsidRPr="007E4AD5">
        <w:rPr>
          <w:rFonts w:eastAsia="SimSun"/>
          <w:lang w:eastAsia="zh-CN"/>
        </w:rPr>
        <w:t xml:space="preserve">. </w:t>
      </w:r>
      <w:r w:rsidR="00DD4A95" w:rsidRPr="007E4AD5">
        <w:rPr>
          <w:rFonts w:eastAsia="SimSun"/>
          <w:lang w:eastAsia="zh-CN"/>
        </w:rPr>
        <w:t>In the D</w:t>
      </w:r>
      <w:r w:rsidR="00F01C6D" w:rsidRPr="007E4AD5">
        <w:rPr>
          <w:rFonts w:eastAsia="SimSun"/>
          <w:lang w:eastAsia="zh-CN"/>
        </w:rPr>
        <w:t>iancangshan</w:t>
      </w:r>
      <w:r w:rsidR="00DD4A95" w:rsidRPr="007E4AD5">
        <w:rPr>
          <w:rFonts w:eastAsia="SimSun"/>
          <w:lang w:eastAsia="zh-CN"/>
        </w:rPr>
        <w:t xml:space="preserve"> and </w:t>
      </w:r>
      <w:r w:rsidR="00F01C6D" w:rsidRPr="007E4AD5">
        <w:rPr>
          <w:rFonts w:eastAsia="SimSun"/>
          <w:lang w:eastAsia="zh-CN"/>
        </w:rPr>
        <w:t>Ailao Shan</w:t>
      </w:r>
      <w:r w:rsidR="00DD4A95" w:rsidRPr="007E4AD5">
        <w:rPr>
          <w:rFonts w:eastAsia="SimSun"/>
          <w:lang w:eastAsia="zh-CN"/>
        </w:rPr>
        <w:t xml:space="preserve"> </w:t>
      </w:r>
      <w:r w:rsidR="002C4383" w:rsidRPr="007E4AD5">
        <w:rPr>
          <w:rFonts w:eastAsia="SimSun"/>
          <w:lang w:eastAsia="zh-CN"/>
        </w:rPr>
        <w:t>massifs</w:t>
      </w:r>
      <w:r w:rsidR="00DD4A95" w:rsidRPr="007E4AD5">
        <w:rPr>
          <w:rFonts w:eastAsia="SimSun"/>
          <w:lang w:eastAsia="zh-CN"/>
        </w:rPr>
        <w:t>, sinistral strike-slip shear is suggested to have been coeval with</w:t>
      </w:r>
      <w:r w:rsidR="00FB4833" w:rsidRPr="007E4AD5">
        <w:rPr>
          <w:rFonts w:eastAsia="SimSun"/>
          <w:lang w:eastAsia="zh-CN"/>
        </w:rPr>
        <w:t xml:space="preserve"> the</w:t>
      </w:r>
      <w:r w:rsidR="00DD4A95" w:rsidRPr="007E4AD5">
        <w:rPr>
          <w:rFonts w:eastAsia="SimSun"/>
          <w:lang w:eastAsia="zh-CN"/>
        </w:rPr>
        <w:t xml:space="preserve"> emplacement of </w:t>
      </w:r>
      <w:r w:rsidR="00DD4A95" w:rsidRPr="007E4AD5">
        <w:rPr>
          <w:rFonts w:eastAsia="SimSun"/>
          <w:lang w:eastAsia="zh-CN"/>
        </w:rPr>
        <w:lastRenderedPageBreak/>
        <w:t xml:space="preserve">leucogranitic veins/sills (Leloup et al., 1995; Cao et al., 2011). </w:t>
      </w:r>
      <w:r w:rsidR="00FB4833" w:rsidRPr="007E4AD5">
        <w:rPr>
          <w:rFonts w:eastAsia="SimSun"/>
          <w:lang w:eastAsia="zh-CN"/>
        </w:rPr>
        <w:t xml:space="preserve">The </w:t>
      </w:r>
      <w:r w:rsidR="00DD4A95" w:rsidRPr="007E4AD5">
        <w:rPr>
          <w:rFonts w:eastAsia="SimSun"/>
          <w:lang w:eastAsia="zh-CN"/>
        </w:rPr>
        <w:t>U</w:t>
      </w:r>
      <w:r w:rsidR="0074176A" w:rsidRPr="007E4AD5">
        <w:rPr>
          <w:rFonts w:eastAsia="SimSun"/>
          <w:lang w:eastAsia="zh-CN"/>
        </w:rPr>
        <w:t>–</w:t>
      </w:r>
      <w:r w:rsidR="00DD4A95" w:rsidRPr="007E4AD5">
        <w:rPr>
          <w:rFonts w:eastAsia="SimSun"/>
          <w:lang w:eastAsia="zh-CN"/>
        </w:rPr>
        <w:t xml:space="preserve">Pb dating </w:t>
      </w:r>
      <w:r w:rsidR="00FB4833" w:rsidRPr="007E4AD5">
        <w:rPr>
          <w:rFonts w:eastAsia="SimSun"/>
          <w:lang w:eastAsia="zh-CN"/>
        </w:rPr>
        <w:t xml:space="preserve">results </w:t>
      </w:r>
      <w:r w:rsidR="00DD4A95" w:rsidRPr="007E4AD5">
        <w:rPr>
          <w:rFonts w:eastAsia="SimSun"/>
          <w:lang w:eastAsia="zh-CN"/>
        </w:rPr>
        <w:t>of zircon, monazite</w:t>
      </w:r>
      <w:r w:rsidR="0014558E" w:rsidRPr="007E4AD5">
        <w:rPr>
          <w:rFonts w:eastAsia="SimSun"/>
          <w:lang w:eastAsia="zh-CN"/>
        </w:rPr>
        <w:t>,</w:t>
      </w:r>
      <w:r w:rsidR="00DD4A95" w:rsidRPr="007E4AD5">
        <w:rPr>
          <w:rFonts w:eastAsia="SimSun"/>
          <w:lang w:eastAsia="zh-CN"/>
        </w:rPr>
        <w:t xml:space="preserve"> and titanite from deformed granitoids within the </w:t>
      </w:r>
      <w:r w:rsidR="006F654A" w:rsidRPr="007E4AD5">
        <w:rPr>
          <w:rFonts w:eastAsia="SimSun"/>
          <w:lang w:eastAsia="zh-CN"/>
        </w:rPr>
        <w:t>A</w:t>
      </w:r>
      <w:r w:rsidR="00F01C6D" w:rsidRPr="007E4AD5">
        <w:rPr>
          <w:rFonts w:eastAsia="SimSun"/>
          <w:lang w:eastAsia="zh-CN"/>
        </w:rPr>
        <w:t>ilao Shan</w:t>
      </w:r>
      <w:r w:rsidR="006F654A" w:rsidRPr="007E4AD5">
        <w:rPr>
          <w:rFonts w:eastAsia="SimSun"/>
          <w:lang w:eastAsia="zh-CN"/>
        </w:rPr>
        <w:t xml:space="preserve"> </w:t>
      </w:r>
      <w:r w:rsidR="00DD4A95" w:rsidRPr="007E4AD5">
        <w:rPr>
          <w:rFonts w:eastAsia="SimSun"/>
          <w:lang w:eastAsia="zh-CN"/>
        </w:rPr>
        <w:t xml:space="preserve">segment </w:t>
      </w:r>
      <w:r w:rsidR="0014558E" w:rsidRPr="007E4AD5">
        <w:rPr>
          <w:rFonts w:eastAsia="SimSun"/>
          <w:lang w:eastAsia="zh-CN"/>
        </w:rPr>
        <w:t>ha</w:t>
      </w:r>
      <w:r w:rsidR="00FB4833" w:rsidRPr="007E4AD5">
        <w:rPr>
          <w:rFonts w:eastAsia="SimSun"/>
          <w:lang w:eastAsia="zh-CN"/>
        </w:rPr>
        <w:t>ve</w:t>
      </w:r>
      <w:r w:rsidR="0014558E" w:rsidRPr="007E4AD5">
        <w:rPr>
          <w:rFonts w:eastAsia="SimSun"/>
          <w:lang w:eastAsia="zh-CN"/>
        </w:rPr>
        <w:t xml:space="preserve"> </w:t>
      </w:r>
      <w:r w:rsidR="00FB4833" w:rsidRPr="007E4AD5">
        <w:rPr>
          <w:rFonts w:eastAsia="SimSun"/>
          <w:lang w:eastAsia="zh-CN"/>
        </w:rPr>
        <w:t>yielded</w:t>
      </w:r>
      <w:r w:rsidR="0014558E" w:rsidRPr="007E4AD5">
        <w:rPr>
          <w:rFonts w:eastAsia="SimSun"/>
          <w:lang w:eastAsia="zh-CN"/>
        </w:rPr>
        <w:t xml:space="preserve"> </w:t>
      </w:r>
      <w:r w:rsidR="00DD4A95" w:rsidRPr="007E4AD5">
        <w:rPr>
          <w:rFonts w:eastAsia="SimSun"/>
          <w:lang w:eastAsia="zh-CN"/>
        </w:rPr>
        <w:t>ages ranging from 34</w:t>
      </w:r>
      <w:r w:rsidR="00EC68CF" w:rsidRPr="007E4AD5">
        <w:rPr>
          <w:rFonts w:eastAsia="SimSun"/>
          <w:lang w:eastAsia="zh-CN"/>
        </w:rPr>
        <w:t xml:space="preserve"> </w:t>
      </w:r>
      <w:r w:rsidR="00DD4A95" w:rsidRPr="007E4AD5">
        <w:rPr>
          <w:rFonts w:eastAsia="SimSun"/>
          <w:lang w:eastAsia="zh-CN"/>
        </w:rPr>
        <w:t xml:space="preserve">to 21 Ma, </w:t>
      </w:r>
      <w:r w:rsidR="0014558E" w:rsidRPr="007E4AD5">
        <w:rPr>
          <w:rFonts w:eastAsia="SimSun"/>
          <w:lang w:eastAsia="zh-CN"/>
        </w:rPr>
        <w:t>interpreted as the timing of</w:t>
      </w:r>
      <w:r w:rsidR="00DD4A95" w:rsidRPr="007E4AD5">
        <w:rPr>
          <w:rFonts w:eastAsia="SimSun"/>
          <w:lang w:eastAsia="zh-CN"/>
        </w:rPr>
        <w:t xml:space="preserve"> </w:t>
      </w:r>
      <w:r w:rsidR="0014558E" w:rsidRPr="007E4AD5">
        <w:rPr>
          <w:rFonts w:eastAsia="SimSun"/>
          <w:lang w:eastAsia="zh-CN"/>
        </w:rPr>
        <w:t xml:space="preserve">the </w:t>
      </w:r>
      <w:r w:rsidR="00DD4A95" w:rsidRPr="007E4AD5">
        <w:rPr>
          <w:rFonts w:eastAsia="SimSun"/>
          <w:lang w:eastAsia="zh-CN"/>
        </w:rPr>
        <w:t>sinistral strike-slip movement (</w:t>
      </w:r>
      <w:r w:rsidR="000508A2" w:rsidRPr="007E4AD5">
        <w:rPr>
          <w:rFonts w:eastAsia="SimSun"/>
          <w:lang w:eastAsia="zh-CN"/>
        </w:rPr>
        <w:t xml:space="preserve">Schärer et al., 1994; </w:t>
      </w:r>
      <w:r w:rsidR="00DD4A95" w:rsidRPr="007E4AD5">
        <w:rPr>
          <w:rFonts w:eastAsia="SimSun"/>
          <w:lang w:eastAsia="zh-CN"/>
        </w:rPr>
        <w:t>Zhang and Schärer, 1999; Gilley et al., 2003). These syn-kinematic veins have yielded U</w:t>
      </w:r>
      <w:r w:rsidR="0074176A" w:rsidRPr="007E4AD5">
        <w:rPr>
          <w:rFonts w:eastAsia="SimSun"/>
          <w:lang w:eastAsia="zh-CN"/>
        </w:rPr>
        <w:t>–</w:t>
      </w:r>
      <w:r w:rsidR="00DD4A95" w:rsidRPr="007E4AD5">
        <w:rPr>
          <w:rFonts w:eastAsia="SimSun"/>
          <w:lang w:eastAsia="zh-CN"/>
        </w:rPr>
        <w:t>Pb ages of 26</w:t>
      </w:r>
      <w:r w:rsidR="0074176A" w:rsidRPr="007E4AD5">
        <w:rPr>
          <w:rFonts w:eastAsia="SimSun"/>
          <w:lang w:eastAsia="zh-CN"/>
        </w:rPr>
        <w:t>–</w:t>
      </w:r>
      <w:r w:rsidR="00DD4A95" w:rsidRPr="007E4AD5">
        <w:rPr>
          <w:rFonts w:eastAsia="SimSun"/>
          <w:lang w:eastAsia="zh-CN"/>
        </w:rPr>
        <w:t>22 Ma in the A</w:t>
      </w:r>
      <w:r w:rsidR="00F01C6D" w:rsidRPr="007E4AD5">
        <w:rPr>
          <w:rFonts w:eastAsia="SimSun"/>
          <w:lang w:eastAsia="zh-CN"/>
        </w:rPr>
        <w:t>ilao Shan</w:t>
      </w:r>
      <w:r w:rsidR="00DD4A95" w:rsidRPr="007E4AD5">
        <w:rPr>
          <w:rFonts w:eastAsia="SimSun"/>
          <w:lang w:eastAsia="zh-CN"/>
        </w:rPr>
        <w:t xml:space="preserve"> </w:t>
      </w:r>
      <w:r w:rsidR="004C1513" w:rsidRPr="007E4AD5">
        <w:rPr>
          <w:rFonts w:eastAsia="SimSun"/>
          <w:lang w:eastAsia="zh-CN"/>
        </w:rPr>
        <w:t xml:space="preserve">massif </w:t>
      </w:r>
      <w:r w:rsidR="00DD4A95" w:rsidRPr="007E4AD5">
        <w:rPr>
          <w:rFonts w:eastAsia="SimSun"/>
          <w:lang w:eastAsia="zh-CN"/>
        </w:rPr>
        <w:t>(Leloup et al., 1995, 2001)</w:t>
      </w:r>
      <w:r w:rsidR="00EC68CF" w:rsidRPr="007E4AD5">
        <w:rPr>
          <w:rFonts w:eastAsia="SimSun"/>
          <w:lang w:eastAsia="zh-CN"/>
        </w:rPr>
        <w:t xml:space="preserve"> a</w:t>
      </w:r>
      <w:r w:rsidR="002A4775" w:rsidRPr="007E4AD5">
        <w:rPr>
          <w:rFonts w:eastAsia="SimSun"/>
          <w:lang w:eastAsia="zh-CN"/>
        </w:rPr>
        <w:t>n</w:t>
      </w:r>
      <w:r w:rsidR="00EC68CF" w:rsidRPr="007E4AD5">
        <w:rPr>
          <w:rFonts w:eastAsia="SimSun"/>
          <w:lang w:eastAsia="zh-CN"/>
        </w:rPr>
        <w:t>d 30</w:t>
      </w:r>
      <w:r w:rsidR="0074176A" w:rsidRPr="007E4AD5">
        <w:rPr>
          <w:rFonts w:eastAsia="SimSun"/>
          <w:lang w:eastAsia="zh-CN"/>
        </w:rPr>
        <w:t>–</w:t>
      </w:r>
      <w:r w:rsidR="00EC68CF" w:rsidRPr="007E4AD5">
        <w:rPr>
          <w:rFonts w:eastAsia="SimSun"/>
          <w:lang w:eastAsia="zh-CN"/>
        </w:rPr>
        <w:t>21 Ma in the D</w:t>
      </w:r>
      <w:r w:rsidR="00AA0EF7" w:rsidRPr="007E4AD5">
        <w:rPr>
          <w:rFonts w:eastAsia="SimSun"/>
          <w:lang w:eastAsia="zh-CN"/>
        </w:rPr>
        <w:t>iancangshan</w:t>
      </w:r>
      <w:r w:rsidR="00EC68CF" w:rsidRPr="007E4AD5">
        <w:rPr>
          <w:rFonts w:eastAsia="SimSun"/>
          <w:lang w:eastAsia="zh-CN"/>
        </w:rPr>
        <w:t xml:space="preserve"> massif (</w:t>
      </w:r>
      <w:r w:rsidR="00EC68CF" w:rsidRPr="007E4AD5">
        <w:t>Leloup et al., 2001; Cao et al., 2011</w:t>
      </w:r>
      <w:r w:rsidR="00EC68CF" w:rsidRPr="007E4AD5">
        <w:rPr>
          <w:rFonts w:eastAsia="SimSun"/>
          <w:lang w:eastAsia="zh-CN"/>
        </w:rPr>
        <w:t>)</w:t>
      </w:r>
      <w:r w:rsidR="00DD4A95" w:rsidRPr="007E4AD5">
        <w:rPr>
          <w:rFonts w:eastAsia="SimSun"/>
          <w:lang w:eastAsia="zh-CN"/>
        </w:rPr>
        <w:t xml:space="preserve">, implying that </w:t>
      </w:r>
      <w:r w:rsidR="0014558E" w:rsidRPr="007E4AD5">
        <w:rPr>
          <w:rFonts w:eastAsia="SimSun"/>
          <w:lang w:eastAsia="zh-CN"/>
        </w:rPr>
        <w:t xml:space="preserve">the </w:t>
      </w:r>
      <w:r w:rsidR="00DD4A95" w:rsidRPr="007E4AD5">
        <w:rPr>
          <w:rFonts w:eastAsia="SimSun"/>
          <w:lang w:eastAsia="zh-CN"/>
        </w:rPr>
        <w:t>sinistral strike-slip shear took place during</w:t>
      </w:r>
      <w:r w:rsidR="0014558E" w:rsidRPr="007E4AD5">
        <w:rPr>
          <w:rFonts w:eastAsia="SimSun"/>
          <w:lang w:eastAsia="zh-CN"/>
        </w:rPr>
        <w:t xml:space="preserve"> the</w:t>
      </w:r>
      <w:r w:rsidR="00DD4A95" w:rsidRPr="007E4AD5">
        <w:rPr>
          <w:rFonts w:eastAsia="SimSun"/>
          <w:lang w:eastAsia="zh-CN"/>
        </w:rPr>
        <w:t xml:space="preserve"> </w:t>
      </w:r>
      <w:r w:rsidR="006F654A" w:rsidRPr="007E4AD5">
        <w:rPr>
          <w:rFonts w:eastAsia="SimSun"/>
          <w:lang w:eastAsia="zh-CN"/>
        </w:rPr>
        <w:t xml:space="preserve">middle Oligocene and </w:t>
      </w:r>
      <w:r w:rsidR="00EC68CF" w:rsidRPr="007E4AD5">
        <w:rPr>
          <w:rFonts w:eastAsia="SimSun"/>
          <w:lang w:eastAsia="zh-CN"/>
        </w:rPr>
        <w:t xml:space="preserve">early </w:t>
      </w:r>
      <w:r w:rsidR="00DD4A95" w:rsidRPr="007E4AD5">
        <w:rPr>
          <w:rFonts w:eastAsia="SimSun"/>
          <w:lang w:eastAsia="zh-CN"/>
        </w:rPr>
        <w:t>Miocene (</w:t>
      </w:r>
      <w:r w:rsidR="00DD4A95" w:rsidRPr="007E4AD5">
        <w:t xml:space="preserve">Harrison et al., 1996; </w:t>
      </w:r>
      <w:r w:rsidR="00DD4A95" w:rsidRPr="007E4AD5">
        <w:rPr>
          <w:rFonts w:eastAsia="SimSun"/>
          <w:lang w:eastAsia="zh-CN"/>
        </w:rPr>
        <w:t xml:space="preserve">Searle, 2006; Cao et al., 2011). Numerous </w:t>
      </w:r>
      <w:r w:rsidR="00F03AA4" w:rsidRPr="007E4AD5">
        <w:rPr>
          <w:rFonts w:eastAsia="SimSun"/>
          <w:vertAlign w:val="superscript"/>
          <w:lang w:eastAsia="zh-CN"/>
        </w:rPr>
        <w:t>40</w:t>
      </w:r>
      <w:r w:rsidR="00DD4A95" w:rsidRPr="007E4AD5">
        <w:rPr>
          <w:rFonts w:eastAsia="SimSun"/>
          <w:lang w:eastAsia="zh-CN"/>
        </w:rPr>
        <w:t>Ar</w:t>
      </w:r>
      <w:r w:rsidR="00F03AA4" w:rsidRPr="007E4AD5">
        <w:rPr>
          <w:rFonts w:eastAsia="SimSun"/>
          <w:lang w:eastAsia="zh-CN"/>
        </w:rPr>
        <w:t>/</w:t>
      </w:r>
      <w:r w:rsidR="00F03AA4" w:rsidRPr="007E4AD5">
        <w:rPr>
          <w:rFonts w:eastAsia="SimSun"/>
          <w:vertAlign w:val="superscript"/>
          <w:lang w:eastAsia="zh-CN"/>
        </w:rPr>
        <w:t>39</w:t>
      </w:r>
      <w:r w:rsidR="00DD4A95" w:rsidRPr="007E4AD5">
        <w:rPr>
          <w:rFonts w:eastAsia="SimSun"/>
          <w:lang w:eastAsia="zh-CN"/>
        </w:rPr>
        <w:t xml:space="preserve">Ar dating results obtained for the </w:t>
      </w:r>
      <w:r w:rsidR="00E868FB" w:rsidRPr="007E4AD5">
        <w:rPr>
          <w:rFonts w:eastAsia="SimSun"/>
          <w:lang w:eastAsia="zh-CN"/>
        </w:rPr>
        <w:t xml:space="preserve">ARSZ </w:t>
      </w:r>
      <w:r w:rsidR="0014558E" w:rsidRPr="007E4AD5">
        <w:rPr>
          <w:rFonts w:eastAsia="SimSun"/>
          <w:lang w:eastAsia="zh-CN"/>
        </w:rPr>
        <w:t xml:space="preserve">have yielded </w:t>
      </w:r>
      <w:r w:rsidR="00DD4A95" w:rsidRPr="007E4AD5">
        <w:rPr>
          <w:rFonts w:eastAsia="SimSun"/>
          <w:lang w:eastAsia="zh-CN"/>
        </w:rPr>
        <w:t>a wide range of ages.</w:t>
      </w:r>
      <w:r w:rsidR="00EC68CF" w:rsidRPr="007E4AD5">
        <w:t xml:space="preserve"> </w:t>
      </w:r>
      <w:r w:rsidR="00EC68CF" w:rsidRPr="007E4AD5">
        <w:rPr>
          <w:vertAlign w:val="superscript"/>
        </w:rPr>
        <w:t>40</w:t>
      </w:r>
      <w:r w:rsidR="00EC68CF" w:rsidRPr="007E4AD5">
        <w:t>Ar/</w:t>
      </w:r>
      <w:r w:rsidR="00EC68CF" w:rsidRPr="007E4AD5">
        <w:rPr>
          <w:vertAlign w:val="superscript"/>
        </w:rPr>
        <w:t>39</w:t>
      </w:r>
      <w:r w:rsidR="00EC68CF" w:rsidRPr="007E4AD5">
        <w:t>Ar hornblende and muscovite ages in the shear zone are 27</w:t>
      </w:r>
      <w:r w:rsidR="0074176A" w:rsidRPr="007E4AD5">
        <w:t>–</w:t>
      </w:r>
      <w:r w:rsidR="00EC68CF" w:rsidRPr="007E4AD5">
        <w:t>19 Ma and 20</w:t>
      </w:r>
      <w:r w:rsidR="0074176A" w:rsidRPr="007E4AD5">
        <w:t>–</w:t>
      </w:r>
      <w:r w:rsidR="00EC68CF" w:rsidRPr="007E4AD5">
        <w:t>17 Ma, respectively</w:t>
      </w:r>
      <w:r w:rsidR="0014558E" w:rsidRPr="007E4AD5">
        <w:t>,</w:t>
      </w:r>
      <w:r w:rsidR="00EC68CF" w:rsidRPr="007E4AD5">
        <w:t xml:space="preserve"> in the D</w:t>
      </w:r>
      <w:r w:rsidR="00186D4B" w:rsidRPr="007E4AD5">
        <w:t>iancangshan</w:t>
      </w:r>
      <w:r w:rsidR="00EC68CF" w:rsidRPr="007E4AD5">
        <w:t xml:space="preserve"> segment (Cao et al., 2011). Biotite ages cluster around 20</w:t>
      </w:r>
      <w:r w:rsidR="0074176A" w:rsidRPr="007E4AD5">
        <w:t>–</w:t>
      </w:r>
      <w:r w:rsidR="00EC68CF" w:rsidRPr="007E4AD5">
        <w:t>17 Ma in the D</w:t>
      </w:r>
      <w:r w:rsidR="00186D4B" w:rsidRPr="007E4AD5">
        <w:t>iancangshan</w:t>
      </w:r>
      <w:r w:rsidR="00EC68CF" w:rsidRPr="007E4AD5">
        <w:t xml:space="preserve"> segment (e.g., Harrison et al., 1996; Leloup et al., 2001). </w:t>
      </w:r>
      <w:r w:rsidR="00EC68CF" w:rsidRPr="007E4AD5">
        <w:rPr>
          <w:rFonts w:eastAsia="SimSun"/>
          <w:lang w:eastAsia="zh-CN"/>
        </w:rPr>
        <w:t>These ages</w:t>
      </w:r>
      <w:r w:rsidR="00577938" w:rsidRPr="007E4AD5">
        <w:rPr>
          <w:rFonts w:eastAsia="SimSun"/>
          <w:lang w:eastAsia="zh-CN"/>
        </w:rPr>
        <w:t>, ranging from 34 Ma to 17 Ma,</w:t>
      </w:r>
      <w:r w:rsidR="00EC68CF" w:rsidRPr="007E4AD5">
        <w:rPr>
          <w:rFonts w:eastAsia="SimSun"/>
          <w:lang w:eastAsia="zh-CN"/>
        </w:rPr>
        <w:t xml:space="preserve"> </w:t>
      </w:r>
      <w:r w:rsidR="0014558E" w:rsidRPr="007E4AD5">
        <w:rPr>
          <w:rFonts w:eastAsia="SimSun"/>
          <w:lang w:eastAsia="zh-CN"/>
        </w:rPr>
        <w:t xml:space="preserve">have been </w:t>
      </w:r>
      <w:r w:rsidR="00EC68CF" w:rsidRPr="007E4AD5">
        <w:rPr>
          <w:rFonts w:eastAsia="SimSun"/>
          <w:lang w:eastAsia="zh-CN"/>
        </w:rPr>
        <w:t>interpreted as activity ranges of the sinistral strike-slip movement</w:t>
      </w:r>
      <w:r w:rsidR="00355C70" w:rsidRPr="007E4AD5">
        <w:rPr>
          <w:rFonts w:eastAsia="SimSun"/>
          <w:lang w:eastAsia="zh-CN"/>
        </w:rPr>
        <w:t xml:space="preserve"> along the ARSZ</w:t>
      </w:r>
      <w:r w:rsidR="00EC68CF" w:rsidRPr="007E4AD5">
        <w:rPr>
          <w:rFonts w:eastAsia="SimSun"/>
          <w:lang w:eastAsia="zh-CN"/>
        </w:rPr>
        <w:t xml:space="preserve">. </w:t>
      </w:r>
      <w:r w:rsidR="00F03AA4" w:rsidRPr="007E4AD5">
        <w:rPr>
          <w:rFonts w:eastAsia="SimSun"/>
          <w:lang w:eastAsia="zh-CN"/>
        </w:rPr>
        <w:t>Gneiss cores in the D</w:t>
      </w:r>
      <w:r w:rsidR="00186D4B" w:rsidRPr="007E4AD5">
        <w:rPr>
          <w:rFonts w:eastAsia="SimSun"/>
          <w:lang w:eastAsia="zh-CN"/>
        </w:rPr>
        <w:t>iancangshan</w:t>
      </w:r>
      <w:r w:rsidR="00F03AA4" w:rsidRPr="007E4AD5">
        <w:rPr>
          <w:rFonts w:eastAsia="SimSun"/>
          <w:lang w:eastAsia="zh-CN"/>
        </w:rPr>
        <w:t xml:space="preserve"> and A</w:t>
      </w:r>
      <w:r w:rsidR="00F01C6D" w:rsidRPr="007E4AD5">
        <w:rPr>
          <w:rFonts w:eastAsia="SimSun"/>
          <w:lang w:eastAsia="zh-CN"/>
        </w:rPr>
        <w:t>ilao Shan</w:t>
      </w:r>
      <w:r w:rsidR="00F03AA4" w:rsidRPr="007E4AD5">
        <w:rPr>
          <w:rFonts w:eastAsia="SimSun"/>
          <w:lang w:eastAsia="zh-CN"/>
        </w:rPr>
        <w:t xml:space="preserve"> zones cooled rapidly to </w:t>
      </w:r>
      <w:r w:rsidR="0074176A" w:rsidRPr="007E4AD5">
        <w:rPr>
          <w:rFonts w:eastAsia="SimSun"/>
          <w:lang w:eastAsia="zh-CN"/>
        </w:rPr>
        <w:t>~</w:t>
      </w:r>
      <w:r w:rsidR="00F03AA4" w:rsidRPr="007E4AD5">
        <w:rPr>
          <w:rFonts w:eastAsia="SimSun"/>
          <w:lang w:eastAsia="zh-CN"/>
        </w:rPr>
        <w:t>300 °C during 22</w:t>
      </w:r>
      <w:r w:rsidR="0074176A" w:rsidRPr="007E4AD5">
        <w:rPr>
          <w:rFonts w:eastAsia="SimSun"/>
          <w:lang w:eastAsia="zh-CN"/>
        </w:rPr>
        <w:t>–</w:t>
      </w:r>
      <w:r w:rsidR="00F03AA4" w:rsidRPr="007E4AD5">
        <w:rPr>
          <w:rFonts w:eastAsia="SimSun"/>
          <w:lang w:eastAsia="zh-CN"/>
        </w:rPr>
        <w:t>17 Ma before the cessation of sinistral strike-slip shearing (Schäerer et al., 1994; Searle, 2006</w:t>
      </w:r>
      <w:r w:rsidR="008E17C2" w:rsidRPr="007E4AD5">
        <w:rPr>
          <w:rFonts w:eastAsia="SimSun"/>
          <w:lang w:eastAsia="zh-CN"/>
        </w:rPr>
        <w:t xml:space="preserve">; Chen et al., </w:t>
      </w:r>
      <w:r w:rsidR="008F28FF" w:rsidRPr="007E4AD5">
        <w:rPr>
          <w:rFonts w:eastAsia="SimSun"/>
          <w:lang w:eastAsia="zh-CN"/>
        </w:rPr>
        <w:t>2018</w:t>
      </w:r>
      <w:r w:rsidR="00F03AA4" w:rsidRPr="007E4AD5">
        <w:rPr>
          <w:rFonts w:eastAsia="SimSun"/>
          <w:lang w:eastAsia="zh-CN"/>
        </w:rPr>
        <w:t>).</w:t>
      </w:r>
    </w:p>
    <w:p w14:paraId="0EBC7943" w14:textId="216C9C80" w:rsidR="005D629B" w:rsidRPr="007E4AD5" w:rsidRDefault="003F4714" w:rsidP="00CA3335">
      <w:pPr>
        <w:pStyle w:val="Text"/>
        <w:spacing w:line="360" w:lineRule="auto"/>
        <w:rPr>
          <w:rFonts w:eastAsia="SimSun"/>
          <w:highlight w:val="yellow"/>
          <w:lang w:eastAsia="zh-CN"/>
        </w:rPr>
      </w:pPr>
      <w:r w:rsidRPr="00472F3E">
        <w:rPr>
          <w:rFonts w:eastAsia="SimSun"/>
          <w:lang w:eastAsia="zh-CN"/>
        </w:rPr>
        <w:t>K</w:t>
      </w:r>
      <w:r w:rsidR="00D05656" w:rsidRPr="00472F3E">
        <w:rPr>
          <w:rFonts w:eastAsia="SimSun"/>
          <w:lang w:eastAsia="zh-CN"/>
        </w:rPr>
        <w:t>inemat</w:t>
      </w:r>
      <w:r w:rsidR="0037763C" w:rsidRPr="00472F3E">
        <w:rPr>
          <w:rFonts w:eastAsia="SimSun"/>
          <w:lang w:eastAsia="zh-CN"/>
        </w:rPr>
        <w:t>ics</w:t>
      </w:r>
      <w:r w:rsidR="0037763C" w:rsidRPr="007E4AD5">
        <w:rPr>
          <w:rFonts w:eastAsia="SimSun"/>
          <w:lang w:eastAsia="zh-CN"/>
        </w:rPr>
        <w:t xml:space="preserve"> reversed along the ARSZ with dextral strike-slip </w:t>
      </w:r>
      <w:r w:rsidR="00743A4E" w:rsidRPr="007E4AD5">
        <w:rPr>
          <w:rFonts w:eastAsia="SimSun"/>
          <w:lang w:eastAsia="zh-CN"/>
        </w:rPr>
        <w:t>movement</w:t>
      </w:r>
      <w:r w:rsidR="0037763C" w:rsidRPr="007E4AD5">
        <w:rPr>
          <w:rFonts w:eastAsia="SimSun"/>
          <w:lang w:eastAsia="zh-CN"/>
        </w:rPr>
        <w:t xml:space="preserve"> commencing on the Weixi-Qiaohou and Red River faults since the late Miocene</w:t>
      </w:r>
      <w:r w:rsidR="004057A4" w:rsidRPr="007E4AD5">
        <w:rPr>
          <w:rFonts w:eastAsia="SimSun"/>
          <w:lang w:eastAsia="zh-CN"/>
        </w:rPr>
        <w:t xml:space="preserve"> (Leloup et al., 2001)</w:t>
      </w:r>
      <w:r w:rsidR="0037763C" w:rsidRPr="007E4AD5">
        <w:rPr>
          <w:rFonts w:eastAsia="SimSun"/>
          <w:lang w:eastAsia="zh-CN"/>
        </w:rPr>
        <w:t xml:space="preserve">. The Weixi-Qiaohou fault </w:t>
      </w:r>
      <w:r w:rsidR="00541D9C" w:rsidRPr="007E4AD5">
        <w:rPr>
          <w:rFonts w:eastAsia="SimSun"/>
          <w:lang w:eastAsia="zh-CN"/>
        </w:rPr>
        <w:t xml:space="preserve">extends along </w:t>
      </w:r>
      <w:r w:rsidR="0037763C" w:rsidRPr="007E4AD5">
        <w:rPr>
          <w:rFonts w:eastAsia="SimSun"/>
          <w:lang w:eastAsia="zh-CN"/>
        </w:rPr>
        <w:t xml:space="preserve">the northeastern side of the Xuelongshan </w:t>
      </w:r>
      <w:r w:rsidR="00541D9C" w:rsidRPr="007E4AD5">
        <w:rPr>
          <w:rFonts w:eastAsia="SimSun"/>
          <w:lang w:eastAsia="zh-CN"/>
        </w:rPr>
        <w:t xml:space="preserve">massif </w:t>
      </w:r>
      <w:r w:rsidR="0037763C" w:rsidRPr="007E4AD5">
        <w:rPr>
          <w:rFonts w:eastAsia="SimSun"/>
          <w:lang w:eastAsia="zh-CN"/>
        </w:rPr>
        <w:t>and the southwestern side of the Diancangshan</w:t>
      </w:r>
      <w:r w:rsidR="00541D9C" w:rsidRPr="007E4AD5">
        <w:rPr>
          <w:rFonts w:eastAsia="SimSun"/>
          <w:lang w:eastAsia="zh-CN"/>
        </w:rPr>
        <w:t xml:space="preserve"> massif</w:t>
      </w:r>
      <w:r w:rsidR="0037763C" w:rsidRPr="007E4AD5">
        <w:rPr>
          <w:rFonts w:eastAsia="SimSun"/>
          <w:lang w:eastAsia="zh-CN"/>
        </w:rPr>
        <w:t xml:space="preserve">, and is featured by dextral strike-slip </w:t>
      </w:r>
      <w:r w:rsidR="00743A4E" w:rsidRPr="007E4AD5">
        <w:rPr>
          <w:rFonts w:eastAsia="SimSun"/>
          <w:lang w:eastAsia="zh-CN"/>
        </w:rPr>
        <w:t>movement</w:t>
      </w:r>
      <w:r w:rsidR="0037763C" w:rsidRPr="007E4AD5">
        <w:rPr>
          <w:rFonts w:eastAsia="SimSun"/>
          <w:lang w:eastAsia="zh-CN"/>
        </w:rPr>
        <w:t xml:space="preserve"> with a normal component of faulting (Fig</w:t>
      </w:r>
      <w:r w:rsidR="0005138C" w:rsidRPr="007E4AD5">
        <w:rPr>
          <w:rFonts w:eastAsia="SimSun"/>
          <w:lang w:eastAsia="zh-CN"/>
        </w:rPr>
        <w:t>ure 1b and 2</w:t>
      </w:r>
      <w:r w:rsidR="004057A4" w:rsidRPr="007E4AD5">
        <w:rPr>
          <w:rFonts w:eastAsia="SimSun"/>
          <w:lang w:eastAsia="zh-CN"/>
        </w:rPr>
        <w:t>a</w:t>
      </w:r>
      <w:r w:rsidR="0037763C" w:rsidRPr="007E4AD5">
        <w:rPr>
          <w:rFonts w:eastAsia="SimSun"/>
          <w:lang w:eastAsia="zh-CN"/>
        </w:rPr>
        <w:t>)</w:t>
      </w:r>
      <w:r w:rsidR="0005138C" w:rsidRPr="007E4AD5">
        <w:rPr>
          <w:rFonts w:eastAsia="SimSun"/>
          <w:lang w:eastAsia="zh-CN"/>
        </w:rPr>
        <w:t xml:space="preserve">. The Red River fault </w:t>
      </w:r>
      <w:r w:rsidR="00541D9C" w:rsidRPr="007E4AD5">
        <w:rPr>
          <w:rFonts w:eastAsia="SimSun"/>
          <w:lang w:eastAsia="zh-CN"/>
        </w:rPr>
        <w:t>lies on the northeastern side</w:t>
      </w:r>
      <w:r w:rsidR="004F6110" w:rsidRPr="007E4AD5">
        <w:rPr>
          <w:rFonts w:eastAsia="SimSun"/>
          <w:lang w:eastAsia="zh-CN"/>
        </w:rPr>
        <w:t>s</w:t>
      </w:r>
      <w:r w:rsidR="00541D9C" w:rsidRPr="007E4AD5">
        <w:rPr>
          <w:rFonts w:eastAsia="SimSun"/>
          <w:lang w:eastAsia="zh-CN"/>
        </w:rPr>
        <w:t xml:space="preserve"> of the Diancangshan</w:t>
      </w:r>
      <w:r w:rsidR="00CC695E" w:rsidRPr="007E4AD5">
        <w:rPr>
          <w:rFonts w:eastAsia="SimSun"/>
          <w:lang w:eastAsia="zh-CN"/>
        </w:rPr>
        <w:t xml:space="preserve"> and </w:t>
      </w:r>
      <w:r w:rsidR="00541D9C" w:rsidRPr="007E4AD5">
        <w:rPr>
          <w:rFonts w:eastAsia="SimSun"/>
          <w:lang w:eastAsia="zh-CN"/>
        </w:rPr>
        <w:t>Ailao Shan</w:t>
      </w:r>
      <w:r w:rsidR="00CC695E" w:rsidRPr="007E4AD5">
        <w:rPr>
          <w:rFonts w:eastAsia="SimSun"/>
          <w:lang w:eastAsia="zh-CN"/>
        </w:rPr>
        <w:t xml:space="preserve"> massifs,</w:t>
      </w:r>
      <w:r w:rsidR="00541D9C" w:rsidRPr="007E4AD5">
        <w:rPr>
          <w:rFonts w:eastAsia="SimSun"/>
          <w:lang w:eastAsia="zh-CN"/>
        </w:rPr>
        <w:t xml:space="preserve"> and </w:t>
      </w:r>
      <w:r w:rsidR="00CC695E" w:rsidRPr="007E4AD5">
        <w:rPr>
          <w:rFonts w:eastAsia="SimSun"/>
          <w:lang w:eastAsia="zh-CN"/>
        </w:rPr>
        <w:t xml:space="preserve">on the southwestern side of the </w:t>
      </w:r>
      <w:r w:rsidR="00541D9C" w:rsidRPr="007E4AD5">
        <w:rPr>
          <w:rFonts w:eastAsia="SimSun"/>
          <w:lang w:eastAsia="zh-CN"/>
        </w:rPr>
        <w:t>Day Nui Con Voi massif</w:t>
      </w:r>
      <w:r w:rsidR="003E40C0" w:rsidRPr="007E4AD5">
        <w:rPr>
          <w:rFonts w:eastAsia="SimSun"/>
          <w:lang w:eastAsia="zh-CN"/>
        </w:rPr>
        <w:t>, generating triangular facets on the range fronts and dextral-laterally deflected tributaries along strike</w:t>
      </w:r>
      <w:r w:rsidR="00E529C7" w:rsidRPr="007E4AD5">
        <w:rPr>
          <w:rFonts w:eastAsia="SimSun"/>
          <w:lang w:eastAsia="zh-CN"/>
        </w:rPr>
        <w:t xml:space="preserve"> (</w:t>
      </w:r>
      <w:r w:rsidR="00E529C7" w:rsidRPr="007E4AD5">
        <w:t>Allen et al., 1984; Leloup et al., 1993; Wan et al., 1997; Leloup et al., 2001; Schoenbohm et al., 2005, 2006; Socquet and Pubellier, 2005; Wang et al., 2016</w:t>
      </w:r>
      <w:r w:rsidR="00CA421D" w:rsidRPr="007E4AD5">
        <w:t>; Cao et al., 2016</w:t>
      </w:r>
      <w:r w:rsidR="00E529C7" w:rsidRPr="007E4AD5">
        <w:rPr>
          <w:rFonts w:eastAsia="SimSun"/>
          <w:lang w:eastAsia="zh-CN"/>
        </w:rPr>
        <w:t>)</w:t>
      </w:r>
      <w:r w:rsidR="00541D9C" w:rsidRPr="007E4AD5">
        <w:rPr>
          <w:rFonts w:eastAsia="SimSun"/>
          <w:lang w:eastAsia="zh-CN"/>
        </w:rPr>
        <w:t xml:space="preserve">. </w:t>
      </w:r>
      <w:r w:rsidR="006E3B26" w:rsidRPr="007E4AD5">
        <w:rPr>
          <w:rFonts w:eastAsia="SimSun"/>
          <w:lang w:eastAsia="zh-CN"/>
        </w:rPr>
        <w:t>The Red River fault is characterized by dextral transtension with shortening structures in the central restraining bend area (</w:t>
      </w:r>
      <w:r w:rsidR="00523B09" w:rsidRPr="007E4AD5">
        <w:rPr>
          <w:rFonts w:eastAsia="SimSun"/>
          <w:lang w:eastAsia="zh-CN"/>
        </w:rPr>
        <w:t xml:space="preserve">Leloup et al., 1993; </w:t>
      </w:r>
      <w:r w:rsidR="006E3B26" w:rsidRPr="007E4AD5">
        <w:rPr>
          <w:rFonts w:eastAsia="SimSun"/>
          <w:lang w:eastAsia="zh-CN"/>
        </w:rPr>
        <w:t xml:space="preserve">Wang et al., 2016). </w:t>
      </w:r>
      <w:r w:rsidR="00EE74BA" w:rsidRPr="007E4AD5">
        <w:rPr>
          <w:rFonts w:eastAsia="SimSun"/>
          <w:lang w:eastAsia="zh-CN"/>
        </w:rPr>
        <w:t>The onset timing for kinematic reversal of the Red River fault is controversial. K-</w:t>
      </w:r>
      <w:r w:rsidR="0041387E" w:rsidRPr="007E4AD5">
        <w:rPr>
          <w:rFonts w:eastAsia="SimSun"/>
          <w:lang w:eastAsia="zh-CN"/>
        </w:rPr>
        <w:t>f</w:t>
      </w:r>
      <w:r w:rsidR="00EE74BA" w:rsidRPr="007E4AD5">
        <w:t xml:space="preserve">eldspars </w:t>
      </w:r>
      <w:r w:rsidR="00EE74BA" w:rsidRPr="007E4AD5">
        <w:rPr>
          <w:vertAlign w:val="superscript"/>
        </w:rPr>
        <w:t>40</w:t>
      </w:r>
      <w:r w:rsidR="00EE74BA" w:rsidRPr="007E4AD5">
        <w:t>Ar/</w:t>
      </w:r>
      <w:r w:rsidR="00EE74BA" w:rsidRPr="007E4AD5">
        <w:rPr>
          <w:vertAlign w:val="superscript"/>
        </w:rPr>
        <w:t>39</w:t>
      </w:r>
      <w:r w:rsidR="00EE74BA" w:rsidRPr="007E4AD5">
        <w:t xml:space="preserve">Ar </w:t>
      </w:r>
      <w:r w:rsidR="004B4CBD" w:rsidRPr="007E4AD5">
        <w:t xml:space="preserve">data </w:t>
      </w:r>
      <w:r w:rsidR="00EE74BA" w:rsidRPr="007E4AD5">
        <w:t xml:space="preserve">display complex age spectra, yielding ages of 10–6 Ma (Harrison </w:t>
      </w:r>
      <w:r w:rsidR="00EE74BA" w:rsidRPr="007E4AD5">
        <w:lastRenderedPageBreak/>
        <w:t xml:space="preserve">et al., 1996), 9–4 Ma (Cao et al., 2011), and </w:t>
      </w:r>
      <w:r w:rsidR="00EE74BA" w:rsidRPr="007E4AD5">
        <w:rPr>
          <w:rFonts w:eastAsia="SimSun"/>
          <w:lang w:eastAsia="zh-CN"/>
        </w:rPr>
        <w:t xml:space="preserve">ca. </w:t>
      </w:r>
      <w:r w:rsidR="004B4CBD" w:rsidRPr="007E4AD5">
        <w:rPr>
          <w:rFonts w:eastAsia="SimSun"/>
          <w:lang w:eastAsia="zh-CN"/>
        </w:rPr>
        <w:t>5</w:t>
      </w:r>
      <w:r w:rsidR="00EE74BA" w:rsidRPr="007E4AD5">
        <w:rPr>
          <w:rFonts w:eastAsia="SimSun"/>
          <w:lang w:eastAsia="zh-CN"/>
        </w:rPr>
        <w:t xml:space="preserve"> Ma (Leloup et al., 1993) in the </w:t>
      </w:r>
      <w:r w:rsidR="004B4CBD" w:rsidRPr="007E4AD5">
        <w:rPr>
          <w:rFonts w:eastAsia="SimSun"/>
          <w:lang w:eastAsia="zh-CN"/>
        </w:rPr>
        <w:t xml:space="preserve">eastern side of the </w:t>
      </w:r>
      <w:r w:rsidR="00EE74BA" w:rsidRPr="007E4AD5">
        <w:rPr>
          <w:rFonts w:eastAsia="SimSun"/>
          <w:lang w:eastAsia="zh-CN"/>
        </w:rPr>
        <w:t>Diancangshan</w:t>
      </w:r>
      <w:r w:rsidR="004B4CBD" w:rsidRPr="007E4AD5">
        <w:rPr>
          <w:rFonts w:eastAsia="SimSun"/>
          <w:lang w:eastAsia="zh-CN"/>
        </w:rPr>
        <w:t xml:space="preserve">. These data indicate rapid cooling commencing at ca. 10 Ma or 5 Ma, which has been interpreted to result from the normal component of dextral strike-slip fault </w:t>
      </w:r>
      <w:r w:rsidR="00743A4E" w:rsidRPr="007E4AD5">
        <w:rPr>
          <w:rFonts w:eastAsia="SimSun"/>
          <w:lang w:eastAsia="zh-CN"/>
        </w:rPr>
        <w:t>movement</w:t>
      </w:r>
      <w:r w:rsidR="004B4CBD" w:rsidRPr="007E4AD5">
        <w:rPr>
          <w:rFonts w:eastAsia="SimSun"/>
          <w:lang w:eastAsia="zh-CN"/>
        </w:rPr>
        <w:t xml:space="preserve"> and has been suggested as the initiation timing of slip reversal along the Red River fault (Leloup et al., 1993). </w:t>
      </w:r>
      <w:r w:rsidR="00A00CB2" w:rsidRPr="007E4AD5">
        <w:rPr>
          <w:rFonts w:eastAsia="SimSun"/>
          <w:lang w:eastAsia="zh-CN"/>
        </w:rPr>
        <w:t xml:space="preserve">However, </w:t>
      </w:r>
      <w:r w:rsidR="00352D60" w:rsidRPr="007E4AD5">
        <w:rPr>
          <w:rFonts w:eastAsia="SimSun"/>
          <w:lang w:eastAsia="zh-CN"/>
        </w:rPr>
        <w:t xml:space="preserve">the </w:t>
      </w:r>
      <w:r w:rsidR="00E76498" w:rsidRPr="007E4AD5">
        <w:rPr>
          <w:rFonts w:eastAsia="SimSun"/>
          <w:lang w:eastAsia="zh-CN"/>
        </w:rPr>
        <w:t xml:space="preserve">current </w:t>
      </w:r>
      <w:r w:rsidR="00A00CB2" w:rsidRPr="007E4AD5">
        <w:rPr>
          <w:rFonts w:eastAsia="SimSun"/>
          <w:lang w:eastAsia="zh-CN"/>
        </w:rPr>
        <w:t xml:space="preserve">publications </w:t>
      </w:r>
      <w:r w:rsidR="001813E3" w:rsidRPr="007E4AD5">
        <w:rPr>
          <w:rFonts w:eastAsia="SimSun"/>
          <w:lang w:eastAsia="zh-CN"/>
        </w:rPr>
        <w:t xml:space="preserve">imply </w:t>
      </w:r>
      <w:r w:rsidR="00A00CB2" w:rsidRPr="007E4AD5">
        <w:rPr>
          <w:rFonts w:eastAsia="SimSun"/>
          <w:lang w:eastAsia="zh-CN"/>
        </w:rPr>
        <w:t xml:space="preserve">that </w:t>
      </w:r>
      <w:r w:rsidR="00E76498" w:rsidRPr="007E4AD5">
        <w:rPr>
          <w:rFonts w:eastAsia="SimSun"/>
          <w:lang w:eastAsia="zh-CN"/>
        </w:rPr>
        <w:t xml:space="preserve">the most recent phase of </w:t>
      </w:r>
      <w:r w:rsidR="001813E3" w:rsidRPr="007E4AD5">
        <w:rPr>
          <w:rFonts w:eastAsia="SimSun"/>
          <w:lang w:eastAsia="zh-CN"/>
        </w:rPr>
        <w:t xml:space="preserve">a low-magnitude accelerated cooling event </w:t>
      </w:r>
      <w:r w:rsidR="00E76498" w:rsidRPr="007E4AD5">
        <w:rPr>
          <w:rFonts w:eastAsia="SimSun"/>
          <w:lang w:eastAsia="zh-CN"/>
        </w:rPr>
        <w:t xml:space="preserve">is inferred to have started </w:t>
      </w:r>
      <w:r w:rsidR="001813E3" w:rsidRPr="007E4AD5">
        <w:rPr>
          <w:rFonts w:eastAsia="SimSun"/>
          <w:lang w:eastAsia="zh-CN"/>
        </w:rPr>
        <w:t>during 14-10 Ma along the Ailao Shan</w:t>
      </w:r>
      <w:r w:rsidR="00E76498" w:rsidRPr="007E4AD5">
        <w:rPr>
          <w:rFonts w:eastAsia="SimSun"/>
          <w:lang w:eastAsia="zh-CN"/>
        </w:rPr>
        <w:t xml:space="preserve"> (Wang et al., 2020)</w:t>
      </w:r>
      <w:r w:rsidR="001813E3" w:rsidRPr="007E4AD5">
        <w:rPr>
          <w:rFonts w:eastAsia="SimSun"/>
          <w:lang w:eastAsia="zh-CN"/>
        </w:rPr>
        <w:t xml:space="preserve">, with a later cooling event at </w:t>
      </w:r>
      <w:r w:rsidR="004057A4" w:rsidRPr="007E4AD5">
        <w:rPr>
          <w:rFonts w:eastAsia="SimSun"/>
          <w:lang w:eastAsia="zh-CN"/>
        </w:rPr>
        <w:t>~</w:t>
      </w:r>
      <w:r w:rsidR="001813E3" w:rsidRPr="007E4AD5">
        <w:rPr>
          <w:rFonts w:eastAsia="SimSun"/>
          <w:lang w:eastAsia="zh-CN"/>
        </w:rPr>
        <w:t xml:space="preserve">8 Ma along the Diancangshan and at </w:t>
      </w:r>
      <w:r w:rsidR="004057A4" w:rsidRPr="007E4AD5">
        <w:rPr>
          <w:rFonts w:eastAsia="SimSun"/>
          <w:lang w:eastAsia="zh-CN"/>
        </w:rPr>
        <w:t>~</w:t>
      </w:r>
      <w:r w:rsidR="001813E3" w:rsidRPr="007E4AD5">
        <w:rPr>
          <w:rFonts w:eastAsia="SimSun"/>
          <w:lang w:eastAsia="zh-CN"/>
        </w:rPr>
        <w:t>5 Ma along the Xuelongshan (</w:t>
      </w:r>
      <w:r w:rsidR="00E76498" w:rsidRPr="007E4AD5">
        <w:rPr>
          <w:rFonts w:eastAsia="SimSun"/>
          <w:lang w:eastAsia="zh-CN"/>
        </w:rPr>
        <w:t>Leloup et al., 2001; Wang et al., 2016; 2020; Zhang et al., 2017</w:t>
      </w:r>
      <w:r w:rsidR="001813E3" w:rsidRPr="007E4AD5">
        <w:rPr>
          <w:rFonts w:eastAsia="SimSun"/>
          <w:lang w:eastAsia="zh-CN"/>
        </w:rPr>
        <w:t xml:space="preserve">). These various cooling episodes in the mid-late Miocene to Pliocene </w:t>
      </w:r>
      <w:r w:rsidR="009E3F58" w:rsidRPr="007E4AD5">
        <w:rPr>
          <w:rFonts w:eastAsia="SimSun"/>
          <w:lang w:eastAsia="zh-CN"/>
        </w:rPr>
        <w:t xml:space="preserve">has been interpreted to result from dextral strike-slip faulting with dip-slip components along </w:t>
      </w:r>
      <w:r w:rsidR="00577938" w:rsidRPr="007E4AD5">
        <w:rPr>
          <w:rFonts w:eastAsia="SimSun"/>
          <w:lang w:eastAsia="zh-CN"/>
        </w:rPr>
        <w:t xml:space="preserve">these brittle </w:t>
      </w:r>
      <w:r w:rsidR="009E3F58" w:rsidRPr="007E4AD5">
        <w:rPr>
          <w:rFonts w:eastAsia="SimSun"/>
          <w:lang w:eastAsia="zh-CN"/>
        </w:rPr>
        <w:t>faults (</w:t>
      </w:r>
      <w:r w:rsidR="00E76498" w:rsidRPr="007E4AD5">
        <w:rPr>
          <w:rFonts w:eastAsia="SimSun"/>
          <w:lang w:eastAsia="zh-CN"/>
        </w:rPr>
        <w:t xml:space="preserve">Bergman et al., 1997; Gilley et al., 2003; </w:t>
      </w:r>
      <w:r w:rsidR="00E76498" w:rsidRPr="007E4AD5">
        <w:t xml:space="preserve">Wilson and Fowler, 2011; </w:t>
      </w:r>
      <w:r w:rsidR="00E76498" w:rsidRPr="007E4AD5">
        <w:rPr>
          <w:rFonts w:eastAsia="SimSun"/>
          <w:lang w:eastAsia="zh-CN"/>
        </w:rPr>
        <w:t xml:space="preserve">Hoke et al., 2014; Wang et al., 2016; Hoke, 2018; </w:t>
      </w:r>
      <w:r w:rsidR="009E3F58" w:rsidRPr="007E4AD5">
        <w:rPr>
          <w:rFonts w:eastAsia="SimSun"/>
          <w:lang w:eastAsia="zh-CN"/>
        </w:rPr>
        <w:t>Wang et al., 2020).</w:t>
      </w:r>
    </w:p>
    <w:p w14:paraId="40BB8726" w14:textId="2213A86B" w:rsidR="00823864" w:rsidRPr="007E4AD5" w:rsidRDefault="00EC75D9" w:rsidP="00AE131A">
      <w:pPr>
        <w:pStyle w:val="Heading-Main"/>
        <w:spacing w:line="360" w:lineRule="auto"/>
        <w:rPr>
          <w:strike/>
        </w:rPr>
      </w:pPr>
      <w:r w:rsidRPr="007E4AD5">
        <w:t>3. Structur</w:t>
      </w:r>
      <w:r w:rsidR="00DB22C3" w:rsidRPr="007E4AD5">
        <w:t>e</w:t>
      </w:r>
      <w:r w:rsidR="001E42DB" w:rsidRPr="007E4AD5">
        <w:t>s</w:t>
      </w:r>
      <w:r w:rsidRPr="007E4AD5">
        <w:t xml:space="preserve"> </w:t>
      </w:r>
      <w:r w:rsidR="00C10C2C" w:rsidRPr="007E4AD5">
        <w:t xml:space="preserve">and kinematics </w:t>
      </w:r>
      <w:r w:rsidRPr="007E4AD5">
        <w:t xml:space="preserve">of the </w:t>
      </w:r>
      <w:r w:rsidR="0032283E" w:rsidRPr="007E4AD5">
        <w:t>Diancangshan</w:t>
      </w:r>
      <w:r w:rsidR="0032283E" w:rsidRPr="007E4AD5" w:rsidDel="0032283E">
        <w:t xml:space="preserve"> </w:t>
      </w:r>
      <w:r w:rsidR="00E41239" w:rsidRPr="007E4AD5">
        <w:t>massif</w:t>
      </w:r>
    </w:p>
    <w:p w14:paraId="2F2FD7D7" w14:textId="502ABE53" w:rsidR="001958F0" w:rsidRPr="007E4AD5" w:rsidRDefault="007C11EB" w:rsidP="00047C26">
      <w:pPr>
        <w:pStyle w:val="Text"/>
        <w:spacing w:line="360" w:lineRule="auto"/>
      </w:pPr>
      <w:r w:rsidRPr="007E4AD5">
        <w:rPr>
          <w:rFonts w:eastAsia="SimSun"/>
          <w:lang w:eastAsia="zh-CN"/>
        </w:rPr>
        <w:t>The ARSZ in the Dali region, Yunnan, is defined by the D</w:t>
      </w:r>
      <w:r w:rsidR="00186D4B" w:rsidRPr="007E4AD5">
        <w:rPr>
          <w:rFonts w:eastAsia="SimSun"/>
          <w:lang w:eastAsia="zh-CN"/>
        </w:rPr>
        <w:t>iancangshan</w:t>
      </w:r>
      <w:r w:rsidRPr="007E4AD5">
        <w:rPr>
          <w:rFonts w:eastAsia="SimSun"/>
          <w:lang w:eastAsia="zh-CN"/>
        </w:rPr>
        <w:t xml:space="preserve"> massif (Figure</w:t>
      </w:r>
      <w:r w:rsidR="0014558E" w:rsidRPr="007E4AD5">
        <w:rPr>
          <w:rFonts w:eastAsia="SimSun"/>
          <w:lang w:eastAsia="zh-CN"/>
        </w:rPr>
        <w:t>s</w:t>
      </w:r>
      <w:r w:rsidRPr="007E4AD5">
        <w:rPr>
          <w:rFonts w:eastAsia="SimSun"/>
          <w:lang w:eastAsia="zh-CN"/>
        </w:rPr>
        <w:t xml:space="preserve"> 1</w:t>
      </w:r>
      <w:r w:rsidR="0014558E" w:rsidRPr="007E4AD5">
        <w:rPr>
          <w:rFonts w:eastAsia="SimSun"/>
          <w:lang w:eastAsia="zh-CN"/>
        </w:rPr>
        <w:t xml:space="preserve"> and</w:t>
      </w:r>
      <w:r w:rsidRPr="007E4AD5">
        <w:rPr>
          <w:rFonts w:eastAsia="SimSun"/>
          <w:lang w:eastAsia="zh-CN"/>
        </w:rPr>
        <w:t xml:space="preserve"> 2a</w:t>
      </w:r>
      <w:r w:rsidR="00F733CB" w:rsidRPr="007E4AD5">
        <w:t>–b</w:t>
      </w:r>
      <w:r w:rsidRPr="007E4AD5">
        <w:rPr>
          <w:rFonts w:eastAsia="SimSun"/>
          <w:lang w:eastAsia="zh-CN"/>
        </w:rPr>
        <w:t xml:space="preserve">). </w:t>
      </w:r>
      <w:r w:rsidR="00E5444F" w:rsidRPr="007E4AD5">
        <w:t>Th</w:t>
      </w:r>
      <w:r w:rsidR="00396E0A" w:rsidRPr="007E4AD5">
        <w:t>is</w:t>
      </w:r>
      <w:r w:rsidR="00E5444F" w:rsidRPr="007E4AD5">
        <w:t xml:space="preserve"> massif is a NW</w:t>
      </w:r>
      <w:r w:rsidR="0074176A" w:rsidRPr="007E4AD5">
        <w:t>–</w:t>
      </w:r>
      <w:r w:rsidR="00E5444F" w:rsidRPr="007E4AD5">
        <w:t>SE-trending metamorphic zone measuring 100 km long and up to about 10 km wide, extending from Qiaohou to Midu (Figure 2a</w:t>
      </w:r>
      <w:r w:rsidR="0074176A" w:rsidRPr="007E4AD5">
        <w:t>–</w:t>
      </w:r>
      <w:r w:rsidR="00E5444F" w:rsidRPr="007E4AD5">
        <w:t xml:space="preserve">b). </w:t>
      </w:r>
      <w:r w:rsidR="00BE5F75" w:rsidRPr="007E4AD5">
        <w:t>I</w:t>
      </w:r>
      <w:r w:rsidR="00404C51" w:rsidRPr="007E4AD5">
        <w:t xml:space="preserve">t is bounded to the NE by the </w:t>
      </w:r>
      <w:r w:rsidR="00B97430" w:rsidRPr="007E4AD5">
        <w:t>NE</w:t>
      </w:r>
      <w:r w:rsidR="0014558E" w:rsidRPr="007E4AD5">
        <w:t>-</w:t>
      </w:r>
      <w:r w:rsidR="00404C51" w:rsidRPr="007E4AD5">
        <w:t>dipping Red River fault</w:t>
      </w:r>
      <w:r w:rsidR="002210F1" w:rsidRPr="007E4AD5">
        <w:t>,</w:t>
      </w:r>
      <w:r w:rsidR="00404C51" w:rsidRPr="007E4AD5">
        <w:t xml:space="preserve"> and to the S</w:t>
      </w:r>
      <w:r w:rsidR="00BE5F75" w:rsidRPr="007E4AD5">
        <w:t>W</w:t>
      </w:r>
      <w:r w:rsidR="00404C51" w:rsidRPr="007E4AD5">
        <w:t xml:space="preserve"> by the SW</w:t>
      </w:r>
      <w:r w:rsidR="0014558E" w:rsidRPr="007E4AD5">
        <w:t>-</w:t>
      </w:r>
      <w:r w:rsidR="00404C51" w:rsidRPr="007E4AD5">
        <w:t>dipping Weixi</w:t>
      </w:r>
      <w:r w:rsidR="0074176A" w:rsidRPr="007E4AD5">
        <w:t>–</w:t>
      </w:r>
      <w:r w:rsidR="00404C51" w:rsidRPr="007E4AD5">
        <w:t>Qiaohou fault (Figure</w:t>
      </w:r>
      <w:r w:rsidR="0014558E" w:rsidRPr="007E4AD5">
        <w:t>s</w:t>
      </w:r>
      <w:r w:rsidR="00404C51" w:rsidRPr="007E4AD5">
        <w:t xml:space="preserve"> 2</w:t>
      </w:r>
      <w:r w:rsidR="0014558E" w:rsidRPr="007E4AD5">
        <w:t xml:space="preserve"> and</w:t>
      </w:r>
      <w:r w:rsidR="00404C51" w:rsidRPr="007E4AD5">
        <w:t xml:space="preserve"> 3a</w:t>
      </w:r>
      <w:r w:rsidR="0074176A" w:rsidRPr="007E4AD5">
        <w:t>–</w:t>
      </w:r>
      <w:r w:rsidR="00404C51" w:rsidRPr="007E4AD5">
        <w:t>d)</w:t>
      </w:r>
      <w:r w:rsidR="00047C26" w:rsidRPr="007E4AD5">
        <w:t xml:space="preserve">. The massif </w:t>
      </w:r>
      <w:r w:rsidR="004F7B62" w:rsidRPr="007E4AD5">
        <w:t xml:space="preserve">is composed of a </w:t>
      </w:r>
      <w:r w:rsidR="00047C26" w:rsidRPr="007E4AD5">
        <w:t>variety of rock types</w:t>
      </w:r>
      <w:r w:rsidR="0014558E" w:rsidRPr="007E4AD5">
        <w:t>,</w:t>
      </w:r>
      <w:r w:rsidR="00047C26" w:rsidRPr="007E4AD5">
        <w:t xml:space="preserve"> including </w:t>
      </w:r>
      <w:r w:rsidR="004F7B62" w:rsidRPr="007E4AD5">
        <w:t xml:space="preserve">paragneisses, augen gneisses, </w:t>
      </w:r>
      <w:r w:rsidR="00857C98" w:rsidRPr="007E4AD5">
        <w:t xml:space="preserve">gneissic migmatite, </w:t>
      </w:r>
      <w:r w:rsidR="004F7B62" w:rsidRPr="007E4AD5">
        <w:t xml:space="preserve">amphibolites, leucogranites, garnet mica </w:t>
      </w:r>
      <w:r w:rsidR="00047C26" w:rsidRPr="007E4AD5">
        <w:t>schist</w:t>
      </w:r>
      <w:r w:rsidR="004F7B62" w:rsidRPr="007E4AD5">
        <w:t>s, quartzite</w:t>
      </w:r>
      <w:r w:rsidR="009453FE" w:rsidRPr="007E4AD5">
        <w:t>s</w:t>
      </w:r>
      <w:r w:rsidR="0014558E" w:rsidRPr="007E4AD5">
        <w:t>,</w:t>
      </w:r>
      <w:r w:rsidR="00047C26" w:rsidRPr="007E4AD5">
        <w:t xml:space="preserve"> and</w:t>
      </w:r>
      <w:r w:rsidR="004F7B62" w:rsidRPr="007E4AD5">
        <w:t xml:space="preserve"> marbles</w:t>
      </w:r>
      <w:r w:rsidR="00047C26" w:rsidRPr="007E4AD5">
        <w:t xml:space="preserve">. These rocks commonly exhibit </w:t>
      </w:r>
      <w:r w:rsidR="005E7846" w:rsidRPr="007E4AD5">
        <w:t xml:space="preserve">various </w:t>
      </w:r>
      <w:r w:rsidR="00047C26" w:rsidRPr="007E4AD5">
        <w:t xml:space="preserve">mylonitic fabrics. </w:t>
      </w:r>
      <w:r w:rsidR="002210F1" w:rsidRPr="007E4AD5">
        <w:t>Sedimentary basins are developed a</w:t>
      </w:r>
      <w:r w:rsidR="00266782" w:rsidRPr="007E4AD5">
        <w:t>long the Red River and Weixi</w:t>
      </w:r>
      <w:r w:rsidR="0074176A" w:rsidRPr="007E4AD5">
        <w:t>–</w:t>
      </w:r>
      <w:r w:rsidR="00266782" w:rsidRPr="007E4AD5">
        <w:t>Qiaohou fault</w:t>
      </w:r>
      <w:r w:rsidR="002210F1" w:rsidRPr="007E4AD5">
        <w:t>s</w:t>
      </w:r>
      <w:r w:rsidR="0014558E" w:rsidRPr="007E4AD5">
        <w:t>,</w:t>
      </w:r>
      <w:r w:rsidR="00266782" w:rsidRPr="007E4AD5">
        <w:t xml:space="preserve"> </w:t>
      </w:r>
      <w:r w:rsidR="00396E0A" w:rsidRPr="007E4AD5">
        <w:t xml:space="preserve">and are </w:t>
      </w:r>
      <w:r w:rsidR="00266782" w:rsidRPr="007E4AD5">
        <w:t xml:space="preserve">filled with detrital material of Neogene to Quaternary </w:t>
      </w:r>
      <w:r w:rsidR="00614885" w:rsidRPr="007E4AD5">
        <w:t xml:space="preserve">age </w:t>
      </w:r>
      <w:r w:rsidR="00F079AA" w:rsidRPr="007E4AD5">
        <w:t>(BGMRYP, 1987; Socquet and Pubellier, 2005; Liu et al., 2007</w:t>
      </w:r>
      <w:r w:rsidR="002210F1" w:rsidRPr="007E4AD5">
        <w:t xml:space="preserve">; </w:t>
      </w:r>
      <w:r w:rsidR="00614885" w:rsidRPr="007E4AD5">
        <w:t>Figure 2a).</w:t>
      </w:r>
    </w:p>
    <w:p w14:paraId="39B808A4" w14:textId="7EB6CB2C" w:rsidR="00BE19AC" w:rsidRPr="007E4AD5" w:rsidRDefault="00BE19AC" w:rsidP="001723C5">
      <w:pPr>
        <w:spacing w:line="360" w:lineRule="auto"/>
        <w:rPr>
          <w:rFonts w:eastAsia="Times New Roman"/>
          <w:sz w:val="24"/>
          <w:szCs w:val="24"/>
        </w:rPr>
      </w:pPr>
    </w:p>
    <w:p w14:paraId="2B746CC5" w14:textId="68F5D34C" w:rsidR="001723C5" w:rsidRPr="007E4AD5" w:rsidRDefault="001723C5" w:rsidP="001723C5">
      <w:pPr>
        <w:spacing w:line="360" w:lineRule="auto"/>
        <w:rPr>
          <w:rFonts w:eastAsia="Times New Roman"/>
          <w:sz w:val="24"/>
          <w:szCs w:val="24"/>
        </w:rPr>
      </w:pPr>
      <w:r w:rsidRPr="007E4AD5">
        <w:rPr>
          <w:rFonts w:eastAsia="Times New Roman"/>
          <w:sz w:val="24"/>
          <w:szCs w:val="24"/>
        </w:rPr>
        <w:t xml:space="preserve">&lt;Figure 2&gt; </w:t>
      </w:r>
    </w:p>
    <w:p w14:paraId="64B230A6" w14:textId="77777777" w:rsidR="001723C5" w:rsidRPr="007E4AD5" w:rsidRDefault="001723C5" w:rsidP="001723C5">
      <w:pPr>
        <w:spacing w:line="360" w:lineRule="auto"/>
      </w:pPr>
    </w:p>
    <w:p w14:paraId="7D6B23D0" w14:textId="59785146" w:rsidR="002A5655" w:rsidRPr="007E4AD5" w:rsidRDefault="00534138" w:rsidP="00A56477">
      <w:pPr>
        <w:pStyle w:val="Text"/>
        <w:spacing w:line="360" w:lineRule="auto"/>
        <w:ind w:firstLineChars="300"/>
        <w:rPr>
          <w:rFonts w:eastAsia="SimSun"/>
          <w:lang w:eastAsia="zh-CN"/>
        </w:rPr>
      </w:pPr>
      <w:r w:rsidRPr="007E4AD5">
        <w:rPr>
          <w:rFonts w:eastAsia="SimSun"/>
          <w:lang w:eastAsia="zh-CN"/>
        </w:rPr>
        <w:t xml:space="preserve">The southern </w:t>
      </w:r>
      <w:r w:rsidR="003E24A5" w:rsidRPr="007E4AD5">
        <w:rPr>
          <w:rFonts w:eastAsia="SimSun"/>
          <w:lang w:eastAsia="zh-CN"/>
        </w:rPr>
        <w:t xml:space="preserve">end </w:t>
      </w:r>
      <w:r w:rsidRPr="007E4AD5">
        <w:rPr>
          <w:rFonts w:eastAsia="SimSun"/>
          <w:lang w:eastAsia="zh-CN"/>
        </w:rPr>
        <w:t>of the D</w:t>
      </w:r>
      <w:r w:rsidR="00186D4B" w:rsidRPr="007E4AD5">
        <w:rPr>
          <w:rFonts w:eastAsia="SimSun"/>
          <w:lang w:eastAsia="zh-CN"/>
        </w:rPr>
        <w:t>iancangshan</w:t>
      </w:r>
      <w:r w:rsidRPr="007E4AD5">
        <w:rPr>
          <w:rFonts w:eastAsia="SimSun"/>
          <w:lang w:eastAsia="zh-CN"/>
        </w:rPr>
        <w:t xml:space="preserve"> massif is well exposed. Because of </w:t>
      </w:r>
      <w:r w:rsidR="0014558E" w:rsidRPr="007E4AD5">
        <w:rPr>
          <w:rFonts w:eastAsia="SimSun"/>
          <w:lang w:eastAsia="zh-CN"/>
        </w:rPr>
        <w:t xml:space="preserve">difficult </w:t>
      </w:r>
      <w:r w:rsidRPr="007E4AD5">
        <w:rPr>
          <w:rFonts w:eastAsia="SimSun"/>
          <w:lang w:eastAsia="zh-CN"/>
        </w:rPr>
        <w:t>access</w:t>
      </w:r>
      <w:r w:rsidR="0014558E" w:rsidRPr="007E4AD5">
        <w:rPr>
          <w:rFonts w:eastAsia="SimSun"/>
          <w:lang w:eastAsia="zh-CN"/>
        </w:rPr>
        <w:t xml:space="preserve"> in the field</w:t>
      </w:r>
      <w:r w:rsidRPr="007E4AD5">
        <w:rPr>
          <w:rFonts w:eastAsia="SimSun"/>
          <w:lang w:eastAsia="zh-CN"/>
        </w:rPr>
        <w:t>, the inner part of the D</w:t>
      </w:r>
      <w:r w:rsidR="00186D4B" w:rsidRPr="007E4AD5">
        <w:rPr>
          <w:rFonts w:eastAsia="SimSun"/>
          <w:lang w:eastAsia="zh-CN"/>
        </w:rPr>
        <w:t>iancangshan</w:t>
      </w:r>
      <w:r w:rsidRPr="007E4AD5">
        <w:rPr>
          <w:rFonts w:eastAsia="SimSun"/>
          <w:lang w:eastAsia="zh-CN"/>
        </w:rPr>
        <w:t xml:space="preserve"> </w:t>
      </w:r>
      <w:r w:rsidR="008B3855" w:rsidRPr="007E4AD5">
        <w:rPr>
          <w:rFonts w:eastAsia="SimSun"/>
          <w:lang w:eastAsia="zh-CN"/>
        </w:rPr>
        <w:t xml:space="preserve">was </w:t>
      </w:r>
      <w:r w:rsidRPr="007E4AD5">
        <w:rPr>
          <w:rFonts w:eastAsia="SimSun"/>
          <w:lang w:eastAsia="zh-CN"/>
        </w:rPr>
        <w:t xml:space="preserve">particularly </w:t>
      </w:r>
      <w:r w:rsidR="0014558E" w:rsidRPr="007E4AD5">
        <w:rPr>
          <w:rFonts w:eastAsia="SimSun"/>
          <w:lang w:eastAsia="zh-CN"/>
        </w:rPr>
        <w:t xml:space="preserve">challenging </w:t>
      </w:r>
      <w:r w:rsidRPr="007E4AD5">
        <w:rPr>
          <w:rFonts w:eastAsia="SimSun"/>
          <w:lang w:eastAsia="zh-CN"/>
        </w:rPr>
        <w:t xml:space="preserve">to </w:t>
      </w:r>
      <w:r w:rsidR="00E43CEE" w:rsidRPr="007E4AD5">
        <w:rPr>
          <w:rFonts w:eastAsia="SimSun"/>
          <w:lang w:eastAsia="zh-CN"/>
        </w:rPr>
        <w:t>investigate</w:t>
      </w:r>
      <w:r w:rsidRPr="007E4AD5">
        <w:rPr>
          <w:rFonts w:eastAsia="SimSun"/>
          <w:lang w:eastAsia="zh-CN"/>
        </w:rPr>
        <w:t xml:space="preserve">. Only one </w:t>
      </w:r>
      <w:r w:rsidR="00A9502A" w:rsidRPr="007E4AD5">
        <w:t xml:space="preserve">incomplete section (section Q in figure 19 of Leloup </w:t>
      </w:r>
      <w:r w:rsidR="00A9502A" w:rsidRPr="007E4AD5">
        <w:lastRenderedPageBreak/>
        <w:t>et al., 1995) across the massif</w:t>
      </w:r>
      <w:r w:rsidR="00E43CEE" w:rsidRPr="007E4AD5">
        <w:t xml:space="preserve"> </w:t>
      </w:r>
      <w:r w:rsidR="0014558E" w:rsidRPr="007E4AD5">
        <w:t>ha</w:t>
      </w:r>
      <w:r w:rsidR="008B3855" w:rsidRPr="007E4AD5">
        <w:t>d</w:t>
      </w:r>
      <w:r w:rsidR="0014558E" w:rsidRPr="007E4AD5">
        <w:t xml:space="preserve"> been </w:t>
      </w:r>
      <w:r w:rsidR="002210F1" w:rsidRPr="007E4AD5">
        <w:t xml:space="preserve">published </w:t>
      </w:r>
      <w:r w:rsidR="0014558E" w:rsidRPr="007E4AD5">
        <w:t>previously (</w:t>
      </w:r>
      <w:r w:rsidR="00E43CEE" w:rsidRPr="007E4AD5">
        <w:t>Leloup et al.</w:t>
      </w:r>
      <w:r w:rsidR="0014558E" w:rsidRPr="007E4AD5">
        <w:t xml:space="preserve">, </w:t>
      </w:r>
      <w:r w:rsidR="00055817" w:rsidRPr="007E4AD5">
        <w:t>1993</w:t>
      </w:r>
      <w:r w:rsidR="005876A8" w:rsidRPr="007E4AD5">
        <w:t>, 1</w:t>
      </w:r>
      <w:r w:rsidR="00E43CEE" w:rsidRPr="007E4AD5">
        <w:t>995)</w:t>
      </w:r>
      <w:r w:rsidR="00A9502A" w:rsidRPr="007E4AD5">
        <w:t xml:space="preserve">. </w:t>
      </w:r>
      <w:r w:rsidRPr="007E4AD5">
        <w:rPr>
          <w:rFonts w:eastAsia="SimSun"/>
          <w:lang w:eastAsia="zh-CN"/>
        </w:rPr>
        <w:t xml:space="preserve">However, </w:t>
      </w:r>
      <w:r w:rsidR="003E24A5" w:rsidRPr="007E4AD5">
        <w:rPr>
          <w:rFonts w:eastAsia="SimSun"/>
          <w:lang w:eastAsia="zh-CN"/>
        </w:rPr>
        <w:t xml:space="preserve">two recent </w:t>
      </w:r>
      <w:r w:rsidR="006A671E" w:rsidRPr="007E4AD5">
        <w:rPr>
          <w:rFonts w:eastAsia="SimSun"/>
          <w:lang w:eastAsia="zh-CN"/>
        </w:rPr>
        <w:t xml:space="preserve">roads </w:t>
      </w:r>
      <w:r w:rsidR="003E24A5" w:rsidRPr="007E4AD5">
        <w:rPr>
          <w:rFonts w:eastAsia="SimSun"/>
          <w:lang w:eastAsia="zh-CN"/>
        </w:rPr>
        <w:t xml:space="preserve">across the massif </w:t>
      </w:r>
      <w:r w:rsidR="0014558E" w:rsidRPr="007E4AD5">
        <w:rPr>
          <w:rFonts w:eastAsia="SimSun"/>
          <w:lang w:eastAsia="zh-CN"/>
        </w:rPr>
        <w:t xml:space="preserve">have </w:t>
      </w:r>
      <w:r w:rsidR="003E24A5" w:rsidRPr="007E4AD5">
        <w:rPr>
          <w:rFonts w:eastAsia="SimSun"/>
          <w:lang w:eastAsia="zh-CN"/>
        </w:rPr>
        <w:t xml:space="preserve">provided nearly continuous exposures, which </w:t>
      </w:r>
      <w:r w:rsidR="0014558E" w:rsidRPr="007E4AD5">
        <w:rPr>
          <w:rFonts w:eastAsia="SimSun"/>
          <w:lang w:eastAsia="zh-CN"/>
        </w:rPr>
        <w:t xml:space="preserve">allowed </w:t>
      </w:r>
      <w:r w:rsidR="003E24A5" w:rsidRPr="007E4AD5">
        <w:rPr>
          <w:rFonts w:eastAsia="SimSun"/>
          <w:lang w:eastAsia="zh-CN"/>
        </w:rPr>
        <w:t xml:space="preserve">us </w:t>
      </w:r>
      <w:r w:rsidR="0014558E" w:rsidRPr="007E4AD5">
        <w:rPr>
          <w:rFonts w:eastAsia="SimSun"/>
          <w:lang w:eastAsia="zh-CN"/>
        </w:rPr>
        <w:t xml:space="preserve">to </w:t>
      </w:r>
      <w:r w:rsidR="003E24A5" w:rsidRPr="007E4AD5">
        <w:rPr>
          <w:rFonts w:eastAsia="SimSun"/>
          <w:lang w:eastAsia="zh-CN"/>
        </w:rPr>
        <w:t>investigate structures and kinematics across the entire massif (</w:t>
      </w:r>
      <w:r w:rsidR="00F74AFF" w:rsidRPr="007E4AD5">
        <w:rPr>
          <w:rFonts w:eastAsia="SimSun"/>
          <w:lang w:eastAsia="zh-CN"/>
        </w:rPr>
        <w:t>c</w:t>
      </w:r>
      <w:r w:rsidR="003E24A5" w:rsidRPr="007E4AD5">
        <w:rPr>
          <w:rFonts w:eastAsia="SimSun"/>
          <w:lang w:eastAsia="zh-CN"/>
        </w:rPr>
        <w:t>ross</w:t>
      </w:r>
      <w:r w:rsidR="00F74AFF" w:rsidRPr="007E4AD5">
        <w:rPr>
          <w:rFonts w:eastAsia="SimSun"/>
          <w:lang w:eastAsia="zh-CN"/>
        </w:rPr>
        <w:t>-</w:t>
      </w:r>
      <w:r w:rsidR="003E24A5" w:rsidRPr="007E4AD5">
        <w:rPr>
          <w:rFonts w:eastAsia="SimSun"/>
          <w:lang w:eastAsia="zh-CN"/>
        </w:rPr>
        <w:t>section</w:t>
      </w:r>
      <w:r w:rsidR="00F74AFF" w:rsidRPr="007E4AD5">
        <w:rPr>
          <w:rFonts w:eastAsia="SimSun"/>
          <w:lang w:eastAsia="zh-CN"/>
        </w:rPr>
        <w:t>s</w:t>
      </w:r>
      <w:r w:rsidR="003E24A5" w:rsidRPr="007E4AD5">
        <w:rPr>
          <w:rFonts w:eastAsia="SimSun"/>
          <w:lang w:eastAsia="zh-CN"/>
        </w:rPr>
        <w:t xml:space="preserve"> A</w:t>
      </w:r>
      <w:r w:rsidR="0074176A" w:rsidRPr="007E4AD5">
        <w:rPr>
          <w:rFonts w:eastAsia="SimSun"/>
          <w:lang w:eastAsia="zh-CN"/>
        </w:rPr>
        <w:t>–</w:t>
      </w:r>
      <w:r w:rsidR="003E24A5" w:rsidRPr="007E4AD5">
        <w:rPr>
          <w:rFonts w:eastAsia="SimSun"/>
          <w:lang w:eastAsia="zh-CN"/>
        </w:rPr>
        <w:t>A’ and B</w:t>
      </w:r>
      <w:r w:rsidR="0074176A" w:rsidRPr="007E4AD5">
        <w:rPr>
          <w:rFonts w:eastAsia="SimSun"/>
          <w:lang w:eastAsia="zh-CN"/>
        </w:rPr>
        <w:t>–</w:t>
      </w:r>
      <w:r w:rsidR="003E24A5" w:rsidRPr="007E4AD5">
        <w:rPr>
          <w:rFonts w:eastAsia="SimSun"/>
          <w:lang w:eastAsia="zh-CN"/>
        </w:rPr>
        <w:t>B’ in Figure</w:t>
      </w:r>
      <w:r w:rsidR="0014558E" w:rsidRPr="007E4AD5">
        <w:rPr>
          <w:rFonts w:eastAsia="SimSun"/>
          <w:lang w:eastAsia="zh-CN"/>
        </w:rPr>
        <w:t>s</w:t>
      </w:r>
      <w:r w:rsidR="003E24A5" w:rsidRPr="007E4AD5">
        <w:rPr>
          <w:rFonts w:eastAsia="SimSun"/>
          <w:lang w:eastAsia="zh-CN"/>
        </w:rPr>
        <w:t xml:space="preserve"> 2b</w:t>
      </w:r>
      <w:r w:rsidR="0014558E" w:rsidRPr="007E4AD5">
        <w:rPr>
          <w:rFonts w:eastAsia="SimSun"/>
          <w:lang w:eastAsia="zh-CN"/>
        </w:rPr>
        <w:t xml:space="preserve"> and</w:t>
      </w:r>
      <w:r w:rsidR="00EB1DC5" w:rsidRPr="007E4AD5">
        <w:rPr>
          <w:rFonts w:eastAsia="SimSun"/>
          <w:lang w:eastAsia="zh-CN"/>
        </w:rPr>
        <w:t xml:space="preserve"> 3a</w:t>
      </w:r>
      <w:r w:rsidR="0074176A" w:rsidRPr="007E4AD5">
        <w:rPr>
          <w:rFonts w:eastAsia="SimSun"/>
          <w:lang w:eastAsia="zh-CN"/>
        </w:rPr>
        <w:t>–</w:t>
      </w:r>
      <w:r w:rsidR="00EB1DC5" w:rsidRPr="007E4AD5">
        <w:rPr>
          <w:rFonts w:eastAsia="SimSun"/>
          <w:lang w:eastAsia="zh-CN"/>
        </w:rPr>
        <w:t>b</w:t>
      </w:r>
      <w:r w:rsidR="003E24A5" w:rsidRPr="007E4AD5">
        <w:rPr>
          <w:rFonts w:eastAsia="SimSun"/>
          <w:lang w:eastAsia="zh-CN"/>
        </w:rPr>
        <w:t xml:space="preserve">). </w:t>
      </w:r>
      <w:r w:rsidR="00F74AFF" w:rsidRPr="007E4AD5">
        <w:rPr>
          <w:rFonts w:eastAsia="SimSun"/>
          <w:lang w:eastAsia="zh-CN"/>
        </w:rPr>
        <w:t xml:space="preserve">In our </w:t>
      </w:r>
      <w:r w:rsidR="001E059F" w:rsidRPr="007E4AD5">
        <w:rPr>
          <w:rFonts w:eastAsia="SimSun"/>
          <w:lang w:eastAsia="zh-CN"/>
        </w:rPr>
        <w:t>investigation</w:t>
      </w:r>
      <w:r w:rsidR="00F74AFF" w:rsidRPr="007E4AD5">
        <w:rPr>
          <w:rFonts w:eastAsia="SimSun"/>
          <w:lang w:eastAsia="zh-CN"/>
        </w:rPr>
        <w:t xml:space="preserve">, two </w:t>
      </w:r>
      <w:r w:rsidR="001E059F" w:rsidRPr="007E4AD5">
        <w:rPr>
          <w:rFonts w:eastAsia="SimSun"/>
          <w:lang w:eastAsia="zh-CN"/>
        </w:rPr>
        <w:t xml:space="preserve">other </w:t>
      </w:r>
      <w:r w:rsidR="00E1147B" w:rsidRPr="007E4AD5">
        <w:rPr>
          <w:rFonts w:eastAsia="SimSun"/>
          <w:lang w:eastAsia="zh-CN"/>
        </w:rPr>
        <w:t xml:space="preserve">incomplete </w:t>
      </w:r>
      <w:r w:rsidRPr="007E4AD5">
        <w:t xml:space="preserve">cross-sections through the </w:t>
      </w:r>
      <w:r w:rsidR="00F74AFF" w:rsidRPr="007E4AD5">
        <w:t xml:space="preserve">southern </w:t>
      </w:r>
      <w:r w:rsidR="001E059F" w:rsidRPr="007E4AD5">
        <w:t xml:space="preserve">part </w:t>
      </w:r>
      <w:r w:rsidR="00F74AFF" w:rsidRPr="007E4AD5">
        <w:t xml:space="preserve">of the </w:t>
      </w:r>
      <w:r w:rsidRPr="007E4AD5">
        <w:t xml:space="preserve">massif were </w:t>
      </w:r>
      <w:r w:rsidR="00F74AFF" w:rsidRPr="007E4AD5">
        <w:t xml:space="preserve">also </w:t>
      </w:r>
      <w:r w:rsidRPr="007E4AD5">
        <w:t>studied</w:t>
      </w:r>
      <w:r w:rsidR="00F74AFF" w:rsidRPr="007E4AD5">
        <w:t xml:space="preserve"> (Figure</w:t>
      </w:r>
      <w:r w:rsidR="0014558E" w:rsidRPr="007E4AD5">
        <w:t>s</w:t>
      </w:r>
      <w:r w:rsidR="00F74AFF" w:rsidRPr="007E4AD5">
        <w:t xml:space="preserve"> 2b</w:t>
      </w:r>
      <w:r w:rsidR="0014558E" w:rsidRPr="007E4AD5">
        <w:t xml:space="preserve"> and</w:t>
      </w:r>
      <w:r w:rsidR="00F74AFF" w:rsidRPr="007E4AD5">
        <w:t xml:space="preserve"> 3c</w:t>
      </w:r>
      <w:r w:rsidR="0074176A" w:rsidRPr="007E4AD5">
        <w:t>–</w:t>
      </w:r>
      <w:r w:rsidR="00F74AFF" w:rsidRPr="007E4AD5">
        <w:t>d)</w:t>
      </w:r>
      <w:r w:rsidRPr="007E4AD5">
        <w:t>.</w:t>
      </w:r>
    </w:p>
    <w:p w14:paraId="3A3665AF" w14:textId="35E53370" w:rsidR="0091468A" w:rsidRPr="007E4AD5" w:rsidRDefault="00047C26" w:rsidP="00250A51">
      <w:pPr>
        <w:pStyle w:val="Text"/>
        <w:spacing w:line="360" w:lineRule="auto"/>
        <w:rPr>
          <w:rFonts w:eastAsia="SimSun"/>
          <w:lang w:eastAsia="zh-CN"/>
        </w:rPr>
      </w:pPr>
      <w:r w:rsidRPr="007E4AD5">
        <w:t xml:space="preserve">The first-order structure of the </w:t>
      </w:r>
      <w:r w:rsidR="00A85279" w:rsidRPr="007E4AD5">
        <w:t>Diancangshan</w:t>
      </w:r>
      <w:r w:rsidR="003C7BB4" w:rsidRPr="007E4AD5">
        <w:t xml:space="preserve"> </w:t>
      </w:r>
      <w:r w:rsidRPr="007E4AD5">
        <w:t xml:space="preserve">massif </w:t>
      </w:r>
      <w:r w:rsidR="003C7BB4" w:rsidRPr="007E4AD5">
        <w:t xml:space="preserve">is defined as </w:t>
      </w:r>
      <w:r w:rsidRPr="007E4AD5">
        <w:t>a large-scale NW</w:t>
      </w:r>
      <w:r w:rsidR="0074176A" w:rsidRPr="007E4AD5">
        <w:t>–</w:t>
      </w:r>
      <w:r w:rsidRPr="007E4AD5">
        <w:t>SE-trending open antiform, which presents as an elongate, elliptical dome-like structure</w:t>
      </w:r>
      <w:r w:rsidR="00F733CB" w:rsidRPr="007E4AD5">
        <w:t xml:space="preserve"> (Figure 2b)</w:t>
      </w:r>
      <w:r w:rsidRPr="007E4AD5">
        <w:t xml:space="preserve">. </w:t>
      </w:r>
      <w:r w:rsidR="005348FB" w:rsidRPr="007E4AD5">
        <w:rPr>
          <w:rFonts w:eastAsia="SimSun"/>
          <w:lang w:eastAsia="zh-CN"/>
        </w:rPr>
        <w:t xml:space="preserve">The </w:t>
      </w:r>
      <w:r w:rsidR="006063FF" w:rsidRPr="007E4AD5">
        <w:rPr>
          <w:rFonts w:eastAsia="SimSun"/>
          <w:lang w:eastAsia="zh-CN"/>
        </w:rPr>
        <w:t xml:space="preserve">antiformal </w:t>
      </w:r>
      <w:r w:rsidR="005348FB" w:rsidRPr="007E4AD5">
        <w:rPr>
          <w:rFonts w:eastAsia="SimSun"/>
          <w:lang w:eastAsia="zh-CN"/>
        </w:rPr>
        <w:t>massif include</w:t>
      </w:r>
      <w:r w:rsidR="006063FF" w:rsidRPr="007E4AD5">
        <w:rPr>
          <w:rFonts w:eastAsia="SimSun"/>
          <w:lang w:eastAsia="zh-CN"/>
        </w:rPr>
        <w:t>s</w:t>
      </w:r>
      <w:r w:rsidR="005348FB" w:rsidRPr="007E4AD5">
        <w:rPr>
          <w:rFonts w:eastAsia="SimSun"/>
          <w:lang w:eastAsia="zh-CN"/>
        </w:rPr>
        <w:t xml:space="preserve"> </w:t>
      </w:r>
      <w:r w:rsidR="00846DFF" w:rsidRPr="007E4AD5">
        <w:rPr>
          <w:rFonts w:eastAsia="SimSun"/>
          <w:lang w:eastAsia="zh-CN"/>
        </w:rPr>
        <w:t xml:space="preserve">a </w:t>
      </w:r>
      <w:r w:rsidR="005348FB" w:rsidRPr="007E4AD5">
        <w:rPr>
          <w:rFonts w:eastAsia="SimSun"/>
          <w:lang w:eastAsia="zh-CN"/>
        </w:rPr>
        <w:t xml:space="preserve">gneiss core and </w:t>
      </w:r>
      <w:r w:rsidR="00846DFF" w:rsidRPr="007E4AD5">
        <w:rPr>
          <w:rFonts w:eastAsia="SimSun"/>
          <w:lang w:eastAsia="zh-CN"/>
        </w:rPr>
        <w:t xml:space="preserve">is </w:t>
      </w:r>
      <w:r w:rsidR="00017850" w:rsidRPr="007E4AD5">
        <w:rPr>
          <w:rFonts w:eastAsia="SimSun"/>
          <w:lang w:eastAsia="zh-CN"/>
        </w:rPr>
        <w:t xml:space="preserve">flanked </w:t>
      </w:r>
      <w:r w:rsidR="005348FB" w:rsidRPr="007E4AD5">
        <w:rPr>
          <w:rFonts w:eastAsia="SimSun"/>
          <w:lang w:eastAsia="zh-CN"/>
        </w:rPr>
        <w:t xml:space="preserve">by </w:t>
      </w:r>
      <w:r w:rsidR="006063FF" w:rsidRPr="007E4AD5">
        <w:rPr>
          <w:rFonts w:eastAsia="SimSun"/>
          <w:lang w:eastAsia="zh-CN"/>
        </w:rPr>
        <w:t xml:space="preserve">shear zones and </w:t>
      </w:r>
      <w:r w:rsidR="005348FB" w:rsidRPr="007E4AD5">
        <w:rPr>
          <w:rFonts w:eastAsia="SimSun"/>
          <w:lang w:eastAsia="zh-CN"/>
        </w:rPr>
        <w:t>normal faults</w:t>
      </w:r>
      <w:r w:rsidR="0069766C" w:rsidRPr="007E4AD5">
        <w:rPr>
          <w:rFonts w:eastAsia="SimSun"/>
          <w:lang w:eastAsia="zh-CN"/>
        </w:rPr>
        <w:t xml:space="preserve"> (Figure</w:t>
      </w:r>
      <w:r w:rsidR="00846DFF" w:rsidRPr="007E4AD5">
        <w:rPr>
          <w:rFonts w:eastAsia="SimSun"/>
          <w:lang w:eastAsia="zh-CN"/>
        </w:rPr>
        <w:t>s</w:t>
      </w:r>
      <w:r w:rsidR="0069766C" w:rsidRPr="007E4AD5">
        <w:rPr>
          <w:rFonts w:eastAsia="SimSun"/>
          <w:lang w:eastAsia="zh-CN"/>
        </w:rPr>
        <w:t xml:space="preserve"> 2a</w:t>
      </w:r>
      <w:r w:rsidR="0074176A" w:rsidRPr="007E4AD5">
        <w:rPr>
          <w:rFonts w:eastAsia="SimSun"/>
          <w:lang w:eastAsia="zh-CN"/>
        </w:rPr>
        <w:t>–</w:t>
      </w:r>
      <w:r w:rsidR="0069766C" w:rsidRPr="007E4AD5">
        <w:rPr>
          <w:rFonts w:eastAsia="SimSun"/>
          <w:lang w:eastAsia="zh-CN"/>
        </w:rPr>
        <w:t>b</w:t>
      </w:r>
      <w:r w:rsidR="00846DFF" w:rsidRPr="007E4AD5">
        <w:rPr>
          <w:rFonts w:eastAsia="SimSun"/>
          <w:lang w:eastAsia="zh-CN"/>
        </w:rPr>
        <w:t xml:space="preserve"> and </w:t>
      </w:r>
      <w:r w:rsidR="00EB1DC5" w:rsidRPr="007E4AD5">
        <w:rPr>
          <w:rFonts w:eastAsia="SimSun"/>
          <w:lang w:eastAsia="zh-CN"/>
        </w:rPr>
        <w:t>3a</w:t>
      </w:r>
      <w:r w:rsidR="0074176A" w:rsidRPr="007E4AD5">
        <w:rPr>
          <w:rFonts w:eastAsia="SimSun"/>
          <w:lang w:eastAsia="zh-CN"/>
        </w:rPr>
        <w:t>–</w:t>
      </w:r>
      <w:r w:rsidR="00EB1DC5" w:rsidRPr="007E4AD5">
        <w:rPr>
          <w:rFonts w:eastAsia="SimSun"/>
          <w:lang w:eastAsia="zh-CN"/>
        </w:rPr>
        <w:t>d</w:t>
      </w:r>
      <w:r w:rsidR="0069766C" w:rsidRPr="007E4AD5">
        <w:rPr>
          <w:rFonts w:eastAsia="SimSun"/>
          <w:lang w:eastAsia="zh-CN"/>
        </w:rPr>
        <w:t>)</w:t>
      </w:r>
      <w:r w:rsidR="005348FB" w:rsidRPr="007E4AD5">
        <w:rPr>
          <w:rFonts w:eastAsia="SimSun"/>
          <w:lang w:eastAsia="zh-CN"/>
        </w:rPr>
        <w:t xml:space="preserve">. The eastern and western margins of the gneiss </w:t>
      </w:r>
      <w:r w:rsidR="00F43DD6" w:rsidRPr="007E4AD5">
        <w:rPr>
          <w:rFonts w:eastAsia="SimSun"/>
          <w:lang w:eastAsia="zh-CN"/>
        </w:rPr>
        <w:t>core</w:t>
      </w:r>
      <w:r w:rsidR="006063FF" w:rsidRPr="007E4AD5">
        <w:rPr>
          <w:rFonts w:eastAsia="SimSun"/>
          <w:lang w:eastAsia="zh-CN"/>
        </w:rPr>
        <w:t xml:space="preserve"> </w:t>
      </w:r>
      <w:r w:rsidR="005348FB" w:rsidRPr="007E4AD5">
        <w:rPr>
          <w:rFonts w:eastAsia="SimSun"/>
          <w:lang w:eastAsia="zh-CN"/>
        </w:rPr>
        <w:t xml:space="preserve">are </w:t>
      </w:r>
      <w:r w:rsidR="00F43DD6" w:rsidRPr="007E4AD5">
        <w:rPr>
          <w:rFonts w:eastAsia="SimSun"/>
          <w:lang w:eastAsia="zh-CN"/>
        </w:rPr>
        <w:t xml:space="preserve">mantled </w:t>
      </w:r>
      <w:r w:rsidR="005348FB" w:rsidRPr="007E4AD5">
        <w:rPr>
          <w:rFonts w:eastAsia="SimSun"/>
          <w:lang w:eastAsia="zh-CN"/>
        </w:rPr>
        <w:t xml:space="preserve">by </w:t>
      </w:r>
      <w:r w:rsidR="004448BF" w:rsidRPr="007E4AD5">
        <w:rPr>
          <w:rFonts w:eastAsia="SimSun"/>
          <w:lang w:eastAsia="zh-CN"/>
        </w:rPr>
        <w:t xml:space="preserve">two steeply dipping </w:t>
      </w:r>
      <w:r w:rsidR="005348FB" w:rsidRPr="007E4AD5">
        <w:rPr>
          <w:rFonts w:eastAsia="SimSun"/>
          <w:lang w:eastAsia="zh-CN"/>
        </w:rPr>
        <w:t>shear zones, namely</w:t>
      </w:r>
      <w:r w:rsidR="00846DFF" w:rsidRPr="007E4AD5">
        <w:rPr>
          <w:rFonts w:eastAsia="SimSun"/>
          <w:lang w:eastAsia="zh-CN"/>
        </w:rPr>
        <w:t>,</w:t>
      </w:r>
      <w:r w:rsidR="005348FB" w:rsidRPr="007E4AD5">
        <w:rPr>
          <w:rFonts w:eastAsia="SimSun"/>
          <w:lang w:eastAsia="zh-CN"/>
        </w:rPr>
        <w:t xml:space="preserve"> </w:t>
      </w:r>
      <w:r w:rsidR="00564569" w:rsidRPr="007E4AD5">
        <w:rPr>
          <w:rFonts w:eastAsia="SimSun"/>
          <w:lang w:eastAsia="zh-CN"/>
        </w:rPr>
        <w:t xml:space="preserve">the </w:t>
      </w:r>
      <w:r w:rsidR="004448BF" w:rsidRPr="007E4AD5">
        <w:rPr>
          <w:rFonts w:eastAsia="SimSun"/>
          <w:lang w:eastAsia="zh-CN"/>
        </w:rPr>
        <w:t xml:space="preserve">eastern and western branches of the </w:t>
      </w:r>
      <w:r w:rsidR="005348FB" w:rsidRPr="007E4AD5">
        <w:rPr>
          <w:rFonts w:eastAsia="SimSun"/>
          <w:lang w:eastAsia="zh-CN"/>
        </w:rPr>
        <w:t>ARSZ.</w:t>
      </w:r>
      <w:r w:rsidR="00EC68CF" w:rsidRPr="007E4AD5">
        <w:rPr>
          <w:rFonts w:eastAsia="SimSun"/>
          <w:lang w:eastAsia="zh-CN"/>
        </w:rPr>
        <w:t xml:space="preserve"> </w:t>
      </w:r>
      <w:r w:rsidR="00017850" w:rsidRPr="007E4AD5">
        <w:rPr>
          <w:rFonts w:eastAsia="SimSun"/>
          <w:lang w:eastAsia="zh-CN"/>
        </w:rPr>
        <w:t>To the outside, t</w:t>
      </w:r>
      <w:r w:rsidR="00017850" w:rsidRPr="007E4AD5">
        <w:t>he antiform is bounded by the steeply dipping Red River and Weixi</w:t>
      </w:r>
      <w:r w:rsidR="0074176A" w:rsidRPr="007E4AD5">
        <w:t>–</w:t>
      </w:r>
      <w:r w:rsidR="00017850" w:rsidRPr="007E4AD5">
        <w:t>Qiaohou fault</w:t>
      </w:r>
      <w:r w:rsidR="00846DFF" w:rsidRPr="007E4AD5">
        <w:t>s</w:t>
      </w:r>
      <w:r w:rsidR="00017850" w:rsidRPr="007E4AD5">
        <w:t xml:space="preserve"> (Figure</w:t>
      </w:r>
      <w:r w:rsidR="00846DFF" w:rsidRPr="007E4AD5">
        <w:t>s</w:t>
      </w:r>
      <w:r w:rsidR="00017850" w:rsidRPr="007E4AD5">
        <w:t xml:space="preserve"> 2b</w:t>
      </w:r>
      <w:r w:rsidR="00846DFF" w:rsidRPr="007E4AD5">
        <w:t xml:space="preserve"> and</w:t>
      </w:r>
      <w:r w:rsidR="00017850" w:rsidRPr="007E4AD5">
        <w:t xml:space="preserve"> 3a</w:t>
      </w:r>
      <w:r w:rsidR="0074176A" w:rsidRPr="007E4AD5">
        <w:t>–</w:t>
      </w:r>
      <w:r w:rsidR="00017850" w:rsidRPr="007E4AD5">
        <w:t xml:space="preserve">d). </w:t>
      </w:r>
      <w:r w:rsidR="005348FB" w:rsidRPr="007E4AD5">
        <w:rPr>
          <w:rFonts w:eastAsia="SimSun"/>
          <w:lang w:eastAsia="zh-CN"/>
        </w:rPr>
        <w:t xml:space="preserve">The southeastern boundary of the </w:t>
      </w:r>
      <w:r w:rsidR="006063FF" w:rsidRPr="007E4AD5">
        <w:rPr>
          <w:rFonts w:eastAsia="SimSun"/>
          <w:lang w:eastAsia="zh-CN"/>
        </w:rPr>
        <w:t xml:space="preserve">antiform </w:t>
      </w:r>
      <w:r w:rsidR="005348FB" w:rsidRPr="007E4AD5">
        <w:rPr>
          <w:rFonts w:eastAsia="SimSun"/>
          <w:lang w:eastAsia="zh-CN"/>
        </w:rPr>
        <w:t xml:space="preserve">is </w:t>
      </w:r>
      <w:r w:rsidR="00846DFF" w:rsidRPr="007E4AD5">
        <w:rPr>
          <w:rFonts w:eastAsia="SimSun"/>
          <w:lang w:eastAsia="zh-CN"/>
        </w:rPr>
        <w:t xml:space="preserve">a </w:t>
      </w:r>
      <w:r w:rsidR="005348FB" w:rsidRPr="007E4AD5">
        <w:rPr>
          <w:rFonts w:eastAsia="SimSun"/>
          <w:lang w:eastAsia="zh-CN"/>
        </w:rPr>
        <w:t xml:space="preserve">low-angle normal fault, the </w:t>
      </w:r>
      <w:r w:rsidR="0074176A" w:rsidRPr="007E4AD5">
        <w:rPr>
          <w:rFonts w:eastAsia="SimSun"/>
          <w:lang w:eastAsia="zh-CN"/>
        </w:rPr>
        <w:t>~</w:t>
      </w:r>
      <w:r w:rsidR="005348FB" w:rsidRPr="007E4AD5">
        <w:rPr>
          <w:rFonts w:eastAsia="SimSun"/>
          <w:lang w:eastAsia="zh-CN"/>
        </w:rPr>
        <w:t>3</w:t>
      </w:r>
      <w:r w:rsidR="00846DFF" w:rsidRPr="007E4AD5">
        <w:rPr>
          <w:rFonts w:eastAsia="SimSun"/>
          <w:lang w:eastAsia="zh-CN"/>
        </w:rPr>
        <w:t>-</w:t>
      </w:r>
      <w:r w:rsidR="005348FB" w:rsidRPr="007E4AD5">
        <w:rPr>
          <w:rFonts w:eastAsia="SimSun"/>
          <w:lang w:eastAsia="zh-CN"/>
        </w:rPr>
        <w:t>km</w:t>
      </w:r>
      <w:r w:rsidR="00846DFF" w:rsidRPr="007E4AD5">
        <w:rPr>
          <w:rFonts w:eastAsia="SimSun"/>
          <w:lang w:eastAsia="zh-CN"/>
        </w:rPr>
        <w:t>-</w:t>
      </w:r>
      <w:r w:rsidR="005348FB" w:rsidRPr="007E4AD5">
        <w:rPr>
          <w:rFonts w:eastAsia="SimSun"/>
          <w:lang w:eastAsia="zh-CN"/>
        </w:rPr>
        <w:t xml:space="preserve">long </w:t>
      </w:r>
      <w:r w:rsidR="006063FF" w:rsidRPr="007E4AD5">
        <w:rPr>
          <w:rFonts w:eastAsia="SimSun"/>
          <w:lang w:eastAsia="zh-CN"/>
        </w:rPr>
        <w:t>SSE</w:t>
      </w:r>
      <w:r w:rsidR="00846DFF" w:rsidRPr="007E4AD5">
        <w:rPr>
          <w:rFonts w:eastAsia="SimSun"/>
          <w:lang w:eastAsia="zh-CN"/>
        </w:rPr>
        <w:t>-</w:t>
      </w:r>
      <w:r w:rsidR="005348FB" w:rsidRPr="007E4AD5">
        <w:rPr>
          <w:rFonts w:eastAsia="SimSun"/>
          <w:lang w:eastAsia="zh-CN"/>
        </w:rPr>
        <w:t>dipping Xiaguan fault (</w:t>
      </w:r>
      <w:r w:rsidR="004448BF" w:rsidRPr="007E4AD5">
        <w:rPr>
          <w:rFonts w:eastAsia="SimSun"/>
          <w:lang w:eastAsia="zh-CN"/>
        </w:rPr>
        <w:t>Figure</w:t>
      </w:r>
      <w:r w:rsidR="00846DFF" w:rsidRPr="007E4AD5">
        <w:rPr>
          <w:rFonts w:eastAsia="SimSun"/>
          <w:lang w:eastAsia="zh-CN"/>
        </w:rPr>
        <w:t>s</w:t>
      </w:r>
      <w:r w:rsidR="004448BF" w:rsidRPr="007E4AD5">
        <w:rPr>
          <w:rFonts w:eastAsia="SimSun"/>
          <w:lang w:eastAsia="zh-CN"/>
        </w:rPr>
        <w:t xml:space="preserve"> 2</w:t>
      </w:r>
      <w:r w:rsidR="00846DFF" w:rsidRPr="007E4AD5">
        <w:rPr>
          <w:rFonts w:eastAsia="SimSun"/>
          <w:lang w:eastAsia="zh-CN"/>
        </w:rPr>
        <w:t xml:space="preserve"> and</w:t>
      </w:r>
      <w:r w:rsidR="004448BF" w:rsidRPr="007E4AD5">
        <w:rPr>
          <w:rFonts w:eastAsia="SimSun"/>
          <w:lang w:eastAsia="zh-CN"/>
        </w:rPr>
        <w:t xml:space="preserve"> 3e</w:t>
      </w:r>
      <w:r w:rsidR="005348FB" w:rsidRPr="007E4AD5">
        <w:rPr>
          <w:rFonts w:eastAsia="SimSun"/>
          <w:lang w:eastAsia="zh-CN"/>
        </w:rPr>
        <w:t>). Along this normal fault zone, the southeastern margin of the D</w:t>
      </w:r>
      <w:r w:rsidR="00A85279" w:rsidRPr="007E4AD5">
        <w:rPr>
          <w:rFonts w:eastAsia="SimSun"/>
          <w:lang w:eastAsia="zh-CN"/>
        </w:rPr>
        <w:t>iancangshan</w:t>
      </w:r>
      <w:r w:rsidR="005348FB" w:rsidRPr="007E4AD5">
        <w:rPr>
          <w:rFonts w:eastAsia="SimSun"/>
          <w:lang w:eastAsia="zh-CN"/>
        </w:rPr>
        <w:t xml:space="preserve"> </w:t>
      </w:r>
      <w:r w:rsidR="006063FF" w:rsidRPr="007E4AD5">
        <w:rPr>
          <w:rFonts w:eastAsia="SimSun"/>
          <w:lang w:eastAsia="zh-CN"/>
        </w:rPr>
        <w:t xml:space="preserve">antiform </w:t>
      </w:r>
      <w:r w:rsidR="005348FB" w:rsidRPr="007E4AD5">
        <w:rPr>
          <w:rFonts w:eastAsia="SimSun"/>
          <w:lang w:eastAsia="zh-CN"/>
        </w:rPr>
        <w:t>consists of a shallow</w:t>
      </w:r>
      <w:r w:rsidR="00CE676C" w:rsidRPr="007E4AD5">
        <w:rPr>
          <w:rFonts w:eastAsia="SimSun"/>
          <w:lang w:eastAsia="zh-CN"/>
        </w:rPr>
        <w:t>-</w:t>
      </w:r>
      <w:r w:rsidR="005348FB" w:rsidRPr="007E4AD5">
        <w:rPr>
          <w:rFonts w:eastAsia="SimSun"/>
          <w:lang w:eastAsia="zh-CN"/>
        </w:rPr>
        <w:t>dipping</w:t>
      </w:r>
      <w:r w:rsidR="00CE676C" w:rsidRPr="007E4AD5">
        <w:rPr>
          <w:rFonts w:eastAsia="SimSun"/>
          <w:lang w:eastAsia="zh-CN"/>
        </w:rPr>
        <w:t>,</w:t>
      </w:r>
      <w:r w:rsidR="005348FB" w:rsidRPr="007E4AD5">
        <w:rPr>
          <w:rFonts w:eastAsia="SimSun"/>
          <w:lang w:eastAsia="zh-CN"/>
        </w:rPr>
        <w:t xml:space="preserve"> strongly mylonitized belt</w:t>
      </w:r>
      <w:r w:rsidR="00F733CB" w:rsidRPr="007E4AD5">
        <w:rPr>
          <w:rFonts w:eastAsia="SimSun"/>
          <w:lang w:eastAsia="zh-CN"/>
        </w:rPr>
        <w:t xml:space="preserve"> (Figure 2b)</w:t>
      </w:r>
      <w:r w:rsidR="0059077E" w:rsidRPr="007E4AD5">
        <w:rPr>
          <w:rFonts w:eastAsia="SimSun"/>
          <w:lang w:eastAsia="zh-CN"/>
        </w:rPr>
        <w:t xml:space="preserve"> (Leloup et al., 1993)</w:t>
      </w:r>
      <w:r w:rsidR="005348FB" w:rsidRPr="007E4AD5">
        <w:rPr>
          <w:rFonts w:eastAsia="SimSun"/>
          <w:lang w:eastAsia="zh-CN"/>
        </w:rPr>
        <w:t>.</w:t>
      </w:r>
    </w:p>
    <w:p w14:paraId="35F51D51" w14:textId="2AE992C6" w:rsidR="00545CCE" w:rsidRPr="007E4AD5" w:rsidRDefault="00545CCE" w:rsidP="00250A51">
      <w:pPr>
        <w:pStyle w:val="Text"/>
        <w:spacing w:line="360" w:lineRule="auto"/>
        <w:rPr>
          <w:rFonts w:eastAsia="SimSun"/>
          <w:lang w:eastAsia="zh-CN"/>
        </w:rPr>
      </w:pPr>
      <w:bookmarkStart w:id="1" w:name="_Hlk46124926"/>
      <w:r w:rsidRPr="007E4AD5">
        <w:rPr>
          <w:rFonts w:eastAsia="SimSun"/>
          <w:lang w:eastAsia="zh-CN"/>
        </w:rPr>
        <w:t xml:space="preserve">Different structures and kinematics </w:t>
      </w:r>
      <w:r w:rsidR="00CE676C" w:rsidRPr="007E4AD5">
        <w:rPr>
          <w:rFonts w:eastAsia="SimSun"/>
          <w:lang w:eastAsia="zh-CN"/>
        </w:rPr>
        <w:t xml:space="preserve">are </w:t>
      </w:r>
      <w:r w:rsidRPr="007E4AD5">
        <w:rPr>
          <w:rFonts w:eastAsia="SimSun"/>
          <w:lang w:eastAsia="zh-CN"/>
        </w:rPr>
        <w:t xml:space="preserve">recorded in </w:t>
      </w:r>
      <w:r w:rsidR="00CE676C" w:rsidRPr="007E4AD5">
        <w:rPr>
          <w:rFonts w:eastAsia="SimSun"/>
          <w:lang w:eastAsia="zh-CN"/>
        </w:rPr>
        <w:t xml:space="preserve">the </w:t>
      </w:r>
      <w:r w:rsidR="008B3855" w:rsidRPr="007E4AD5">
        <w:rPr>
          <w:rFonts w:eastAsia="SimSun"/>
          <w:lang w:eastAsia="zh-CN"/>
        </w:rPr>
        <w:t xml:space="preserve">various tectonites of the </w:t>
      </w:r>
      <w:r w:rsidRPr="007E4AD5">
        <w:rPr>
          <w:rFonts w:eastAsia="SimSun"/>
          <w:lang w:eastAsia="zh-CN"/>
        </w:rPr>
        <w:t>core and margins of the D</w:t>
      </w:r>
      <w:r w:rsidR="00A85279" w:rsidRPr="007E4AD5">
        <w:rPr>
          <w:rFonts w:eastAsia="SimSun"/>
          <w:lang w:eastAsia="zh-CN"/>
        </w:rPr>
        <w:t>iancangshan</w:t>
      </w:r>
      <w:r w:rsidRPr="007E4AD5">
        <w:rPr>
          <w:rFonts w:eastAsia="SimSun"/>
          <w:lang w:eastAsia="zh-CN"/>
        </w:rPr>
        <w:t xml:space="preserve"> massif. We present the structural domains separately as follows.</w:t>
      </w:r>
      <w:bookmarkEnd w:id="1"/>
    </w:p>
    <w:p w14:paraId="1C45B687" w14:textId="220A30B3" w:rsidR="00823864" w:rsidRPr="007E4AD5" w:rsidRDefault="00250A51" w:rsidP="00AE131A">
      <w:pPr>
        <w:pStyle w:val="Text"/>
        <w:spacing w:line="360" w:lineRule="auto"/>
        <w:ind w:firstLine="0"/>
        <w:rPr>
          <w:rFonts w:eastAsia="SimSun"/>
          <w:b/>
          <w:lang w:eastAsia="zh-CN"/>
        </w:rPr>
      </w:pPr>
      <w:r w:rsidRPr="007E4AD5">
        <w:rPr>
          <w:rFonts w:eastAsia="SimSun"/>
          <w:b/>
          <w:lang w:eastAsia="zh-CN"/>
        </w:rPr>
        <w:t xml:space="preserve">3.1. </w:t>
      </w:r>
      <w:r w:rsidR="006D4548" w:rsidRPr="007E4AD5">
        <w:rPr>
          <w:rFonts w:eastAsia="SimSun"/>
          <w:b/>
          <w:lang w:eastAsia="zh-CN"/>
        </w:rPr>
        <w:t xml:space="preserve">The </w:t>
      </w:r>
      <w:r w:rsidR="008A7A58" w:rsidRPr="007E4AD5">
        <w:rPr>
          <w:rFonts w:eastAsia="SimSun"/>
          <w:b/>
          <w:lang w:eastAsia="zh-CN"/>
        </w:rPr>
        <w:t>g</w:t>
      </w:r>
      <w:r w:rsidR="006D4548" w:rsidRPr="007E4AD5">
        <w:rPr>
          <w:rFonts w:eastAsia="SimSun"/>
          <w:b/>
          <w:lang w:eastAsia="zh-CN"/>
        </w:rPr>
        <w:t xml:space="preserve">neiss </w:t>
      </w:r>
      <w:proofErr w:type="gramStart"/>
      <w:r w:rsidR="006D4548" w:rsidRPr="007E4AD5">
        <w:rPr>
          <w:rFonts w:eastAsia="SimSun"/>
          <w:b/>
          <w:lang w:eastAsia="zh-CN"/>
        </w:rPr>
        <w:t>core</w:t>
      </w:r>
      <w:proofErr w:type="gramEnd"/>
    </w:p>
    <w:p w14:paraId="00011A5D" w14:textId="72680A90" w:rsidR="00306992" w:rsidRPr="007E4AD5" w:rsidRDefault="00047C26" w:rsidP="00047C26">
      <w:pPr>
        <w:pStyle w:val="Text"/>
        <w:spacing w:line="360" w:lineRule="auto"/>
        <w:rPr>
          <w:rFonts w:eastAsia="SimSun"/>
          <w:lang w:eastAsia="zh-CN"/>
        </w:rPr>
      </w:pPr>
      <w:r w:rsidRPr="007E4AD5">
        <w:t>The core of the antiform contains gneiss and migmatite (Figures 2b and 3a</w:t>
      </w:r>
      <w:r w:rsidR="0074176A" w:rsidRPr="007E4AD5">
        <w:t>–</w:t>
      </w:r>
      <w:r w:rsidRPr="007E4AD5">
        <w:t xml:space="preserve">e). </w:t>
      </w:r>
      <w:r w:rsidR="00A60B57" w:rsidRPr="007E4AD5">
        <w:rPr>
          <w:rFonts w:eastAsia="SimSun"/>
          <w:lang w:eastAsia="zh-CN"/>
        </w:rPr>
        <w:t xml:space="preserve">Throughout the entire core of the Diancangshan antiform, there is widespread evidence for varying degrees of partial melting, such as migmatization, numerous leucogranitic veins/sills, quartz veins, and aplites in the various gneisses (Figure 4a–g). </w:t>
      </w:r>
      <w:r w:rsidRPr="007E4AD5">
        <w:t xml:space="preserve">The gneiss and migmatite are extensively deformed, with </w:t>
      </w:r>
      <w:r w:rsidR="0011740C" w:rsidRPr="007E4AD5">
        <w:t xml:space="preserve">a </w:t>
      </w:r>
      <w:r w:rsidRPr="007E4AD5">
        <w:t xml:space="preserve">gently to </w:t>
      </w:r>
      <w:r w:rsidR="0011740C" w:rsidRPr="007E4AD5">
        <w:t xml:space="preserve">moderately </w:t>
      </w:r>
      <w:r w:rsidRPr="007E4AD5">
        <w:t>dipping foliation</w:t>
      </w:r>
      <w:r w:rsidR="0011740C" w:rsidRPr="007E4AD5">
        <w:t xml:space="preserve"> and</w:t>
      </w:r>
      <w:r w:rsidR="000F075D" w:rsidRPr="007E4AD5">
        <w:t xml:space="preserve"> roughly</w:t>
      </w:r>
      <w:r w:rsidR="0011740C" w:rsidRPr="007E4AD5">
        <w:t xml:space="preserve"> </w:t>
      </w:r>
      <w:r w:rsidR="002A4870" w:rsidRPr="007E4AD5">
        <w:t>NW</w:t>
      </w:r>
      <w:r w:rsidR="0074176A" w:rsidRPr="007E4AD5">
        <w:t>–</w:t>
      </w:r>
      <w:r w:rsidR="002A4870" w:rsidRPr="007E4AD5">
        <w:t>SE</w:t>
      </w:r>
      <w:r w:rsidR="00CE676C" w:rsidRPr="007E4AD5">
        <w:t>-</w:t>
      </w:r>
      <w:r w:rsidR="006F61ED" w:rsidRPr="007E4AD5">
        <w:t>trending</w:t>
      </w:r>
      <w:r w:rsidR="003B11A5" w:rsidRPr="007E4AD5">
        <w:t>, NE</w:t>
      </w:r>
      <w:r w:rsidR="0074176A" w:rsidRPr="007E4AD5">
        <w:t>–</w:t>
      </w:r>
      <w:r w:rsidR="003B11A5" w:rsidRPr="007E4AD5">
        <w:t>SW</w:t>
      </w:r>
      <w:r w:rsidR="00CE676C" w:rsidRPr="007E4AD5">
        <w:t>-</w:t>
      </w:r>
      <w:r w:rsidR="006F61ED" w:rsidRPr="007E4AD5">
        <w:t>trending</w:t>
      </w:r>
      <w:r w:rsidR="002A4870" w:rsidRPr="007E4AD5">
        <w:t xml:space="preserve"> or N</w:t>
      </w:r>
      <w:r w:rsidR="0074176A" w:rsidRPr="007E4AD5">
        <w:t>–</w:t>
      </w:r>
      <w:r w:rsidR="002A4870" w:rsidRPr="007E4AD5">
        <w:t>S</w:t>
      </w:r>
      <w:r w:rsidR="00CE676C" w:rsidRPr="007E4AD5">
        <w:t>-</w:t>
      </w:r>
      <w:r w:rsidR="002A4870" w:rsidRPr="007E4AD5">
        <w:t>trending stretching</w:t>
      </w:r>
      <w:r w:rsidR="003A1CDE" w:rsidRPr="007E4AD5">
        <w:t>/mineral</w:t>
      </w:r>
      <w:r w:rsidR="002A4870" w:rsidRPr="007E4AD5">
        <w:t xml:space="preserve"> lineations on the major, high-temperature foliations</w:t>
      </w:r>
      <w:r w:rsidR="00F733CB" w:rsidRPr="007E4AD5">
        <w:t xml:space="preserve"> (Figure </w:t>
      </w:r>
      <w:r w:rsidR="006A27E9" w:rsidRPr="007E4AD5">
        <w:t>3a</w:t>
      </w:r>
      <w:r w:rsidR="006A27E9" w:rsidRPr="007E4AD5">
        <w:rPr>
          <w:rFonts w:eastAsia="SimSun"/>
          <w:lang w:eastAsia="zh-CN"/>
        </w:rPr>
        <w:t>–</w:t>
      </w:r>
      <w:r w:rsidR="006A27E9" w:rsidRPr="007E4AD5">
        <w:t>d</w:t>
      </w:r>
      <w:r w:rsidR="00F733CB" w:rsidRPr="007E4AD5">
        <w:t>)</w:t>
      </w:r>
      <w:r w:rsidR="00121A41" w:rsidRPr="007E4AD5">
        <w:t xml:space="preserve">. </w:t>
      </w:r>
      <w:r w:rsidR="00A60B57" w:rsidRPr="007E4AD5">
        <w:rPr>
          <w:rFonts w:eastAsia="SimSun"/>
          <w:lang w:eastAsia="zh-CN"/>
        </w:rPr>
        <w:t>Numerous leucogranitic veins/sills have been overprinted by varying degrees of solid-state deformation in concordance with the dominant foliation</w:t>
      </w:r>
      <w:r w:rsidR="0054089A" w:rsidRPr="007E4AD5">
        <w:rPr>
          <w:rFonts w:eastAsia="SimSun"/>
          <w:lang w:eastAsia="zh-CN"/>
        </w:rPr>
        <w:t xml:space="preserve"> in the gneiss</w:t>
      </w:r>
      <w:r w:rsidR="00A60B57" w:rsidRPr="007E4AD5">
        <w:rPr>
          <w:rFonts w:eastAsia="SimSun"/>
          <w:lang w:eastAsia="zh-CN"/>
        </w:rPr>
        <w:t xml:space="preserve">, especially in the </w:t>
      </w:r>
      <w:r w:rsidR="00A60B57" w:rsidRPr="007E4AD5">
        <w:rPr>
          <w:rFonts w:eastAsia="SimSun"/>
          <w:lang w:eastAsia="zh-CN"/>
        </w:rPr>
        <w:lastRenderedPageBreak/>
        <w:t xml:space="preserve">mylonitic gneiss layers (Figure 4d–e, g, and h–k). </w:t>
      </w:r>
      <w:r w:rsidR="0074674A" w:rsidRPr="007E4AD5">
        <w:rPr>
          <w:rFonts w:eastAsia="SimSun"/>
          <w:lang w:eastAsia="zh-CN"/>
        </w:rPr>
        <w:t xml:space="preserve">The geometry of the foliation is </w:t>
      </w:r>
      <w:r w:rsidR="00CE676C" w:rsidRPr="007E4AD5">
        <w:rPr>
          <w:rFonts w:eastAsia="SimSun"/>
          <w:lang w:eastAsia="zh-CN"/>
        </w:rPr>
        <w:t xml:space="preserve">thus </w:t>
      </w:r>
      <w:r w:rsidR="0074674A" w:rsidRPr="007E4AD5">
        <w:rPr>
          <w:rFonts w:eastAsia="SimSun"/>
          <w:lang w:eastAsia="zh-CN"/>
        </w:rPr>
        <w:t xml:space="preserve">similar in shape to </w:t>
      </w:r>
      <w:r w:rsidR="00CE676C" w:rsidRPr="007E4AD5">
        <w:rPr>
          <w:rFonts w:eastAsia="SimSun"/>
          <w:lang w:eastAsia="zh-CN"/>
        </w:rPr>
        <w:t xml:space="preserve">that of </w:t>
      </w:r>
      <w:r w:rsidR="0074674A" w:rsidRPr="007E4AD5">
        <w:rPr>
          <w:rFonts w:eastAsia="SimSun"/>
          <w:lang w:eastAsia="zh-CN"/>
        </w:rPr>
        <w:t xml:space="preserve">a gneiss </w:t>
      </w:r>
      <w:r w:rsidR="006E37C5" w:rsidRPr="007E4AD5">
        <w:rPr>
          <w:rFonts w:eastAsia="SimSun"/>
          <w:lang w:eastAsia="zh-CN"/>
        </w:rPr>
        <w:t>antiform</w:t>
      </w:r>
      <w:r w:rsidR="0074674A" w:rsidRPr="007E4AD5">
        <w:rPr>
          <w:rFonts w:eastAsia="SimSun"/>
          <w:lang w:eastAsia="zh-CN"/>
        </w:rPr>
        <w:t>, in which the gneiss</w:t>
      </w:r>
      <w:r w:rsidR="00F21324" w:rsidRPr="007E4AD5">
        <w:rPr>
          <w:rFonts w:eastAsia="SimSun"/>
          <w:lang w:eastAsia="zh-CN"/>
        </w:rPr>
        <w:t>ic</w:t>
      </w:r>
      <w:r w:rsidR="0074674A" w:rsidRPr="007E4AD5">
        <w:rPr>
          <w:rFonts w:eastAsia="SimSun"/>
          <w:lang w:eastAsia="zh-CN"/>
        </w:rPr>
        <w:t xml:space="preserve"> foliations are shallowly outward dipping </w:t>
      </w:r>
      <w:r w:rsidR="0074674A" w:rsidRPr="007E4AD5">
        <w:t>(Figures 2b</w:t>
      </w:r>
      <w:r w:rsidR="00EB1DC5" w:rsidRPr="007E4AD5">
        <w:t>,</w:t>
      </w:r>
      <w:r w:rsidR="0074674A" w:rsidRPr="007E4AD5">
        <w:t xml:space="preserve"> 3</w:t>
      </w:r>
      <w:r w:rsidR="00EB1DC5" w:rsidRPr="007E4AD5">
        <w:t xml:space="preserve">, </w:t>
      </w:r>
      <w:r w:rsidR="00CE676C" w:rsidRPr="007E4AD5">
        <w:t xml:space="preserve">and </w:t>
      </w:r>
      <w:r w:rsidR="00EB1DC5" w:rsidRPr="007E4AD5">
        <w:t>4a</w:t>
      </w:r>
      <w:r w:rsidR="0074176A" w:rsidRPr="007E4AD5">
        <w:t>–</w:t>
      </w:r>
      <w:r w:rsidR="00EB1DC5" w:rsidRPr="007E4AD5">
        <w:t>e</w:t>
      </w:r>
      <w:r w:rsidR="0074674A" w:rsidRPr="007E4AD5">
        <w:t>)</w:t>
      </w:r>
      <w:r w:rsidR="0074674A" w:rsidRPr="007E4AD5">
        <w:rPr>
          <w:rFonts w:eastAsia="SimSun"/>
          <w:lang w:eastAsia="zh-CN"/>
        </w:rPr>
        <w:t xml:space="preserve">. </w:t>
      </w:r>
      <w:r w:rsidR="005715F5" w:rsidRPr="007E4AD5">
        <w:rPr>
          <w:rFonts w:eastAsia="SimSun"/>
          <w:lang w:eastAsia="zh-CN"/>
        </w:rPr>
        <w:t xml:space="preserve">The </w:t>
      </w:r>
      <w:r w:rsidR="003A1CDE" w:rsidRPr="007E4AD5">
        <w:rPr>
          <w:rFonts w:eastAsia="SimSun"/>
          <w:lang w:eastAsia="zh-CN"/>
        </w:rPr>
        <w:t xml:space="preserve">mineral </w:t>
      </w:r>
      <w:r w:rsidR="005715F5" w:rsidRPr="007E4AD5">
        <w:rPr>
          <w:rFonts w:eastAsia="SimSun"/>
          <w:lang w:eastAsia="zh-CN"/>
        </w:rPr>
        <w:t xml:space="preserve">lineation is primarily defined by aligned micas and strain shadows of </w:t>
      </w:r>
      <w:r w:rsidR="00A60B57" w:rsidRPr="007E4AD5">
        <w:rPr>
          <w:rFonts w:eastAsia="SimSun"/>
          <w:lang w:eastAsia="zh-CN"/>
        </w:rPr>
        <w:t>plagioclase</w:t>
      </w:r>
      <w:r w:rsidR="005715F5" w:rsidRPr="007E4AD5">
        <w:rPr>
          <w:rFonts w:eastAsia="SimSun"/>
          <w:lang w:eastAsia="zh-CN"/>
        </w:rPr>
        <w:t xml:space="preserve"> and quartz porphyroblasts (Figure 4</w:t>
      </w:r>
      <w:r w:rsidR="00900941" w:rsidRPr="007E4AD5">
        <w:rPr>
          <w:rFonts w:eastAsia="SimSun"/>
          <w:lang w:eastAsia="zh-CN"/>
        </w:rPr>
        <w:t>b</w:t>
      </w:r>
      <w:r w:rsidR="005715F5" w:rsidRPr="007E4AD5">
        <w:rPr>
          <w:rFonts w:eastAsia="SimSun"/>
          <w:lang w:eastAsia="zh-CN"/>
        </w:rPr>
        <w:t xml:space="preserve">). </w:t>
      </w:r>
      <w:r w:rsidR="00121A41" w:rsidRPr="007E4AD5">
        <w:t xml:space="preserve">However, the trends of these mineral lineations are </w:t>
      </w:r>
      <w:r w:rsidR="00B21F7C" w:rsidRPr="007E4AD5">
        <w:t xml:space="preserve">markedly </w:t>
      </w:r>
      <w:r w:rsidR="00121A41" w:rsidRPr="007E4AD5">
        <w:t>different from the sinistral strike-slip-related lineation in the limbs of the antiform.</w:t>
      </w:r>
      <w:r w:rsidR="00823E36" w:rsidRPr="007E4AD5">
        <w:t xml:space="preserve"> </w:t>
      </w:r>
      <w:r w:rsidR="00DA5B7B" w:rsidRPr="007E4AD5">
        <w:t xml:space="preserve">Unlike the eastern and western branches of the ARSZ, </w:t>
      </w:r>
      <w:r w:rsidR="00A9502A" w:rsidRPr="007E4AD5">
        <w:t xml:space="preserve">shear senses </w:t>
      </w:r>
      <w:r w:rsidR="00CE676C" w:rsidRPr="007E4AD5">
        <w:t xml:space="preserve">associated with </w:t>
      </w:r>
      <w:r w:rsidR="00A9502A" w:rsidRPr="007E4AD5">
        <w:t>the</w:t>
      </w:r>
      <w:r w:rsidR="00744550" w:rsidRPr="007E4AD5">
        <w:t>se</w:t>
      </w:r>
      <w:r w:rsidR="00A9502A" w:rsidRPr="007E4AD5">
        <w:t xml:space="preserve"> mineral lineations are scarce</w:t>
      </w:r>
      <w:r w:rsidR="00DA5B7B" w:rsidRPr="007E4AD5">
        <w:t xml:space="preserve"> </w:t>
      </w:r>
      <w:r w:rsidR="00094B55" w:rsidRPr="007E4AD5">
        <w:t xml:space="preserve">in the gneiss core </w:t>
      </w:r>
      <w:r w:rsidR="00DA5B7B" w:rsidRPr="007E4AD5">
        <w:t>and</w:t>
      </w:r>
      <w:r w:rsidR="00B21F7C" w:rsidRPr="007E4AD5">
        <w:t xml:space="preserve"> are</w:t>
      </w:r>
      <w:r w:rsidR="00DA5B7B" w:rsidRPr="007E4AD5">
        <w:t xml:space="preserve"> </w:t>
      </w:r>
      <w:r w:rsidR="00854C5D" w:rsidRPr="007E4AD5">
        <w:t>hard to interpre</w:t>
      </w:r>
      <w:r w:rsidR="0074176A" w:rsidRPr="007E4AD5">
        <w:t>t</w:t>
      </w:r>
      <w:r w:rsidR="00854C5D" w:rsidRPr="007E4AD5">
        <w:t>.</w:t>
      </w:r>
      <w:r w:rsidR="00B63A09" w:rsidRPr="007E4AD5">
        <w:t xml:space="preserve"> </w:t>
      </w:r>
      <w:r w:rsidR="00CE676C" w:rsidRPr="007E4AD5">
        <w:t>This</w:t>
      </w:r>
      <w:r w:rsidR="0039779E" w:rsidRPr="007E4AD5">
        <w:t xml:space="preserve"> can be attributed to tectonic disruption of the core of the antiform, </w:t>
      </w:r>
      <w:r w:rsidR="00CE676C" w:rsidRPr="007E4AD5">
        <w:t xml:space="preserve">including </w:t>
      </w:r>
      <w:r w:rsidR="00321F08" w:rsidRPr="007E4AD5">
        <w:t xml:space="preserve">gneiss foliations </w:t>
      </w:r>
      <w:r w:rsidR="00CE676C" w:rsidRPr="007E4AD5">
        <w:t xml:space="preserve">that are </w:t>
      </w:r>
      <w:r w:rsidR="00321F08" w:rsidRPr="007E4AD5">
        <w:t xml:space="preserve">extensively disrupted or </w:t>
      </w:r>
      <w:r w:rsidR="00CE676C" w:rsidRPr="007E4AD5">
        <w:t xml:space="preserve">commonly </w:t>
      </w:r>
      <w:r w:rsidR="00321F08" w:rsidRPr="007E4AD5">
        <w:t>cut by various</w:t>
      </w:r>
      <w:r w:rsidR="00CE676C" w:rsidRPr="007E4AD5">
        <w:t xml:space="preserve">ly </w:t>
      </w:r>
      <w:r w:rsidR="00321F08" w:rsidRPr="007E4AD5">
        <w:t>dipping normal faults</w:t>
      </w:r>
      <w:r w:rsidR="00EB1DC5" w:rsidRPr="007E4AD5">
        <w:t xml:space="preserve"> (Figure</w:t>
      </w:r>
      <w:r w:rsidR="00CE676C" w:rsidRPr="007E4AD5">
        <w:t>s</w:t>
      </w:r>
      <w:r w:rsidR="00EB1DC5" w:rsidRPr="007E4AD5">
        <w:t xml:space="preserve"> 3a</w:t>
      </w:r>
      <w:r w:rsidR="0074176A" w:rsidRPr="007E4AD5">
        <w:t>–</w:t>
      </w:r>
      <w:r w:rsidR="00EB1DC5" w:rsidRPr="007E4AD5">
        <w:t>b</w:t>
      </w:r>
      <w:r w:rsidR="00CE676C" w:rsidRPr="007E4AD5">
        <w:t xml:space="preserve"> and</w:t>
      </w:r>
      <w:r w:rsidR="00EB1DC5" w:rsidRPr="007E4AD5">
        <w:t xml:space="preserve"> 4c)</w:t>
      </w:r>
      <w:r w:rsidR="00321F08" w:rsidRPr="007E4AD5">
        <w:t>.</w:t>
      </w:r>
      <w:r w:rsidR="00A60B57" w:rsidRPr="007E4AD5">
        <w:t xml:space="preserve"> </w:t>
      </w:r>
      <w:r w:rsidR="0084390A" w:rsidRPr="007E4AD5">
        <w:rPr>
          <w:rFonts w:eastAsia="SimSun"/>
          <w:lang w:eastAsia="zh-CN"/>
        </w:rPr>
        <w:t>All</w:t>
      </w:r>
      <w:r w:rsidR="002A6262" w:rsidRPr="007E4AD5">
        <w:rPr>
          <w:rFonts w:eastAsia="SimSun"/>
          <w:lang w:eastAsia="zh-CN"/>
        </w:rPr>
        <w:t xml:space="preserve"> </w:t>
      </w:r>
      <w:r w:rsidR="00CC5D6D" w:rsidRPr="007E4AD5">
        <w:rPr>
          <w:rFonts w:eastAsia="SimSun"/>
          <w:lang w:eastAsia="zh-CN"/>
        </w:rPr>
        <w:t xml:space="preserve">these structures indicate that </w:t>
      </w:r>
      <w:r w:rsidR="007072F7" w:rsidRPr="007E4AD5">
        <w:rPr>
          <w:rFonts w:eastAsia="SimSun"/>
          <w:lang w:eastAsia="zh-CN"/>
        </w:rPr>
        <w:t xml:space="preserve">the main phase of </w:t>
      </w:r>
      <w:r w:rsidR="009C3413" w:rsidRPr="007E4AD5">
        <w:rPr>
          <w:rFonts w:eastAsia="SimSun"/>
          <w:lang w:eastAsia="zh-CN"/>
        </w:rPr>
        <w:t xml:space="preserve">subhorizontal </w:t>
      </w:r>
      <w:r w:rsidR="007072F7" w:rsidRPr="007E4AD5">
        <w:rPr>
          <w:rFonts w:eastAsia="SimSun"/>
          <w:lang w:eastAsia="zh-CN"/>
        </w:rPr>
        <w:t xml:space="preserve">ductile </w:t>
      </w:r>
      <w:r w:rsidR="004B4089" w:rsidRPr="007E4AD5">
        <w:rPr>
          <w:rFonts w:eastAsia="SimSun"/>
          <w:lang w:eastAsia="zh-CN"/>
        </w:rPr>
        <w:t xml:space="preserve">shearing </w:t>
      </w:r>
      <w:r w:rsidR="009C3413" w:rsidRPr="007E4AD5">
        <w:rPr>
          <w:rFonts w:eastAsia="SimSun"/>
          <w:lang w:eastAsia="zh-CN"/>
        </w:rPr>
        <w:t xml:space="preserve">with amphibolite-facies </w:t>
      </w:r>
      <w:r w:rsidR="007072F7" w:rsidRPr="007E4AD5">
        <w:rPr>
          <w:rFonts w:eastAsia="SimSun"/>
          <w:lang w:eastAsia="zh-CN"/>
        </w:rPr>
        <w:t>took place in the pre</w:t>
      </w:r>
      <w:r w:rsidR="0080284C" w:rsidRPr="007E4AD5">
        <w:rPr>
          <w:rFonts w:eastAsia="SimSun"/>
          <w:lang w:eastAsia="zh-CN"/>
        </w:rPr>
        <w:t>s</w:t>
      </w:r>
      <w:r w:rsidR="007072F7" w:rsidRPr="007E4AD5">
        <w:rPr>
          <w:rFonts w:eastAsia="SimSun"/>
          <w:lang w:eastAsia="zh-CN"/>
        </w:rPr>
        <w:t>ence of partial melt</w:t>
      </w:r>
      <w:r w:rsidR="00F40202" w:rsidRPr="007E4AD5">
        <w:rPr>
          <w:rFonts w:eastAsia="SimSun"/>
          <w:lang w:eastAsia="zh-CN"/>
        </w:rPr>
        <w:t xml:space="preserve"> in the </w:t>
      </w:r>
      <w:r w:rsidR="004B4089" w:rsidRPr="007E4AD5">
        <w:rPr>
          <w:rFonts w:eastAsia="SimSun"/>
          <w:lang w:eastAsia="zh-CN"/>
        </w:rPr>
        <w:t xml:space="preserve">gneiss </w:t>
      </w:r>
      <w:r w:rsidR="00F40202" w:rsidRPr="007E4AD5">
        <w:rPr>
          <w:rFonts w:eastAsia="SimSun"/>
          <w:lang w:eastAsia="zh-CN"/>
        </w:rPr>
        <w:t xml:space="preserve">core of the </w:t>
      </w:r>
      <w:r w:rsidR="00467021" w:rsidRPr="007E4AD5">
        <w:rPr>
          <w:rFonts w:eastAsia="SimSun"/>
          <w:lang w:eastAsia="zh-CN"/>
        </w:rPr>
        <w:t>Diancangshan</w:t>
      </w:r>
      <w:r w:rsidR="00F40202" w:rsidRPr="007E4AD5">
        <w:rPr>
          <w:rFonts w:eastAsia="SimSun"/>
          <w:lang w:eastAsia="zh-CN"/>
        </w:rPr>
        <w:t xml:space="preserve"> massif</w:t>
      </w:r>
      <w:r w:rsidR="007072F7" w:rsidRPr="007E4AD5">
        <w:rPr>
          <w:rFonts w:eastAsia="SimSun"/>
          <w:lang w:eastAsia="zh-CN"/>
        </w:rPr>
        <w:t>.</w:t>
      </w:r>
    </w:p>
    <w:p w14:paraId="25FDD0C7" w14:textId="726B95B0" w:rsidR="00231B6C" w:rsidRPr="007E4AD5" w:rsidRDefault="00231B6C" w:rsidP="00231B6C">
      <w:pPr>
        <w:pStyle w:val="Text"/>
        <w:spacing w:line="360" w:lineRule="auto"/>
        <w:ind w:firstLine="0"/>
      </w:pPr>
    </w:p>
    <w:p w14:paraId="60AC3911" w14:textId="7192C0DD" w:rsidR="00231B6C" w:rsidRPr="007E4AD5" w:rsidRDefault="00231B6C" w:rsidP="00231B6C">
      <w:pPr>
        <w:pStyle w:val="Text"/>
        <w:spacing w:line="360" w:lineRule="auto"/>
        <w:ind w:firstLine="0"/>
      </w:pPr>
      <w:r w:rsidRPr="007E4AD5">
        <w:t xml:space="preserve">&lt;Figure 3&gt; </w:t>
      </w:r>
    </w:p>
    <w:p w14:paraId="4E8F97AB" w14:textId="53922EBF" w:rsidR="00231B6C" w:rsidRPr="007E4AD5" w:rsidRDefault="00231B6C" w:rsidP="000830FB">
      <w:pPr>
        <w:pStyle w:val="Text"/>
        <w:spacing w:line="360" w:lineRule="auto"/>
        <w:ind w:firstLine="0"/>
        <w:rPr>
          <w:rFonts w:eastAsia="SimSun"/>
          <w:lang w:eastAsia="zh-CN"/>
        </w:rPr>
      </w:pPr>
    </w:p>
    <w:p w14:paraId="455D188F" w14:textId="10D5C8B1" w:rsidR="00DF5135" w:rsidRPr="007E4AD5" w:rsidRDefault="00352E67" w:rsidP="000830FB">
      <w:pPr>
        <w:pStyle w:val="Text"/>
        <w:spacing w:line="360" w:lineRule="auto"/>
        <w:ind w:firstLine="0"/>
        <w:rPr>
          <w:rFonts w:eastAsia="SimSun"/>
          <w:lang w:eastAsia="zh-CN"/>
        </w:rPr>
      </w:pPr>
      <w:r w:rsidRPr="007E4AD5">
        <w:rPr>
          <w:rFonts w:eastAsia="SimSun"/>
          <w:lang w:eastAsia="zh-CN"/>
        </w:rPr>
        <w:t>&lt; Figure 4&gt;</w:t>
      </w:r>
    </w:p>
    <w:p w14:paraId="3365E663" w14:textId="77777777" w:rsidR="00231B6C" w:rsidRPr="007E4AD5" w:rsidRDefault="00231B6C" w:rsidP="004768AF">
      <w:pPr>
        <w:spacing w:line="360" w:lineRule="auto"/>
        <w:rPr>
          <w:rFonts w:eastAsia="Times New Roman"/>
          <w:sz w:val="24"/>
          <w:szCs w:val="24"/>
        </w:rPr>
      </w:pPr>
    </w:p>
    <w:p w14:paraId="08C4C00C" w14:textId="71E93986" w:rsidR="00EC75D9" w:rsidRPr="007E4AD5" w:rsidRDefault="006D4548" w:rsidP="00AE131A">
      <w:pPr>
        <w:pStyle w:val="Heading-Secondary"/>
        <w:spacing w:line="360" w:lineRule="auto"/>
        <w:ind w:left="0"/>
        <w:rPr>
          <w:rFonts w:eastAsia="SimSun"/>
          <w:b/>
          <w:lang w:eastAsia="zh-CN"/>
        </w:rPr>
      </w:pPr>
      <w:r w:rsidRPr="007E4AD5">
        <w:rPr>
          <w:rFonts w:eastAsia="SimSun"/>
          <w:b/>
          <w:lang w:eastAsia="zh-CN"/>
        </w:rPr>
        <w:t xml:space="preserve">3.2. </w:t>
      </w:r>
      <w:r w:rsidRPr="007E4AD5">
        <w:rPr>
          <w:b/>
        </w:rPr>
        <w:t>W</w:t>
      </w:r>
      <w:r w:rsidR="00051C32" w:rsidRPr="007E4AD5">
        <w:rPr>
          <w:b/>
        </w:rPr>
        <w:t xml:space="preserve">estern </w:t>
      </w:r>
      <w:r w:rsidR="00D87EDC" w:rsidRPr="007E4AD5">
        <w:rPr>
          <w:b/>
        </w:rPr>
        <w:t>and eastern margins</w:t>
      </w:r>
    </w:p>
    <w:p w14:paraId="3E57587C" w14:textId="3363656B" w:rsidR="00E10CE7" w:rsidRPr="007E4AD5" w:rsidRDefault="00E10CE7" w:rsidP="004768AF">
      <w:pPr>
        <w:pStyle w:val="Text"/>
        <w:spacing w:line="360" w:lineRule="auto"/>
        <w:rPr>
          <w:rFonts w:eastAsia="SimSun"/>
          <w:lang w:eastAsia="zh-CN"/>
        </w:rPr>
      </w:pPr>
      <w:r w:rsidRPr="007E4AD5">
        <w:rPr>
          <w:rFonts w:eastAsia="SimSun"/>
          <w:lang w:eastAsia="zh-CN"/>
        </w:rPr>
        <w:t>Two ductile shear zones</w:t>
      </w:r>
      <w:r w:rsidR="00D8678F" w:rsidRPr="007E4AD5">
        <w:rPr>
          <w:rFonts w:eastAsia="SimSun"/>
          <w:lang w:eastAsia="zh-CN"/>
        </w:rPr>
        <w:t>,</w:t>
      </w:r>
      <w:r w:rsidR="00373A74" w:rsidRPr="007E4AD5">
        <w:rPr>
          <w:rFonts w:eastAsia="SimSun"/>
          <w:lang w:eastAsia="zh-CN"/>
        </w:rPr>
        <w:t xml:space="preserve"> </w:t>
      </w:r>
      <w:r w:rsidR="00D8678F" w:rsidRPr="007E4AD5">
        <w:rPr>
          <w:rFonts w:eastAsia="SimSun"/>
          <w:lang w:eastAsia="zh-CN"/>
        </w:rPr>
        <w:t xml:space="preserve">the western and eastern branches of the ARSZ, </w:t>
      </w:r>
      <w:r w:rsidRPr="007E4AD5">
        <w:rPr>
          <w:rFonts w:eastAsia="SimSun"/>
          <w:lang w:eastAsia="zh-CN"/>
        </w:rPr>
        <w:t xml:space="preserve">bound the gneiss </w:t>
      </w:r>
      <w:r w:rsidR="00373A74" w:rsidRPr="007E4AD5">
        <w:rPr>
          <w:rFonts w:eastAsia="SimSun"/>
          <w:lang w:eastAsia="zh-CN"/>
        </w:rPr>
        <w:t>core</w:t>
      </w:r>
      <w:r w:rsidR="00641CDA" w:rsidRPr="007E4AD5">
        <w:rPr>
          <w:rFonts w:eastAsia="SimSun"/>
          <w:lang w:eastAsia="zh-CN"/>
        </w:rPr>
        <w:t xml:space="preserve"> along the western and eastern </w:t>
      </w:r>
      <w:r w:rsidR="0009253C" w:rsidRPr="007E4AD5">
        <w:rPr>
          <w:rFonts w:eastAsia="SimSun"/>
          <w:lang w:eastAsia="zh-CN"/>
        </w:rPr>
        <w:t>sides of the D</w:t>
      </w:r>
      <w:r w:rsidR="00D41801" w:rsidRPr="007E4AD5">
        <w:rPr>
          <w:rFonts w:eastAsia="SimSun"/>
          <w:lang w:eastAsia="zh-CN"/>
        </w:rPr>
        <w:t>iancangshan</w:t>
      </w:r>
      <w:r w:rsidR="0009253C" w:rsidRPr="007E4AD5">
        <w:rPr>
          <w:rFonts w:eastAsia="SimSun"/>
          <w:lang w:eastAsia="zh-CN"/>
        </w:rPr>
        <w:t xml:space="preserve"> massif</w:t>
      </w:r>
      <w:r w:rsidR="00EA2049" w:rsidRPr="007E4AD5">
        <w:rPr>
          <w:rFonts w:eastAsia="SimSun"/>
          <w:lang w:eastAsia="zh-CN"/>
        </w:rPr>
        <w:t xml:space="preserve"> (Figure 5a</w:t>
      </w:r>
      <w:r w:rsidR="0074176A" w:rsidRPr="007E4AD5">
        <w:rPr>
          <w:rFonts w:eastAsia="SimSun"/>
          <w:lang w:eastAsia="zh-CN"/>
        </w:rPr>
        <w:t>–</w:t>
      </w:r>
      <w:r w:rsidR="00EA2049" w:rsidRPr="007E4AD5">
        <w:rPr>
          <w:rFonts w:eastAsia="SimSun"/>
          <w:lang w:eastAsia="zh-CN"/>
        </w:rPr>
        <w:t>f</w:t>
      </w:r>
      <w:r w:rsidR="00110713" w:rsidRPr="007E4AD5">
        <w:rPr>
          <w:rFonts w:eastAsia="SimSun"/>
          <w:lang w:eastAsia="zh-CN"/>
        </w:rPr>
        <w:t xml:space="preserve"> and 6a–c</w:t>
      </w:r>
      <w:r w:rsidR="00EA2049" w:rsidRPr="007E4AD5">
        <w:rPr>
          <w:rFonts w:eastAsia="SimSun"/>
          <w:lang w:eastAsia="zh-CN"/>
        </w:rPr>
        <w:t>)</w:t>
      </w:r>
      <w:r w:rsidR="00641CDA" w:rsidRPr="007E4AD5">
        <w:rPr>
          <w:rFonts w:eastAsia="SimSun"/>
          <w:lang w:eastAsia="zh-CN"/>
        </w:rPr>
        <w:t>.</w:t>
      </w:r>
      <w:r w:rsidR="00CA71E4" w:rsidRPr="007E4AD5">
        <w:rPr>
          <w:rFonts w:eastAsia="SimSun"/>
          <w:lang w:eastAsia="zh-CN"/>
        </w:rPr>
        <w:t xml:space="preserve"> </w:t>
      </w:r>
      <w:r w:rsidR="00A9502A" w:rsidRPr="007E4AD5">
        <w:rPr>
          <w:rFonts w:eastAsia="SimSun"/>
          <w:lang w:eastAsia="zh-CN"/>
        </w:rPr>
        <w:t>The western branch of the ARSZ</w:t>
      </w:r>
      <w:r w:rsidR="007531BD" w:rsidRPr="007E4AD5">
        <w:rPr>
          <w:rFonts w:eastAsia="SimSun"/>
          <w:lang w:eastAsia="zh-CN"/>
        </w:rPr>
        <w:t xml:space="preserve"> is a NW</w:t>
      </w:r>
      <w:r w:rsidR="0074176A" w:rsidRPr="007E4AD5">
        <w:rPr>
          <w:rFonts w:eastAsia="SimSun"/>
          <w:lang w:eastAsia="zh-CN"/>
        </w:rPr>
        <w:t>–</w:t>
      </w:r>
      <w:r w:rsidR="007531BD" w:rsidRPr="007E4AD5">
        <w:rPr>
          <w:rFonts w:eastAsia="SimSun"/>
          <w:lang w:eastAsia="zh-CN"/>
        </w:rPr>
        <w:t>SE</w:t>
      </w:r>
      <w:r w:rsidR="002D5AD5" w:rsidRPr="007E4AD5">
        <w:rPr>
          <w:rFonts w:eastAsia="SimSun"/>
          <w:lang w:eastAsia="zh-CN"/>
        </w:rPr>
        <w:t>-</w:t>
      </w:r>
      <w:r w:rsidR="007531BD" w:rsidRPr="007E4AD5">
        <w:rPr>
          <w:rFonts w:eastAsia="SimSun"/>
          <w:lang w:eastAsia="zh-CN"/>
        </w:rPr>
        <w:t>trending</w:t>
      </w:r>
      <w:r w:rsidR="0084390A" w:rsidRPr="007E4AD5">
        <w:rPr>
          <w:rFonts w:eastAsia="SimSun"/>
          <w:lang w:eastAsia="zh-CN"/>
        </w:rPr>
        <w:t>, 1–2 km</w:t>
      </w:r>
      <w:r w:rsidR="009C1924" w:rsidRPr="007E4AD5">
        <w:rPr>
          <w:rFonts w:eastAsia="SimSun"/>
          <w:lang w:eastAsia="zh-CN"/>
        </w:rPr>
        <w:t xml:space="preserve"> wide, and ~70 km long</w:t>
      </w:r>
      <w:r w:rsidR="007531BD" w:rsidRPr="007E4AD5">
        <w:rPr>
          <w:rFonts w:eastAsia="SimSun"/>
          <w:lang w:eastAsia="zh-CN"/>
        </w:rPr>
        <w:t xml:space="preserve"> mylonitic belt </w:t>
      </w:r>
      <w:r w:rsidR="00EA2049" w:rsidRPr="007E4AD5">
        <w:rPr>
          <w:rFonts w:eastAsia="SimSun"/>
          <w:lang w:eastAsia="zh-CN"/>
        </w:rPr>
        <w:t>(Figure 3a</w:t>
      </w:r>
      <w:r w:rsidR="0074176A" w:rsidRPr="007E4AD5">
        <w:rPr>
          <w:rFonts w:eastAsia="SimSun"/>
          <w:lang w:eastAsia="zh-CN"/>
        </w:rPr>
        <w:t>–</w:t>
      </w:r>
      <w:r w:rsidR="00EA2049" w:rsidRPr="007E4AD5">
        <w:rPr>
          <w:rFonts w:eastAsia="SimSun"/>
          <w:lang w:eastAsia="zh-CN"/>
        </w:rPr>
        <w:t>d)</w:t>
      </w:r>
      <w:r w:rsidR="007531BD" w:rsidRPr="007E4AD5">
        <w:rPr>
          <w:rFonts w:eastAsia="SimSun"/>
          <w:lang w:eastAsia="zh-CN"/>
        </w:rPr>
        <w:t xml:space="preserve">. The belt is truncated </w:t>
      </w:r>
      <w:r w:rsidR="009C1924" w:rsidRPr="007E4AD5">
        <w:rPr>
          <w:rFonts w:eastAsia="SimSun"/>
          <w:lang w:eastAsia="zh-CN"/>
        </w:rPr>
        <w:t xml:space="preserve">locally, </w:t>
      </w:r>
      <w:r w:rsidR="007531BD" w:rsidRPr="007E4AD5">
        <w:rPr>
          <w:rFonts w:eastAsia="SimSun"/>
          <w:lang w:eastAsia="zh-CN"/>
        </w:rPr>
        <w:t xml:space="preserve">and cut by brittle faults (Figure 2b). </w:t>
      </w:r>
      <w:r w:rsidR="006107E0" w:rsidRPr="007E4AD5">
        <w:rPr>
          <w:rFonts w:eastAsia="SimSun"/>
          <w:lang w:eastAsia="zh-CN"/>
        </w:rPr>
        <w:t>The north</w:t>
      </w:r>
      <w:r w:rsidR="00596EE8" w:rsidRPr="007E4AD5">
        <w:rPr>
          <w:rFonts w:eastAsia="SimSun"/>
          <w:lang w:eastAsia="zh-CN"/>
        </w:rPr>
        <w:t>ern</w:t>
      </w:r>
      <w:r w:rsidR="006107E0" w:rsidRPr="007E4AD5">
        <w:rPr>
          <w:rFonts w:eastAsia="SimSun"/>
          <w:lang w:eastAsia="zh-CN"/>
        </w:rPr>
        <w:t xml:space="preserve"> tip intersects with the Weixi</w:t>
      </w:r>
      <w:r w:rsidR="0074176A" w:rsidRPr="007E4AD5">
        <w:rPr>
          <w:rFonts w:eastAsia="SimSun"/>
          <w:lang w:eastAsia="zh-CN"/>
        </w:rPr>
        <w:t>–</w:t>
      </w:r>
      <w:r w:rsidR="006107E0" w:rsidRPr="007E4AD5">
        <w:rPr>
          <w:rFonts w:eastAsia="SimSun"/>
          <w:lang w:eastAsia="zh-CN"/>
        </w:rPr>
        <w:t xml:space="preserve">Qiaohou </w:t>
      </w:r>
      <w:r w:rsidR="0059303C" w:rsidRPr="007E4AD5">
        <w:rPr>
          <w:rFonts w:eastAsia="SimSun"/>
          <w:lang w:eastAsia="zh-CN"/>
        </w:rPr>
        <w:t>f</w:t>
      </w:r>
      <w:r w:rsidR="006107E0" w:rsidRPr="007E4AD5">
        <w:rPr>
          <w:rFonts w:eastAsia="SimSun"/>
          <w:lang w:eastAsia="zh-CN"/>
        </w:rPr>
        <w:t>ault (Figure 2a</w:t>
      </w:r>
      <w:r w:rsidR="0074176A" w:rsidRPr="007E4AD5">
        <w:rPr>
          <w:rFonts w:eastAsia="SimSun"/>
          <w:lang w:eastAsia="zh-CN"/>
        </w:rPr>
        <w:t>–</w:t>
      </w:r>
      <w:r w:rsidR="006107E0" w:rsidRPr="007E4AD5">
        <w:rPr>
          <w:rFonts w:eastAsia="SimSun"/>
          <w:lang w:eastAsia="zh-CN"/>
        </w:rPr>
        <w:t>b). The south</w:t>
      </w:r>
      <w:r w:rsidR="00596EE8" w:rsidRPr="007E4AD5">
        <w:rPr>
          <w:rFonts w:eastAsia="SimSun"/>
          <w:lang w:eastAsia="zh-CN"/>
        </w:rPr>
        <w:t>ern</w:t>
      </w:r>
      <w:r w:rsidR="006107E0" w:rsidRPr="007E4AD5">
        <w:rPr>
          <w:rFonts w:eastAsia="SimSun"/>
          <w:lang w:eastAsia="zh-CN"/>
        </w:rPr>
        <w:t xml:space="preserve"> end is cut by the Xiaguan normal </w:t>
      </w:r>
      <w:r w:rsidR="006E3286" w:rsidRPr="007E4AD5">
        <w:rPr>
          <w:rFonts w:eastAsia="SimSun"/>
          <w:lang w:eastAsia="zh-CN"/>
        </w:rPr>
        <w:t>f</w:t>
      </w:r>
      <w:r w:rsidR="006107E0" w:rsidRPr="007E4AD5">
        <w:rPr>
          <w:rFonts w:eastAsia="SimSun"/>
          <w:lang w:eastAsia="zh-CN"/>
        </w:rPr>
        <w:t>ault (Figure 2b</w:t>
      </w:r>
      <w:r w:rsidR="009C1924" w:rsidRPr="007E4AD5">
        <w:rPr>
          <w:rFonts w:eastAsia="SimSun"/>
          <w:lang w:eastAsia="zh-CN"/>
        </w:rPr>
        <w:t xml:space="preserve">; </w:t>
      </w:r>
      <w:r w:rsidR="006107E0" w:rsidRPr="007E4AD5">
        <w:rPr>
          <w:rFonts w:eastAsia="SimSun"/>
          <w:lang w:eastAsia="zh-CN"/>
        </w:rPr>
        <w:t xml:space="preserve">Wintsch and Yeh, 2013). </w:t>
      </w:r>
      <w:r w:rsidR="008D761E" w:rsidRPr="007E4AD5">
        <w:rPr>
          <w:rFonts w:eastAsia="SimSun"/>
          <w:lang w:eastAsia="zh-CN"/>
        </w:rPr>
        <w:t>Foliation planes in the mylonites are defined by sillimanite, muscovite, and biotite, as well as strongly flattened quartzofeldspathic minerals</w:t>
      </w:r>
      <w:r w:rsidR="00ED61A1" w:rsidRPr="007E4AD5">
        <w:rPr>
          <w:rFonts w:eastAsia="SimSun"/>
          <w:lang w:eastAsia="zh-CN"/>
        </w:rPr>
        <w:t xml:space="preserve"> (Figure 6a–c)</w:t>
      </w:r>
      <w:r w:rsidR="008D761E" w:rsidRPr="007E4AD5">
        <w:rPr>
          <w:rFonts w:eastAsia="SimSun"/>
          <w:lang w:eastAsia="zh-CN"/>
        </w:rPr>
        <w:t xml:space="preserve">. The mylonites </w:t>
      </w:r>
      <w:r w:rsidR="007531BD" w:rsidRPr="007E4AD5">
        <w:rPr>
          <w:rFonts w:eastAsia="SimSun"/>
          <w:lang w:eastAsia="zh-CN"/>
        </w:rPr>
        <w:t xml:space="preserve">in the </w:t>
      </w:r>
      <w:r w:rsidR="008D761E" w:rsidRPr="007E4AD5">
        <w:rPr>
          <w:rFonts w:eastAsia="SimSun"/>
          <w:lang w:eastAsia="zh-CN"/>
        </w:rPr>
        <w:t xml:space="preserve">western branch of the ARSZ </w:t>
      </w:r>
      <w:r w:rsidR="007531BD" w:rsidRPr="007E4AD5">
        <w:rPr>
          <w:rFonts w:eastAsia="SimSun"/>
          <w:lang w:eastAsia="zh-CN"/>
        </w:rPr>
        <w:t>present a pervasive NW</w:t>
      </w:r>
      <w:r w:rsidR="0074176A" w:rsidRPr="007E4AD5">
        <w:rPr>
          <w:rFonts w:eastAsia="SimSun"/>
          <w:lang w:eastAsia="zh-CN"/>
        </w:rPr>
        <w:t>–</w:t>
      </w:r>
      <w:r w:rsidR="007531BD" w:rsidRPr="007E4AD5">
        <w:rPr>
          <w:rFonts w:eastAsia="SimSun"/>
          <w:lang w:eastAsia="zh-CN"/>
        </w:rPr>
        <w:t>SE</w:t>
      </w:r>
      <w:r w:rsidR="005876A8" w:rsidRPr="007E4AD5">
        <w:rPr>
          <w:rFonts w:eastAsia="SimSun"/>
          <w:lang w:eastAsia="zh-CN"/>
        </w:rPr>
        <w:t>-striking</w:t>
      </w:r>
      <w:r w:rsidR="007531BD" w:rsidRPr="007E4AD5">
        <w:rPr>
          <w:rFonts w:eastAsia="SimSun"/>
          <w:lang w:eastAsia="zh-CN"/>
        </w:rPr>
        <w:t xml:space="preserve"> mylonitic foliation (Figure</w:t>
      </w:r>
      <w:r w:rsidR="009274D8" w:rsidRPr="007E4AD5">
        <w:rPr>
          <w:rFonts w:eastAsia="SimSun"/>
          <w:lang w:eastAsia="zh-CN"/>
        </w:rPr>
        <w:t>s</w:t>
      </w:r>
      <w:r w:rsidR="007531BD" w:rsidRPr="007E4AD5">
        <w:rPr>
          <w:rFonts w:eastAsia="SimSun"/>
          <w:lang w:eastAsia="zh-CN"/>
        </w:rPr>
        <w:t xml:space="preserve"> 2b</w:t>
      </w:r>
      <w:r w:rsidR="009274D8" w:rsidRPr="007E4AD5">
        <w:rPr>
          <w:rFonts w:eastAsia="SimSun"/>
          <w:lang w:eastAsia="zh-CN"/>
        </w:rPr>
        <w:t xml:space="preserve"> and</w:t>
      </w:r>
      <w:r w:rsidR="007531BD" w:rsidRPr="007E4AD5">
        <w:rPr>
          <w:rFonts w:eastAsia="SimSun"/>
          <w:lang w:eastAsia="zh-CN"/>
        </w:rPr>
        <w:t xml:space="preserve"> 3a</w:t>
      </w:r>
      <w:r w:rsidR="0074176A" w:rsidRPr="007E4AD5">
        <w:rPr>
          <w:rFonts w:eastAsia="SimSun"/>
          <w:lang w:eastAsia="zh-CN"/>
        </w:rPr>
        <w:t>–</w:t>
      </w:r>
      <w:r w:rsidR="007531BD" w:rsidRPr="007E4AD5">
        <w:rPr>
          <w:rFonts w:eastAsia="SimSun"/>
          <w:lang w:eastAsia="zh-CN"/>
        </w:rPr>
        <w:t>d) and a well-developed SE</w:t>
      </w:r>
      <w:r w:rsidR="00596EE8" w:rsidRPr="007E4AD5">
        <w:rPr>
          <w:rFonts w:eastAsia="SimSun"/>
          <w:lang w:eastAsia="zh-CN"/>
        </w:rPr>
        <w:t>-</w:t>
      </w:r>
      <w:r w:rsidR="007531BD" w:rsidRPr="007E4AD5">
        <w:rPr>
          <w:rFonts w:eastAsia="SimSun"/>
          <w:lang w:eastAsia="zh-CN"/>
        </w:rPr>
        <w:t xml:space="preserve"> or </w:t>
      </w:r>
      <w:r w:rsidR="00596EE8" w:rsidRPr="007E4AD5">
        <w:rPr>
          <w:rFonts w:eastAsia="SimSun"/>
          <w:lang w:eastAsia="zh-CN"/>
        </w:rPr>
        <w:t>S-</w:t>
      </w:r>
      <w:r w:rsidR="007531BD" w:rsidRPr="007E4AD5">
        <w:rPr>
          <w:rFonts w:eastAsia="SimSun"/>
          <w:lang w:eastAsia="zh-CN"/>
        </w:rPr>
        <w:t xml:space="preserve">plunging </w:t>
      </w:r>
      <w:r w:rsidR="007531BD" w:rsidRPr="007E4AD5">
        <w:rPr>
          <w:rFonts w:eastAsia="SimSun"/>
          <w:lang w:eastAsia="zh-CN"/>
        </w:rPr>
        <w:lastRenderedPageBreak/>
        <w:t xml:space="preserve">stretching lineation (Figure </w:t>
      </w:r>
      <w:r w:rsidR="00EA2049" w:rsidRPr="007E4AD5">
        <w:rPr>
          <w:rFonts w:eastAsia="SimSun"/>
          <w:lang w:eastAsia="zh-CN"/>
        </w:rPr>
        <w:t>5c</w:t>
      </w:r>
      <w:r w:rsidR="0074176A" w:rsidRPr="007E4AD5">
        <w:rPr>
          <w:rFonts w:eastAsia="SimSun"/>
          <w:lang w:eastAsia="zh-CN"/>
        </w:rPr>
        <w:t>–</w:t>
      </w:r>
      <w:r w:rsidR="00EA2049" w:rsidRPr="007E4AD5">
        <w:rPr>
          <w:rFonts w:eastAsia="SimSun"/>
          <w:lang w:eastAsia="zh-CN"/>
        </w:rPr>
        <w:t>e</w:t>
      </w:r>
      <w:r w:rsidR="007531BD" w:rsidRPr="007E4AD5">
        <w:rPr>
          <w:rFonts w:eastAsia="SimSun"/>
          <w:lang w:eastAsia="zh-CN"/>
        </w:rPr>
        <w:t>)</w:t>
      </w:r>
      <w:r w:rsidR="002A2282" w:rsidRPr="007E4AD5">
        <w:rPr>
          <w:rFonts w:eastAsia="SimSun"/>
          <w:lang w:eastAsia="zh-CN"/>
        </w:rPr>
        <w:t>.</w:t>
      </w:r>
      <w:r w:rsidR="007759CE" w:rsidRPr="007E4AD5">
        <w:rPr>
          <w:rFonts w:eastAsia="SimSun"/>
          <w:lang w:eastAsia="zh-CN"/>
        </w:rPr>
        <w:t xml:space="preserve"> </w:t>
      </w:r>
      <w:r w:rsidR="00433053" w:rsidRPr="007E4AD5">
        <w:rPr>
          <w:rFonts w:eastAsia="SimSun"/>
          <w:lang w:eastAsia="zh-CN"/>
        </w:rPr>
        <w:t>The mylonitic foliation dip</w:t>
      </w:r>
      <w:r w:rsidR="00596EE8" w:rsidRPr="007E4AD5">
        <w:rPr>
          <w:rFonts w:eastAsia="SimSun"/>
          <w:lang w:eastAsia="zh-CN"/>
        </w:rPr>
        <w:t>s</w:t>
      </w:r>
      <w:r w:rsidR="00433053" w:rsidRPr="007E4AD5">
        <w:rPr>
          <w:rFonts w:eastAsia="SimSun"/>
          <w:lang w:eastAsia="zh-CN"/>
        </w:rPr>
        <w:t xml:space="preserve"> </w:t>
      </w:r>
      <w:r w:rsidR="00596EE8" w:rsidRPr="007E4AD5">
        <w:rPr>
          <w:rFonts w:eastAsia="SimSun"/>
          <w:lang w:eastAsia="zh-CN"/>
        </w:rPr>
        <w:t xml:space="preserve">steeply </w:t>
      </w:r>
      <w:r w:rsidR="0074176A" w:rsidRPr="007E4AD5">
        <w:rPr>
          <w:rFonts w:eastAsia="SimSun"/>
          <w:lang w:eastAsia="zh-CN"/>
        </w:rPr>
        <w:t>~</w:t>
      </w:r>
      <w:r w:rsidR="00433053" w:rsidRPr="007E4AD5">
        <w:rPr>
          <w:rFonts w:eastAsia="SimSun"/>
          <w:lang w:eastAsia="zh-CN"/>
        </w:rPr>
        <w:t>250</w:t>
      </w:r>
      <w:r w:rsidR="002D5AD5" w:rsidRPr="007E4AD5">
        <w:rPr>
          <w:rFonts w:eastAsia="SimSun"/>
          <w:lang w:eastAsia="zh-CN"/>
        </w:rPr>
        <w:t>°</w:t>
      </w:r>
      <w:r w:rsidR="00433053" w:rsidRPr="007E4AD5">
        <w:rPr>
          <w:rFonts w:eastAsia="SimSun"/>
          <w:lang w:eastAsia="zh-CN"/>
        </w:rPr>
        <w:t xml:space="preserve"> SW with lineation plunging 10</w:t>
      </w:r>
      <w:r w:rsidR="00596EE8" w:rsidRPr="007E4AD5">
        <w:rPr>
          <w:rFonts w:eastAsia="SimSun"/>
          <w:lang w:eastAsia="zh-CN"/>
        </w:rPr>
        <w:t>°</w:t>
      </w:r>
      <w:r w:rsidR="0074176A" w:rsidRPr="007E4AD5">
        <w:rPr>
          <w:rFonts w:eastAsia="SimSun"/>
          <w:lang w:eastAsia="zh-CN"/>
        </w:rPr>
        <w:t>–</w:t>
      </w:r>
      <w:r w:rsidR="00433053" w:rsidRPr="007E4AD5">
        <w:rPr>
          <w:rFonts w:eastAsia="SimSun"/>
          <w:lang w:eastAsia="zh-CN"/>
        </w:rPr>
        <w:t>15</w:t>
      </w:r>
      <w:r w:rsidR="00596EE8" w:rsidRPr="007E4AD5">
        <w:rPr>
          <w:rFonts w:eastAsia="SimSun"/>
          <w:lang w:eastAsia="zh-CN"/>
        </w:rPr>
        <w:t>°</w:t>
      </w:r>
      <w:r w:rsidR="00433053" w:rsidRPr="007E4AD5">
        <w:rPr>
          <w:rFonts w:eastAsia="SimSun"/>
          <w:lang w:eastAsia="zh-CN"/>
        </w:rPr>
        <w:t xml:space="preserve"> SE or S</w:t>
      </w:r>
      <w:r w:rsidR="00EA2049" w:rsidRPr="007E4AD5">
        <w:rPr>
          <w:rFonts w:eastAsia="SimSun"/>
          <w:lang w:eastAsia="zh-CN"/>
        </w:rPr>
        <w:t xml:space="preserve"> (Figure 5c</w:t>
      </w:r>
      <w:r w:rsidR="0074176A" w:rsidRPr="007E4AD5">
        <w:rPr>
          <w:rFonts w:eastAsia="SimSun"/>
          <w:lang w:eastAsia="zh-CN"/>
        </w:rPr>
        <w:t>–</w:t>
      </w:r>
      <w:r w:rsidR="00EA2049" w:rsidRPr="007E4AD5">
        <w:rPr>
          <w:rFonts w:eastAsia="SimSun"/>
          <w:lang w:eastAsia="zh-CN"/>
        </w:rPr>
        <w:t>e)</w:t>
      </w:r>
      <w:r w:rsidR="00433053" w:rsidRPr="007E4AD5">
        <w:rPr>
          <w:rFonts w:eastAsia="SimSun"/>
          <w:lang w:eastAsia="zh-CN"/>
        </w:rPr>
        <w:t>.</w:t>
      </w:r>
      <w:r w:rsidR="000E26AE" w:rsidRPr="007E4AD5">
        <w:rPr>
          <w:rFonts w:eastAsia="SimSun"/>
          <w:lang w:eastAsia="zh-CN"/>
        </w:rPr>
        <w:t xml:space="preserve"> </w:t>
      </w:r>
      <w:r w:rsidR="00A2292D" w:rsidRPr="007E4AD5">
        <w:rPr>
          <w:rFonts w:eastAsia="SimSun"/>
          <w:lang w:eastAsia="zh-CN"/>
        </w:rPr>
        <w:t xml:space="preserve">The mylonitic rocks are extensively </w:t>
      </w:r>
      <w:r w:rsidR="001037C3" w:rsidRPr="007E4AD5">
        <w:rPr>
          <w:rFonts w:eastAsia="SimSun"/>
          <w:lang w:eastAsia="zh-CN"/>
        </w:rPr>
        <w:t xml:space="preserve">intruded </w:t>
      </w:r>
      <w:r w:rsidR="00A2292D" w:rsidRPr="007E4AD5">
        <w:rPr>
          <w:rFonts w:eastAsia="SimSun"/>
          <w:lang w:eastAsia="zh-CN"/>
        </w:rPr>
        <w:t xml:space="preserve">by leucogranitic veins </w:t>
      </w:r>
      <w:r w:rsidR="0074176A" w:rsidRPr="007E4AD5">
        <w:rPr>
          <w:rFonts w:eastAsia="SimSun"/>
          <w:lang w:eastAsia="zh-CN"/>
        </w:rPr>
        <w:t xml:space="preserve">or </w:t>
      </w:r>
      <w:r w:rsidR="00A2292D" w:rsidRPr="007E4AD5">
        <w:rPr>
          <w:rFonts w:eastAsia="SimSun"/>
          <w:lang w:eastAsia="zh-CN"/>
        </w:rPr>
        <w:t>sills parallel to mylonitic foliation</w:t>
      </w:r>
      <w:r w:rsidR="00F37376" w:rsidRPr="007E4AD5">
        <w:rPr>
          <w:rFonts w:eastAsia="SimSun"/>
          <w:lang w:eastAsia="zh-CN"/>
        </w:rPr>
        <w:t xml:space="preserve"> (Figure 5c)</w:t>
      </w:r>
      <w:r w:rsidR="00A2292D" w:rsidRPr="007E4AD5">
        <w:rPr>
          <w:rFonts w:eastAsia="SimSun"/>
          <w:lang w:eastAsia="zh-CN"/>
        </w:rPr>
        <w:t xml:space="preserve">. </w:t>
      </w:r>
      <w:r w:rsidR="004F2536" w:rsidRPr="007E4AD5">
        <w:rPr>
          <w:rFonts w:eastAsia="SimSun"/>
          <w:lang w:eastAsia="zh-CN"/>
        </w:rPr>
        <w:t>On the outcrops and thin sections, q</w:t>
      </w:r>
      <w:r w:rsidR="002D6C8E" w:rsidRPr="007E4AD5">
        <w:rPr>
          <w:rFonts w:eastAsia="SimSun"/>
          <w:lang w:eastAsia="zh-CN"/>
        </w:rPr>
        <w:t xml:space="preserve">uartz gains </w:t>
      </w:r>
      <w:r w:rsidR="00406C3E" w:rsidRPr="007E4AD5">
        <w:rPr>
          <w:rFonts w:eastAsia="SimSun"/>
          <w:lang w:eastAsia="zh-CN"/>
        </w:rPr>
        <w:t xml:space="preserve">have been </w:t>
      </w:r>
      <w:r w:rsidR="002D6C8E" w:rsidRPr="007E4AD5">
        <w:rPr>
          <w:rFonts w:eastAsia="SimSun"/>
          <w:lang w:eastAsia="zh-CN"/>
        </w:rPr>
        <w:t xml:space="preserve">dynamically recrystallized by </w:t>
      </w:r>
      <w:r w:rsidR="007A7020" w:rsidRPr="007E4AD5">
        <w:rPr>
          <w:rFonts w:eastAsia="SimSun"/>
          <w:lang w:eastAsia="zh-CN"/>
        </w:rPr>
        <w:t xml:space="preserve">bulging, subgrain rotation, grain boundary migration </w:t>
      </w:r>
      <w:r w:rsidR="002D6C8E" w:rsidRPr="007E4AD5">
        <w:rPr>
          <w:rFonts w:eastAsia="SimSun"/>
          <w:lang w:eastAsia="zh-CN"/>
        </w:rPr>
        <w:t>processes</w:t>
      </w:r>
      <w:r w:rsidR="008E244C" w:rsidRPr="007E4AD5">
        <w:rPr>
          <w:rFonts w:eastAsia="SimSun"/>
          <w:lang w:eastAsia="zh-CN"/>
        </w:rPr>
        <w:t xml:space="preserve"> (Figure 6</w:t>
      </w:r>
      <w:r w:rsidR="00344CC0" w:rsidRPr="007E4AD5">
        <w:rPr>
          <w:rFonts w:eastAsia="SimSun"/>
          <w:lang w:eastAsia="zh-CN"/>
        </w:rPr>
        <w:t>d</w:t>
      </w:r>
      <w:r w:rsidR="0074176A" w:rsidRPr="007E4AD5">
        <w:rPr>
          <w:rFonts w:eastAsia="SimSun"/>
          <w:lang w:eastAsia="zh-CN"/>
        </w:rPr>
        <w:t>–</w:t>
      </w:r>
      <w:r w:rsidR="00344CC0" w:rsidRPr="007E4AD5">
        <w:rPr>
          <w:rFonts w:eastAsia="SimSun"/>
          <w:lang w:eastAsia="zh-CN"/>
        </w:rPr>
        <w:t>e</w:t>
      </w:r>
      <w:r w:rsidR="008E244C" w:rsidRPr="007E4AD5">
        <w:rPr>
          <w:rFonts w:eastAsia="SimSun"/>
          <w:lang w:eastAsia="zh-CN"/>
        </w:rPr>
        <w:t>)</w:t>
      </w:r>
      <w:r w:rsidR="002D6C8E" w:rsidRPr="007E4AD5">
        <w:rPr>
          <w:rFonts w:eastAsia="SimSun"/>
          <w:lang w:eastAsia="zh-CN"/>
        </w:rPr>
        <w:t xml:space="preserve">. </w:t>
      </w:r>
      <w:r w:rsidR="009166E9" w:rsidRPr="007E4AD5">
        <w:rPr>
          <w:rFonts w:eastAsia="SimSun"/>
          <w:lang w:eastAsia="zh-CN"/>
        </w:rPr>
        <w:t>P</w:t>
      </w:r>
      <w:r w:rsidR="0049383C" w:rsidRPr="007E4AD5">
        <w:rPr>
          <w:rFonts w:eastAsia="SimSun"/>
          <w:lang w:eastAsia="zh-CN"/>
        </w:rPr>
        <w:t>lagio</w:t>
      </w:r>
      <w:r w:rsidR="009166E9" w:rsidRPr="007E4AD5">
        <w:rPr>
          <w:rFonts w:eastAsia="SimSun"/>
          <w:lang w:eastAsia="zh-CN"/>
        </w:rPr>
        <w:t xml:space="preserve">clase is characterized by </w:t>
      </w:r>
      <w:r w:rsidR="00B56461" w:rsidRPr="007E4AD5">
        <w:rPr>
          <w:rFonts w:eastAsia="SimSun"/>
          <w:lang w:eastAsia="zh-CN"/>
        </w:rPr>
        <w:t xml:space="preserve">plastic elongation, </w:t>
      </w:r>
      <w:r w:rsidR="009166E9" w:rsidRPr="007E4AD5">
        <w:rPr>
          <w:rFonts w:eastAsia="SimSun"/>
          <w:lang w:eastAsia="zh-CN"/>
        </w:rPr>
        <w:t>undulose extinction</w:t>
      </w:r>
      <w:r w:rsidR="004425D7" w:rsidRPr="007E4AD5">
        <w:rPr>
          <w:rFonts w:eastAsia="SimSun"/>
          <w:lang w:eastAsia="zh-CN"/>
        </w:rPr>
        <w:t>, and core</w:t>
      </w:r>
      <w:r w:rsidR="0074176A" w:rsidRPr="007E4AD5">
        <w:rPr>
          <w:rFonts w:eastAsia="SimSun"/>
          <w:lang w:eastAsia="zh-CN"/>
        </w:rPr>
        <w:t>–</w:t>
      </w:r>
      <w:r w:rsidR="004425D7" w:rsidRPr="007E4AD5">
        <w:rPr>
          <w:rFonts w:eastAsia="SimSun"/>
          <w:lang w:eastAsia="zh-CN"/>
        </w:rPr>
        <w:t>mantle structure</w:t>
      </w:r>
      <w:r w:rsidR="009C1924" w:rsidRPr="007E4AD5">
        <w:rPr>
          <w:rFonts w:eastAsia="SimSun"/>
          <w:lang w:eastAsia="zh-CN"/>
        </w:rPr>
        <w:t>s</w:t>
      </w:r>
      <w:r w:rsidR="008E244C" w:rsidRPr="007E4AD5">
        <w:rPr>
          <w:rFonts w:eastAsia="SimSun"/>
          <w:lang w:eastAsia="zh-CN"/>
        </w:rPr>
        <w:t xml:space="preserve"> (Figure 6e)</w:t>
      </w:r>
      <w:r w:rsidR="003575C9" w:rsidRPr="007E4AD5">
        <w:rPr>
          <w:rFonts w:eastAsia="SimSun"/>
          <w:lang w:eastAsia="zh-CN"/>
        </w:rPr>
        <w:t xml:space="preserve">. </w:t>
      </w:r>
      <w:r w:rsidR="00406C3E" w:rsidRPr="007E4AD5">
        <w:rPr>
          <w:rFonts w:eastAsia="SimSun"/>
          <w:lang w:eastAsia="zh-CN"/>
        </w:rPr>
        <w:t xml:space="preserve">Grains with bulging are </w:t>
      </w:r>
      <w:r w:rsidR="00075143" w:rsidRPr="007E4AD5">
        <w:rPr>
          <w:rFonts w:eastAsia="SimSun"/>
          <w:lang w:eastAsia="zh-CN"/>
        </w:rPr>
        <w:t>common</w:t>
      </w:r>
      <w:r w:rsidR="009C1924" w:rsidRPr="007E4AD5">
        <w:rPr>
          <w:rFonts w:eastAsia="SimSun"/>
          <w:lang w:eastAsia="zh-CN"/>
        </w:rPr>
        <w:t>,</w:t>
      </w:r>
      <w:r w:rsidR="00406C3E" w:rsidRPr="007E4AD5">
        <w:rPr>
          <w:rFonts w:eastAsia="SimSun"/>
          <w:lang w:eastAsia="zh-CN"/>
        </w:rPr>
        <w:t xml:space="preserve"> </w:t>
      </w:r>
      <w:r w:rsidR="00075143" w:rsidRPr="007E4AD5">
        <w:rPr>
          <w:rFonts w:eastAsia="SimSun"/>
          <w:lang w:eastAsia="zh-CN"/>
        </w:rPr>
        <w:t xml:space="preserve">and </w:t>
      </w:r>
      <w:r w:rsidR="00406C3E" w:rsidRPr="007E4AD5">
        <w:rPr>
          <w:rFonts w:eastAsia="SimSun"/>
          <w:lang w:eastAsia="zh-CN"/>
        </w:rPr>
        <w:t>are similar in size</w:t>
      </w:r>
      <w:r w:rsidR="00075143" w:rsidRPr="007E4AD5">
        <w:rPr>
          <w:rFonts w:eastAsia="SimSun"/>
          <w:lang w:eastAsia="zh-CN"/>
        </w:rPr>
        <w:t xml:space="preserve"> </w:t>
      </w:r>
      <w:r w:rsidR="00406C3E" w:rsidRPr="007E4AD5">
        <w:rPr>
          <w:rFonts w:eastAsia="SimSun"/>
          <w:lang w:eastAsia="zh-CN"/>
        </w:rPr>
        <w:t xml:space="preserve">to </w:t>
      </w:r>
      <w:r w:rsidR="00075143" w:rsidRPr="007E4AD5">
        <w:rPr>
          <w:rFonts w:eastAsia="SimSun"/>
          <w:lang w:eastAsia="zh-CN"/>
        </w:rPr>
        <w:t xml:space="preserve">subgrains around the plagioclase </w:t>
      </w:r>
      <w:r w:rsidR="0074176A" w:rsidRPr="007E4AD5">
        <w:rPr>
          <w:rFonts w:eastAsia="SimSun"/>
          <w:lang w:eastAsia="zh-CN"/>
        </w:rPr>
        <w:t>porphyroclasts</w:t>
      </w:r>
      <w:r w:rsidR="00075143" w:rsidRPr="007E4AD5">
        <w:rPr>
          <w:rFonts w:eastAsia="SimSun"/>
          <w:lang w:eastAsia="zh-CN"/>
        </w:rPr>
        <w:t>, which suggest</w:t>
      </w:r>
      <w:r w:rsidR="00406C3E" w:rsidRPr="007E4AD5">
        <w:rPr>
          <w:rFonts w:eastAsia="SimSun"/>
          <w:lang w:eastAsia="zh-CN"/>
        </w:rPr>
        <w:t>s that</w:t>
      </w:r>
      <w:r w:rsidR="00075143" w:rsidRPr="007E4AD5">
        <w:rPr>
          <w:rFonts w:eastAsia="SimSun"/>
          <w:lang w:eastAsia="zh-CN"/>
        </w:rPr>
        <w:t xml:space="preserve"> new grains developed by </w:t>
      </w:r>
      <w:r w:rsidR="00DE0B10" w:rsidRPr="007E4AD5">
        <w:rPr>
          <w:rFonts w:eastAsia="SimSun"/>
          <w:lang w:eastAsia="zh-CN"/>
        </w:rPr>
        <w:t xml:space="preserve">subgrain rotation </w:t>
      </w:r>
      <w:r w:rsidR="00075143" w:rsidRPr="007E4AD5">
        <w:rPr>
          <w:rFonts w:eastAsia="SimSun"/>
          <w:lang w:eastAsia="zh-CN"/>
        </w:rPr>
        <w:t xml:space="preserve">and local </w:t>
      </w:r>
      <w:r w:rsidR="00DE0B10" w:rsidRPr="007E4AD5">
        <w:rPr>
          <w:rFonts w:eastAsia="SimSun"/>
          <w:lang w:eastAsia="zh-CN"/>
        </w:rPr>
        <w:t xml:space="preserve">grain boundary migration </w:t>
      </w:r>
      <w:r w:rsidR="003575C9" w:rsidRPr="007E4AD5">
        <w:rPr>
          <w:rFonts w:eastAsia="SimSun"/>
          <w:lang w:eastAsia="zh-CN"/>
        </w:rPr>
        <w:t xml:space="preserve">during </w:t>
      </w:r>
      <w:r w:rsidR="00C02BBC" w:rsidRPr="007E4AD5">
        <w:rPr>
          <w:rFonts w:eastAsia="SimSun"/>
          <w:lang w:eastAsia="zh-CN"/>
        </w:rPr>
        <w:t>ductile shearing</w:t>
      </w:r>
      <w:r w:rsidR="008E244C" w:rsidRPr="007E4AD5">
        <w:rPr>
          <w:rFonts w:eastAsia="SimSun"/>
          <w:lang w:eastAsia="zh-CN"/>
        </w:rPr>
        <w:t xml:space="preserve"> (Figure 6e)</w:t>
      </w:r>
      <w:r w:rsidR="00075143" w:rsidRPr="007E4AD5">
        <w:rPr>
          <w:rFonts w:eastAsia="SimSun"/>
          <w:lang w:eastAsia="zh-CN"/>
        </w:rPr>
        <w:t>.</w:t>
      </w:r>
      <w:r w:rsidR="003575C9" w:rsidRPr="007E4AD5">
        <w:rPr>
          <w:rFonts w:eastAsia="SimSun"/>
          <w:lang w:eastAsia="zh-CN"/>
        </w:rPr>
        <w:t xml:space="preserve"> </w:t>
      </w:r>
      <w:r w:rsidR="004425D7" w:rsidRPr="007E4AD5">
        <w:rPr>
          <w:rFonts w:eastAsia="SimSun"/>
          <w:lang w:eastAsia="zh-CN"/>
        </w:rPr>
        <w:t xml:space="preserve">Kinematic indicators </w:t>
      </w:r>
      <w:r w:rsidR="00406C3E" w:rsidRPr="007E4AD5">
        <w:rPr>
          <w:rFonts w:eastAsia="SimSun"/>
          <w:lang w:eastAsia="zh-CN"/>
        </w:rPr>
        <w:t xml:space="preserve">at </w:t>
      </w:r>
      <w:r w:rsidR="004425D7" w:rsidRPr="007E4AD5">
        <w:rPr>
          <w:rFonts w:eastAsia="SimSun"/>
          <w:lang w:eastAsia="zh-CN"/>
        </w:rPr>
        <w:t>all scales, including asymmetric plagioclase porphyroclasts, mica</w:t>
      </w:r>
      <w:r w:rsidR="00406C3E" w:rsidRPr="007E4AD5">
        <w:rPr>
          <w:rFonts w:eastAsia="SimSun"/>
          <w:lang w:eastAsia="zh-CN"/>
        </w:rPr>
        <w:t xml:space="preserve"> </w:t>
      </w:r>
      <w:r w:rsidR="004425D7" w:rsidRPr="007E4AD5">
        <w:rPr>
          <w:rFonts w:eastAsia="SimSun"/>
          <w:lang w:eastAsia="zh-CN"/>
        </w:rPr>
        <w:t>fish, and asymmetric sub-recumbent folds, consistently suggest sinistral strike-slip shear (Figure 6</w:t>
      </w:r>
      <w:r w:rsidR="004F2536" w:rsidRPr="007E4AD5">
        <w:rPr>
          <w:rFonts w:eastAsia="SimSun"/>
          <w:lang w:eastAsia="zh-CN"/>
        </w:rPr>
        <w:t>a</w:t>
      </w:r>
      <w:r w:rsidR="0074176A" w:rsidRPr="007E4AD5">
        <w:rPr>
          <w:rFonts w:eastAsia="SimSun"/>
          <w:lang w:eastAsia="zh-CN"/>
        </w:rPr>
        <w:t>–</w:t>
      </w:r>
      <w:r w:rsidR="004F2536" w:rsidRPr="007E4AD5">
        <w:rPr>
          <w:rFonts w:eastAsia="SimSun"/>
          <w:lang w:eastAsia="zh-CN"/>
        </w:rPr>
        <w:t>e</w:t>
      </w:r>
      <w:r w:rsidR="004425D7" w:rsidRPr="007E4AD5">
        <w:rPr>
          <w:rFonts w:eastAsia="SimSun"/>
          <w:lang w:eastAsia="zh-CN"/>
        </w:rPr>
        <w:t xml:space="preserve">). </w:t>
      </w:r>
      <w:r w:rsidR="0016724A" w:rsidRPr="007E4AD5">
        <w:rPr>
          <w:rFonts w:eastAsia="SimSun"/>
          <w:lang w:eastAsia="zh-CN"/>
        </w:rPr>
        <w:t xml:space="preserve">Mesoscopic and microstructural kinematic indicators are consistent with sinistral strike-slip shear in the eastern branch of the ARSZ (Figure 6b and f–g). </w:t>
      </w:r>
      <w:bookmarkStart w:id="2" w:name="_Hlk69464576"/>
      <w:r w:rsidR="00EE7E28" w:rsidRPr="007E4AD5">
        <w:rPr>
          <w:rFonts w:eastAsia="SimSun"/>
          <w:lang w:eastAsia="zh-CN"/>
        </w:rPr>
        <w:t xml:space="preserve">The </w:t>
      </w:r>
      <w:r w:rsidR="0093085D" w:rsidRPr="007E4AD5">
        <w:rPr>
          <w:rFonts w:eastAsia="SimSun"/>
          <w:lang w:eastAsia="zh-CN"/>
        </w:rPr>
        <w:t>d</w:t>
      </w:r>
      <w:r w:rsidR="004425D7" w:rsidRPr="007E4AD5">
        <w:rPr>
          <w:rFonts w:eastAsia="SimSun"/>
          <w:lang w:eastAsia="zh-CN"/>
        </w:rPr>
        <w:t>eformation microstructures indicate that the mylonites were developed under middle</w:t>
      </w:r>
      <w:r w:rsidR="00406C3E" w:rsidRPr="007E4AD5">
        <w:rPr>
          <w:rFonts w:eastAsia="SimSun"/>
          <w:lang w:eastAsia="zh-CN"/>
        </w:rPr>
        <w:t>-</w:t>
      </w:r>
      <w:r w:rsidR="00391D04" w:rsidRPr="007E4AD5">
        <w:rPr>
          <w:rFonts w:eastAsia="SimSun"/>
          <w:lang w:eastAsia="zh-CN"/>
        </w:rPr>
        <w:t>greenschist-facies</w:t>
      </w:r>
      <w:r w:rsidR="004425D7" w:rsidRPr="007E4AD5">
        <w:rPr>
          <w:rFonts w:eastAsia="SimSun"/>
          <w:lang w:eastAsia="zh-CN"/>
        </w:rPr>
        <w:t xml:space="preserve"> conditions with deformation temperatures</w:t>
      </w:r>
      <w:bookmarkEnd w:id="2"/>
      <w:r w:rsidR="004425D7" w:rsidRPr="007E4AD5">
        <w:rPr>
          <w:rFonts w:eastAsia="SimSun"/>
          <w:lang w:eastAsia="zh-CN"/>
        </w:rPr>
        <w:t xml:space="preserve"> of at least 400 </w:t>
      </w:r>
      <w:r w:rsidR="00406C3E" w:rsidRPr="007E4AD5">
        <w:rPr>
          <w:rFonts w:eastAsia="SimSun"/>
          <w:lang w:eastAsia="zh-CN"/>
        </w:rPr>
        <w:t>°</w:t>
      </w:r>
      <w:r w:rsidR="004425D7" w:rsidRPr="007E4AD5">
        <w:rPr>
          <w:rFonts w:eastAsia="SimSun"/>
          <w:lang w:eastAsia="zh-CN"/>
        </w:rPr>
        <w:t>C</w:t>
      </w:r>
      <w:r w:rsidR="00B26D1E" w:rsidRPr="007E4AD5">
        <w:rPr>
          <w:rFonts w:eastAsia="SimSun"/>
          <w:lang w:eastAsia="zh-CN"/>
        </w:rPr>
        <w:t xml:space="preserve"> </w:t>
      </w:r>
      <w:r w:rsidR="004425D7" w:rsidRPr="007E4AD5">
        <w:rPr>
          <w:rFonts w:eastAsia="SimSun"/>
          <w:lang w:eastAsia="zh-CN"/>
        </w:rPr>
        <w:t xml:space="preserve">during sinistral strike-slip shear </w:t>
      </w:r>
      <w:r w:rsidR="003575C9" w:rsidRPr="007E4AD5">
        <w:rPr>
          <w:rFonts w:eastAsia="SimSun"/>
          <w:lang w:eastAsia="zh-CN"/>
        </w:rPr>
        <w:t>along the western shear zone</w:t>
      </w:r>
      <w:r w:rsidR="004425D7" w:rsidRPr="007E4AD5">
        <w:rPr>
          <w:rFonts w:eastAsia="SimSun"/>
          <w:lang w:eastAsia="zh-CN"/>
        </w:rPr>
        <w:t>.</w:t>
      </w:r>
    </w:p>
    <w:p w14:paraId="76C88985" w14:textId="63FCBA01" w:rsidR="006B53D7" w:rsidRPr="007E4AD5" w:rsidRDefault="00A9502A" w:rsidP="004768AF">
      <w:pPr>
        <w:pStyle w:val="Text"/>
        <w:spacing w:line="360" w:lineRule="auto"/>
        <w:rPr>
          <w:rFonts w:eastAsia="SimSun"/>
          <w:b/>
          <w:bCs/>
          <w:lang w:eastAsia="zh-CN"/>
        </w:rPr>
      </w:pPr>
      <w:r w:rsidRPr="007E4AD5">
        <w:rPr>
          <w:rFonts w:eastAsia="SimSun"/>
          <w:lang w:eastAsia="zh-CN"/>
        </w:rPr>
        <w:t>To the south</w:t>
      </w:r>
      <w:r w:rsidR="009B53E7" w:rsidRPr="007E4AD5">
        <w:rPr>
          <w:rFonts w:eastAsia="SimSun"/>
          <w:lang w:eastAsia="zh-CN"/>
        </w:rPr>
        <w:t>ward</w:t>
      </w:r>
      <w:r w:rsidR="003840DB" w:rsidRPr="007E4AD5">
        <w:rPr>
          <w:rFonts w:eastAsia="SimSun"/>
          <w:lang w:eastAsia="zh-CN"/>
        </w:rPr>
        <w:t xml:space="preserve">, the western branch </w:t>
      </w:r>
      <w:r w:rsidR="00D119C8" w:rsidRPr="007E4AD5">
        <w:rPr>
          <w:rFonts w:eastAsia="SimSun"/>
          <w:lang w:eastAsia="zh-CN"/>
        </w:rPr>
        <w:t xml:space="preserve">of the </w:t>
      </w:r>
      <w:r w:rsidR="001E310B" w:rsidRPr="007E4AD5">
        <w:rPr>
          <w:rFonts w:eastAsia="SimSun"/>
          <w:lang w:eastAsia="zh-CN"/>
        </w:rPr>
        <w:t xml:space="preserve">shear zone </w:t>
      </w:r>
      <w:r w:rsidR="003840DB" w:rsidRPr="007E4AD5">
        <w:rPr>
          <w:rFonts w:eastAsia="SimSun"/>
          <w:lang w:eastAsia="zh-CN"/>
        </w:rPr>
        <w:t>gradually changes trend to W</w:t>
      </w:r>
      <w:r w:rsidR="00AA5C68" w:rsidRPr="007E4AD5">
        <w:rPr>
          <w:rFonts w:eastAsia="SimSun"/>
          <w:lang w:eastAsia="zh-CN"/>
        </w:rPr>
        <w:t>N</w:t>
      </w:r>
      <w:r w:rsidR="003840DB" w:rsidRPr="007E4AD5">
        <w:rPr>
          <w:rFonts w:eastAsia="SimSun"/>
          <w:lang w:eastAsia="zh-CN"/>
        </w:rPr>
        <w:t>W</w:t>
      </w:r>
      <w:r w:rsidR="0074176A" w:rsidRPr="007E4AD5">
        <w:rPr>
          <w:rFonts w:eastAsia="SimSun"/>
          <w:lang w:eastAsia="zh-CN"/>
        </w:rPr>
        <w:t>–</w:t>
      </w:r>
      <w:r w:rsidR="003840DB" w:rsidRPr="007E4AD5">
        <w:rPr>
          <w:rFonts w:eastAsia="SimSun"/>
          <w:lang w:eastAsia="zh-CN"/>
        </w:rPr>
        <w:t>E</w:t>
      </w:r>
      <w:r w:rsidR="00AA5C68" w:rsidRPr="007E4AD5">
        <w:rPr>
          <w:rFonts w:eastAsia="SimSun"/>
          <w:lang w:eastAsia="zh-CN"/>
        </w:rPr>
        <w:t>S</w:t>
      </w:r>
      <w:r w:rsidR="003840DB" w:rsidRPr="007E4AD5">
        <w:rPr>
          <w:rFonts w:eastAsia="SimSun"/>
          <w:lang w:eastAsia="zh-CN"/>
        </w:rPr>
        <w:t>E</w:t>
      </w:r>
      <w:r w:rsidR="00D12616" w:rsidRPr="007E4AD5">
        <w:rPr>
          <w:rFonts w:eastAsia="SimSun"/>
          <w:lang w:eastAsia="zh-CN"/>
        </w:rPr>
        <w:t xml:space="preserve"> </w:t>
      </w:r>
      <w:r w:rsidR="003840DB" w:rsidRPr="007E4AD5">
        <w:rPr>
          <w:rFonts w:eastAsia="SimSun"/>
          <w:lang w:eastAsia="zh-CN"/>
        </w:rPr>
        <w:t xml:space="preserve">in the Xiaguan region (Figure 2b). </w:t>
      </w:r>
      <w:r w:rsidR="00D25444" w:rsidRPr="007E4AD5">
        <w:rPr>
          <w:rFonts w:eastAsia="SimSun"/>
          <w:lang w:eastAsia="zh-CN"/>
        </w:rPr>
        <w:t>M</w:t>
      </w:r>
      <w:r w:rsidR="009A42D6" w:rsidRPr="007E4AD5">
        <w:rPr>
          <w:rFonts w:eastAsia="SimSun"/>
          <w:lang w:eastAsia="zh-CN"/>
        </w:rPr>
        <w:t>yl</w:t>
      </w:r>
      <w:r w:rsidR="00D25444" w:rsidRPr="007E4AD5">
        <w:rPr>
          <w:rFonts w:eastAsia="SimSun"/>
          <w:lang w:eastAsia="zh-CN"/>
        </w:rPr>
        <w:t xml:space="preserve">onitic gneisses and schists show well-developed foliations dipping to the </w:t>
      </w:r>
      <w:r w:rsidR="006328F4" w:rsidRPr="007E4AD5">
        <w:rPr>
          <w:rFonts w:eastAsia="SimSun"/>
          <w:lang w:eastAsia="zh-CN"/>
        </w:rPr>
        <w:t xml:space="preserve">SW </w:t>
      </w:r>
      <w:r w:rsidR="00D25444" w:rsidRPr="007E4AD5">
        <w:rPr>
          <w:rFonts w:eastAsia="SimSun"/>
          <w:lang w:eastAsia="zh-CN"/>
        </w:rPr>
        <w:t xml:space="preserve">or SE and mineral stretching lineations plunging </w:t>
      </w:r>
      <w:r w:rsidR="00AF14E9" w:rsidRPr="007E4AD5">
        <w:rPr>
          <w:rFonts w:eastAsia="SimSun"/>
          <w:lang w:eastAsia="zh-CN"/>
        </w:rPr>
        <w:t>S</w:t>
      </w:r>
      <w:r w:rsidR="00D25444" w:rsidRPr="007E4AD5">
        <w:rPr>
          <w:rFonts w:eastAsia="SimSun"/>
          <w:lang w:eastAsia="zh-CN"/>
        </w:rPr>
        <w:t>SE (Figure</w:t>
      </w:r>
      <w:r w:rsidR="00D12616" w:rsidRPr="007E4AD5">
        <w:rPr>
          <w:rFonts w:eastAsia="SimSun"/>
          <w:lang w:eastAsia="zh-CN"/>
        </w:rPr>
        <w:t>s</w:t>
      </w:r>
      <w:r w:rsidR="00D25444" w:rsidRPr="007E4AD5">
        <w:rPr>
          <w:rFonts w:eastAsia="SimSun"/>
          <w:lang w:eastAsia="zh-CN"/>
        </w:rPr>
        <w:t xml:space="preserve"> 2b, 7, </w:t>
      </w:r>
      <w:r w:rsidR="00D12616" w:rsidRPr="007E4AD5">
        <w:rPr>
          <w:rFonts w:eastAsia="SimSun"/>
          <w:lang w:eastAsia="zh-CN"/>
        </w:rPr>
        <w:t xml:space="preserve">and </w:t>
      </w:r>
      <w:r w:rsidR="00D25444" w:rsidRPr="007E4AD5">
        <w:rPr>
          <w:rFonts w:eastAsia="SimSun"/>
          <w:lang w:eastAsia="zh-CN"/>
        </w:rPr>
        <w:t>8a</w:t>
      </w:r>
      <w:r w:rsidR="0074176A" w:rsidRPr="007E4AD5">
        <w:rPr>
          <w:rFonts w:eastAsia="SimSun"/>
          <w:lang w:eastAsia="zh-CN"/>
        </w:rPr>
        <w:t>–</w:t>
      </w:r>
      <w:r w:rsidR="00C02CCA" w:rsidRPr="007E4AD5">
        <w:rPr>
          <w:rFonts w:eastAsia="SimSun"/>
          <w:lang w:eastAsia="zh-CN"/>
        </w:rPr>
        <w:t>e</w:t>
      </w:r>
      <w:r w:rsidR="00D25444" w:rsidRPr="007E4AD5">
        <w:rPr>
          <w:rFonts w:eastAsia="SimSun"/>
          <w:lang w:eastAsia="zh-CN"/>
        </w:rPr>
        <w:t>).</w:t>
      </w:r>
      <w:r w:rsidR="00EC2BC3" w:rsidRPr="007E4AD5">
        <w:rPr>
          <w:rFonts w:eastAsia="SimSun"/>
          <w:lang w:eastAsia="zh-CN"/>
        </w:rPr>
        <w:t xml:space="preserve"> </w:t>
      </w:r>
      <w:r w:rsidR="00567C8F" w:rsidRPr="007E4AD5">
        <w:rPr>
          <w:rFonts w:eastAsia="SimSun"/>
          <w:lang w:eastAsia="zh-CN"/>
        </w:rPr>
        <w:t>In the mylonites, r</w:t>
      </w:r>
      <w:r w:rsidR="0021408B" w:rsidRPr="007E4AD5">
        <w:rPr>
          <w:rFonts w:eastAsia="SimSun"/>
          <w:lang w:eastAsia="zh-CN"/>
        </w:rPr>
        <w:t xml:space="preserve">ecrystallized, elongated quartz ribbons </w:t>
      </w:r>
      <w:r w:rsidR="00C8250E" w:rsidRPr="007E4AD5">
        <w:rPr>
          <w:rFonts w:eastAsia="SimSun"/>
          <w:lang w:eastAsia="zh-CN"/>
        </w:rPr>
        <w:t>are common</w:t>
      </w:r>
      <w:r w:rsidR="008E244C" w:rsidRPr="007E4AD5">
        <w:rPr>
          <w:rFonts w:eastAsia="SimSun"/>
          <w:lang w:eastAsia="zh-CN"/>
        </w:rPr>
        <w:t xml:space="preserve"> (Figure 8c</w:t>
      </w:r>
      <w:r w:rsidR="0074176A" w:rsidRPr="007E4AD5">
        <w:rPr>
          <w:rFonts w:eastAsia="SimSun"/>
          <w:lang w:eastAsia="zh-CN"/>
        </w:rPr>
        <w:t>–</w:t>
      </w:r>
      <w:r w:rsidR="008E244C" w:rsidRPr="007E4AD5">
        <w:rPr>
          <w:rFonts w:eastAsia="SimSun"/>
          <w:lang w:eastAsia="zh-CN"/>
        </w:rPr>
        <w:t>d)</w:t>
      </w:r>
      <w:r w:rsidR="00C8250E" w:rsidRPr="007E4AD5">
        <w:rPr>
          <w:rFonts w:eastAsia="SimSun"/>
          <w:lang w:eastAsia="zh-CN"/>
        </w:rPr>
        <w:t xml:space="preserve">. </w:t>
      </w:r>
      <w:r w:rsidR="00925A3D" w:rsidRPr="007E4AD5">
        <w:rPr>
          <w:rFonts w:eastAsia="SimSun"/>
          <w:lang w:eastAsia="zh-CN"/>
        </w:rPr>
        <w:t>Small strain-free</w:t>
      </w:r>
      <w:r w:rsidR="00D12616" w:rsidRPr="007E4AD5">
        <w:rPr>
          <w:rFonts w:eastAsia="SimSun"/>
          <w:lang w:eastAsia="zh-CN"/>
        </w:rPr>
        <w:t>,</w:t>
      </w:r>
      <w:r w:rsidR="00925A3D" w:rsidRPr="007E4AD5">
        <w:rPr>
          <w:rFonts w:eastAsia="SimSun"/>
          <w:lang w:eastAsia="zh-CN"/>
        </w:rPr>
        <w:t xml:space="preserve"> fine-grained subgrains around polygonal quartz grains indicate a component of subgrain rotation during dynamic recrystallization</w:t>
      </w:r>
      <w:r w:rsidR="008E244C" w:rsidRPr="007E4AD5">
        <w:rPr>
          <w:rFonts w:eastAsia="SimSun"/>
          <w:lang w:eastAsia="zh-CN"/>
        </w:rPr>
        <w:t xml:space="preserve"> (Figure 8f</w:t>
      </w:r>
      <w:r w:rsidR="0074176A" w:rsidRPr="007E4AD5">
        <w:rPr>
          <w:rFonts w:eastAsia="SimSun"/>
          <w:lang w:eastAsia="zh-CN"/>
        </w:rPr>
        <w:t>–</w:t>
      </w:r>
      <w:r w:rsidR="008E244C" w:rsidRPr="007E4AD5">
        <w:rPr>
          <w:rFonts w:eastAsia="SimSun"/>
          <w:lang w:eastAsia="zh-CN"/>
        </w:rPr>
        <w:t>g)</w:t>
      </w:r>
      <w:r w:rsidR="00925A3D" w:rsidRPr="007E4AD5">
        <w:rPr>
          <w:rFonts w:eastAsia="SimSun"/>
          <w:lang w:eastAsia="zh-CN"/>
        </w:rPr>
        <w:t xml:space="preserve">. </w:t>
      </w:r>
      <w:r w:rsidR="007D7010" w:rsidRPr="007E4AD5">
        <w:rPr>
          <w:rFonts w:eastAsia="SimSun"/>
          <w:lang w:eastAsia="zh-CN"/>
        </w:rPr>
        <w:t xml:space="preserve">Two types of feldspar grain can be </w:t>
      </w:r>
      <w:r w:rsidR="00D12616" w:rsidRPr="007E4AD5">
        <w:rPr>
          <w:rFonts w:eastAsia="SimSun"/>
          <w:lang w:eastAsia="zh-CN"/>
        </w:rPr>
        <w:t xml:space="preserve">identified </w:t>
      </w:r>
      <w:r w:rsidR="007D7010" w:rsidRPr="007E4AD5">
        <w:rPr>
          <w:rFonts w:eastAsia="SimSun"/>
          <w:lang w:eastAsia="zh-CN"/>
        </w:rPr>
        <w:t>in quartzo-feldspathic mylonites, namely porphyroclasts and newly</w:t>
      </w:r>
      <w:r w:rsidR="0074176A" w:rsidRPr="007E4AD5">
        <w:rPr>
          <w:rFonts w:eastAsia="SimSun"/>
          <w:lang w:eastAsia="zh-CN"/>
        </w:rPr>
        <w:t xml:space="preserve"> </w:t>
      </w:r>
      <w:r w:rsidR="007D7010" w:rsidRPr="007E4AD5">
        <w:rPr>
          <w:rFonts w:eastAsia="SimSun"/>
          <w:lang w:eastAsia="zh-CN"/>
        </w:rPr>
        <w:t xml:space="preserve">developed fine grains. </w:t>
      </w:r>
      <w:r w:rsidR="00F315C5" w:rsidRPr="007E4AD5">
        <w:rPr>
          <w:rFonts w:eastAsia="SimSun"/>
          <w:lang w:eastAsia="zh-CN"/>
        </w:rPr>
        <w:t xml:space="preserve">Plagioclase porphyroclasts </w:t>
      </w:r>
      <w:r w:rsidR="00DF7BA4" w:rsidRPr="007E4AD5">
        <w:rPr>
          <w:rFonts w:eastAsia="SimSun"/>
          <w:lang w:eastAsia="zh-CN"/>
        </w:rPr>
        <w:t>show</w:t>
      </w:r>
      <w:r w:rsidR="00F315C5" w:rsidRPr="007E4AD5">
        <w:rPr>
          <w:rFonts w:eastAsia="SimSun"/>
          <w:lang w:eastAsia="zh-CN"/>
        </w:rPr>
        <w:t xml:space="preserve"> fish or </w:t>
      </w:r>
      <w:r w:rsidR="00821E3A" w:rsidRPr="007E4AD5">
        <w:rPr>
          <w:rFonts w:eastAsia="SimSun"/>
          <w:lang w:eastAsia="zh-CN"/>
        </w:rPr>
        <w:t xml:space="preserve">flattened </w:t>
      </w:r>
      <w:r w:rsidR="00F315C5" w:rsidRPr="007E4AD5">
        <w:rPr>
          <w:rFonts w:eastAsia="SimSun"/>
          <w:lang w:eastAsia="zh-CN"/>
        </w:rPr>
        <w:t>augen shapes</w:t>
      </w:r>
      <w:r w:rsidR="009C1924" w:rsidRPr="007E4AD5">
        <w:rPr>
          <w:rFonts w:eastAsia="SimSun"/>
          <w:lang w:eastAsia="zh-CN"/>
        </w:rPr>
        <w:t>,</w:t>
      </w:r>
      <w:r w:rsidR="00F315C5" w:rsidRPr="007E4AD5">
        <w:rPr>
          <w:rFonts w:eastAsia="SimSun"/>
          <w:lang w:eastAsia="zh-CN"/>
        </w:rPr>
        <w:t xml:space="preserve"> and </w:t>
      </w:r>
      <w:r w:rsidR="00D12616" w:rsidRPr="007E4AD5">
        <w:rPr>
          <w:rFonts w:eastAsia="SimSun"/>
          <w:lang w:eastAsia="zh-CN"/>
        </w:rPr>
        <w:t xml:space="preserve">display </w:t>
      </w:r>
      <w:r w:rsidR="00780906" w:rsidRPr="007E4AD5">
        <w:rPr>
          <w:rFonts w:eastAsia="SimSun"/>
          <w:lang w:eastAsia="zh-CN"/>
        </w:rPr>
        <w:t>inhomogeneous or undul</w:t>
      </w:r>
      <w:r w:rsidR="003C6B7D" w:rsidRPr="007E4AD5">
        <w:rPr>
          <w:rFonts w:eastAsia="SimSun"/>
          <w:lang w:eastAsia="zh-CN"/>
        </w:rPr>
        <w:t>ose</w:t>
      </w:r>
      <w:r w:rsidR="00780906" w:rsidRPr="007E4AD5">
        <w:rPr>
          <w:rFonts w:eastAsia="SimSun"/>
          <w:lang w:eastAsia="zh-CN"/>
        </w:rPr>
        <w:t xml:space="preserve"> extinction in the core</w:t>
      </w:r>
      <w:r w:rsidR="008E244C" w:rsidRPr="007E4AD5">
        <w:rPr>
          <w:rFonts w:eastAsia="SimSun"/>
          <w:lang w:eastAsia="zh-CN"/>
        </w:rPr>
        <w:t xml:space="preserve"> (Figure 8f)</w:t>
      </w:r>
      <w:r w:rsidR="00780906" w:rsidRPr="007E4AD5">
        <w:rPr>
          <w:rFonts w:eastAsia="SimSun"/>
          <w:lang w:eastAsia="zh-CN"/>
        </w:rPr>
        <w:t>. Core</w:t>
      </w:r>
      <w:r w:rsidR="0074176A" w:rsidRPr="007E4AD5">
        <w:rPr>
          <w:rFonts w:eastAsia="SimSun"/>
          <w:lang w:eastAsia="zh-CN"/>
        </w:rPr>
        <w:t>–</w:t>
      </w:r>
      <w:r w:rsidR="00780906" w:rsidRPr="007E4AD5">
        <w:rPr>
          <w:rFonts w:eastAsia="SimSun"/>
          <w:lang w:eastAsia="zh-CN"/>
        </w:rPr>
        <w:t xml:space="preserve">mantle structures </w:t>
      </w:r>
      <w:r w:rsidR="009C1924" w:rsidRPr="007E4AD5">
        <w:rPr>
          <w:rFonts w:eastAsia="SimSun"/>
          <w:lang w:eastAsia="zh-CN"/>
        </w:rPr>
        <w:t xml:space="preserve">in </w:t>
      </w:r>
      <w:r w:rsidR="00780906" w:rsidRPr="007E4AD5">
        <w:rPr>
          <w:rFonts w:eastAsia="SimSun"/>
          <w:lang w:eastAsia="zh-CN"/>
        </w:rPr>
        <w:t>feldspar</w:t>
      </w:r>
      <w:r w:rsidR="00F8736F" w:rsidRPr="007E4AD5">
        <w:rPr>
          <w:rFonts w:eastAsia="SimSun"/>
          <w:lang w:eastAsia="zh-CN"/>
        </w:rPr>
        <w:t>s</w:t>
      </w:r>
      <w:r w:rsidR="00780906" w:rsidRPr="007E4AD5">
        <w:rPr>
          <w:rFonts w:eastAsia="SimSun"/>
          <w:lang w:eastAsia="zh-CN"/>
        </w:rPr>
        <w:t xml:space="preserve"> </w:t>
      </w:r>
      <w:r w:rsidR="00D12616" w:rsidRPr="007E4AD5">
        <w:rPr>
          <w:rFonts w:eastAsia="SimSun"/>
          <w:lang w:eastAsia="zh-CN"/>
        </w:rPr>
        <w:t xml:space="preserve">are </w:t>
      </w:r>
      <w:r w:rsidR="00567C8F" w:rsidRPr="007E4AD5">
        <w:rPr>
          <w:rFonts w:eastAsia="SimSun"/>
          <w:lang w:eastAsia="zh-CN"/>
        </w:rPr>
        <w:t xml:space="preserve">developed widely </w:t>
      </w:r>
      <w:r w:rsidR="00780906" w:rsidRPr="007E4AD5">
        <w:rPr>
          <w:rFonts w:eastAsia="SimSun"/>
          <w:lang w:eastAsia="zh-CN"/>
        </w:rPr>
        <w:t xml:space="preserve">in the mylonites, indicating the presence of subgrains </w:t>
      </w:r>
      <w:r w:rsidR="008E244C" w:rsidRPr="007E4AD5">
        <w:rPr>
          <w:rFonts w:eastAsia="SimSun"/>
          <w:lang w:eastAsia="zh-CN"/>
        </w:rPr>
        <w:t>(Figure 8g)</w:t>
      </w:r>
      <w:r w:rsidR="00780906" w:rsidRPr="007E4AD5">
        <w:rPr>
          <w:rFonts w:eastAsia="SimSun"/>
          <w:lang w:eastAsia="zh-CN"/>
        </w:rPr>
        <w:t xml:space="preserve">. </w:t>
      </w:r>
      <w:r w:rsidR="007657D3" w:rsidRPr="007E4AD5">
        <w:rPr>
          <w:rFonts w:eastAsia="SimSun"/>
          <w:lang w:eastAsia="zh-CN"/>
        </w:rPr>
        <w:t>Some feldspar porphyroclasts show brittle fracturing</w:t>
      </w:r>
      <w:r w:rsidR="008E244C" w:rsidRPr="007E4AD5">
        <w:rPr>
          <w:rFonts w:eastAsia="SimSun"/>
          <w:lang w:eastAsia="zh-CN"/>
        </w:rPr>
        <w:t xml:space="preserve"> (Figure 8f)</w:t>
      </w:r>
      <w:r w:rsidR="007657D3" w:rsidRPr="007E4AD5">
        <w:rPr>
          <w:rFonts w:eastAsia="SimSun"/>
          <w:lang w:eastAsia="zh-CN"/>
        </w:rPr>
        <w:t xml:space="preserve">. </w:t>
      </w:r>
      <w:r w:rsidR="00897A04" w:rsidRPr="007E4AD5">
        <w:rPr>
          <w:rFonts w:eastAsia="SimSun"/>
          <w:lang w:eastAsia="zh-CN"/>
        </w:rPr>
        <w:t xml:space="preserve">These microstructures suggest </w:t>
      </w:r>
      <w:r w:rsidR="00D12616" w:rsidRPr="007E4AD5">
        <w:rPr>
          <w:rFonts w:eastAsia="SimSun"/>
          <w:lang w:eastAsia="zh-CN"/>
        </w:rPr>
        <w:t>that feldspars</w:t>
      </w:r>
      <w:r w:rsidR="00897A04" w:rsidRPr="007E4AD5">
        <w:rPr>
          <w:rFonts w:eastAsia="SimSun"/>
          <w:lang w:eastAsia="zh-CN"/>
        </w:rPr>
        <w:t xml:space="preserve"> underwent </w:t>
      </w:r>
      <w:r w:rsidR="00812761" w:rsidRPr="007E4AD5">
        <w:rPr>
          <w:rFonts w:eastAsia="SimSun"/>
          <w:lang w:eastAsia="zh-CN"/>
        </w:rPr>
        <w:t xml:space="preserve">ductile </w:t>
      </w:r>
      <w:r w:rsidR="00897A04" w:rsidRPr="007E4AD5">
        <w:rPr>
          <w:rFonts w:eastAsia="SimSun"/>
          <w:lang w:eastAsia="zh-CN"/>
        </w:rPr>
        <w:t xml:space="preserve">deformation at </w:t>
      </w:r>
      <w:r w:rsidR="00567C8F" w:rsidRPr="007E4AD5">
        <w:rPr>
          <w:rFonts w:eastAsia="SimSun"/>
          <w:lang w:eastAsia="zh-CN"/>
        </w:rPr>
        <w:t>middle</w:t>
      </w:r>
      <w:r w:rsidR="00D12616" w:rsidRPr="007E4AD5">
        <w:rPr>
          <w:rFonts w:eastAsia="SimSun"/>
          <w:lang w:eastAsia="zh-CN"/>
        </w:rPr>
        <w:t>-</w:t>
      </w:r>
      <w:r w:rsidR="00567C8F" w:rsidRPr="007E4AD5">
        <w:rPr>
          <w:rFonts w:eastAsia="SimSun"/>
          <w:lang w:eastAsia="zh-CN"/>
        </w:rPr>
        <w:t xml:space="preserve"> or </w:t>
      </w:r>
      <w:r w:rsidR="00897A04" w:rsidRPr="007E4AD5">
        <w:rPr>
          <w:rFonts w:eastAsia="SimSun"/>
          <w:lang w:eastAsia="zh-CN"/>
        </w:rPr>
        <w:t>upper</w:t>
      </w:r>
      <w:r w:rsidR="00D12616" w:rsidRPr="007E4AD5">
        <w:rPr>
          <w:rFonts w:eastAsia="SimSun"/>
          <w:lang w:eastAsia="zh-CN"/>
        </w:rPr>
        <w:t>-</w:t>
      </w:r>
      <w:r w:rsidR="00897A04" w:rsidRPr="007E4AD5">
        <w:rPr>
          <w:rFonts w:eastAsia="SimSun"/>
          <w:lang w:eastAsia="zh-CN"/>
        </w:rPr>
        <w:t>greenschist (400</w:t>
      </w:r>
      <w:r w:rsidR="0074176A" w:rsidRPr="007E4AD5">
        <w:rPr>
          <w:rFonts w:eastAsia="SimSun"/>
          <w:lang w:eastAsia="zh-CN"/>
        </w:rPr>
        <w:t>–</w:t>
      </w:r>
      <w:r w:rsidR="00897A04" w:rsidRPr="007E4AD5">
        <w:rPr>
          <w:rFonts w:eastAsia="SimSun"/>
          <w:lang w:eastAsia="zh-CN"/>
        </w:rPr>
        <w:t xml:space="preserve">500 </w:t>
      </w:r>
      <w:r w:rsidR="00D12616" w:rsidRPr="007E4AD5">
        <w:rPr>
          <w:rFonts w:eastAsia="SimSun"/>
          <w:lang w:eastAsia="zh-CN"/>
        </w:rPr>
        <w:t>°</w:t>
      </w:r>
      <w:r w:rsidR="00897A04" w:rsidRPr="007E4AD5">
        <w:rPr>
          <w:rFonts w:eastAsia="SimSun"/>
          <w:lang w:eastAsia="zh-CN"/>
        </w:rPr>
        <w:t xml:space="preserve">C) conditions during shearing deformation. </w:t>
      </w:r>
      <w:r w:rsidR="009971BE" w:rsidRPr="007E4AD5">
        <w:rPr>
          <w:rFonts w:eastAsia="SimSun"/>
          <w:lang w:eastAsia="zh-CN"/>
        </w:rPr>
        <w:t xml:space="preserve">Asymmetric rotated feldspar </w:t>
      </w:r>
      <w:r w:rsidR="009971BE" w:rsidRPr="007E4AD5">
        <w:rPr>
          <w:rFonts w:eastAsia="SimSun"/>
          <w:lang w:eastAsia="zh-CN"/>
        </w:rPr>
        <w:lastRenderedPageBreak/>
        <w:t>porphyroclast</w:t>
      </w:r>
      <w:r w:rsidR="00F8736F" w:rsidRPr="007E4AD5">
        <w:rPr>
          <w:rFonts w:eastAsia="SimSun"/>
          <w:lang w:eastAsia="zh-CN"/>
        </w:rPr>
        <w:t>s</w:t>
      </w:r>
      <w:r w:rsidR="0021408B" w:rsidRPr="007E4AD5">
        <w:rPr>
          <w:rFonts w:eastAsia="SimSun"/>
          <w:lang w:eastAsia="zh-CN"/>
        </w:rPr>
        <w:t>, S</w:t>
      </w:r>
      <w:r w:rsidR="0074176A" w:rsidRPr="007E4AD5">
        <w:rPr>
          <w:rFonts w:eastAsia="SimSun"/>
          <w:lang w:eastAsia="zh-CN"/>
        </w:rPr>
        <w:t>–</w:t>
      </w:r>
      <w:r w:rsidR="0021408B" w:rsidRPr="007E4AD5">
        <w:rPr>
          <w:rFonts w:eastAsia="SimSun"/>
          <w:lang w:eastAsia="zh-CN"/>
        </w:rPr>
        <w:t xml:space="preserve">C structures, </w:t>
      </w:r>
      <w:r w:rsidR="00F8736F" w:rsidRPr="007E4AD5">
        <w:rPr>
          <w:rFonts w:eastAsia="SimSun"/>
          <w:lang w:eastAsia="zh-CN"/>
        </w:rPr>
        <w:t xml:space="preserve">and </w:t>
      </w:r>
      <w:r w:rsidR="009971BE" w:rsidRPr="007E4AD5">
        <w:rPr>
          <w:rFonts w:eastAsia="SimSun"/>
          <w:lang w:eastAsia="zh-CN"/>
        </w:rPr>
        <w:t>asymmetric core</w:t>
      </w:r>
      <w:r w:rsidR="0074176A" w:rsidRPr="007E4AD5">
        <w:rPr>
          <w:rFonts w:eastAsia="SimSun"/>
          <w:lang w:eastAsia="zh-CN"/>
        </w:rPr>
        <w:t>–</w:t>
      </w:r>
      <w:r w:rsidR="009971BE" w:rsidRPr="007E4AD5">
        <w:rPr>
          <w:rFonts w:eastAsia="SimSun"/>
          <w:lang w:eastAsia="zh-CN"/>
        </w:rPr>
        <w:t>mantle structures show a top-to-the-S</w:t>
      </w:r>
      <w:r w:rsidR="00897A04" w:rsidRPr="007E4AD5">
        <w:rPr>
          <w:rFonts w:eastAsia="SimSun"/>
          <w:lang w:eastAsia="zh-CN"/>
        </w:rPr>
        <w:t>S</w:t>
      </w:r>
      <w:r w:rsidR="009971BE" w:rsidRPr="007E4AD5">
        <w:rPr>
          <w:rFonts w:eastAsia="SimSun"/>
          <w:lang w:eastAsia="zh-CN"/>
        </w:rPr>
        <w:t xml:space="preserve">E or </w:t>
      </w:r>
      <w:r w:rsidR="00897A04" w:rsidRPr="007E4AD5">
        <w:rPr>
          <w:rFonts w:eastAsia="SimSun"/>
          <w:lang w:eastAsia="zh-CN"/>
        </w:rPr>
        <w:t>-</w:t>
      </w:r>
      <w:r w:rsidR="009971BE" w:rsidRPr="007E4AD5">
        <w:rPr>
          <w:rFonts w:eastAsia="SimSun"/>
          <w:lang w:eastAsia="zh-CN"/>
        </w:rPr>
        <w:t xml:space="preserve">SE </w:t>
      </w:r>
      <w:r w:rsidR="00D12616" w:rsidRPr="007E4AD5">
        <w:rPr>
          <w:rFonts w:eastAsia="SimSun"/>
          <w:lang w:eastAsia="zh-CN"/>
        </w:rPr>
        <w:t xml:space="preserve">sense of </w:t>
      </w:r>
      <w:r w:rsidR="009971BE" w:rsidRPr="007E4AD5">
        <w:rPr>
          <w:rFonts w:eastAsia="SimSun"/>
          <w:lang w:eastAsia="zh-CN"/>
        </w:rPr>
        <w:t>shear</w:t>
      </w:r>
      <w:r w:rsidR="008E244C" w:rsidRPr="007E4AD5">
        <w:rPr>
          <w:rFonts w:eastAsia="SimSun"/>
          <w:lang w:eastAsia="zh-CN"/>
        </w:rPr>
        <w:t xml:space="preserve"> (Figure 8c</w:t>
      </w:r>
      <w:r w:rsidR="0074176A" w:rsidRPr="007E4AD5">
        <w:rPr>
          <w:rFonts w:eastAsia="SimSun"/>
          <w:lang w:eastAsia="zh-CN"/>
        </w:rPr>
        <w:t>–</w:t>
      </w:r>
      <w:r w:rsidR="008E244C" w:rsidRPr="007E4AD5">
        <w:rPr>
          <w:rFonts w:eastAsia="SimSun"/>
          <w:lang w:eastAsia="zh-CN"/>
        </w:rPr>
        <w:t>g)</w:t>
      </w:r>
      <w:r w:rsidR="009971BE" w:rsidRPr="007E4AD5">
        <w:rPr>
          <w:rFonts w:eastAsia="SimSun"/>
          <w:lang w:eastAsia="zh-CN"/>
        </w:rPr>
        <w:t>.</w:t>
      </w:r>
    </w:p>
    <w:p w14:paraId="1AB231EC" w14:textId="38CBA2E6" w:rsidR="00823864" w:rsidRDefault="00A9502A" w:rsidP="005C22E2">
      <w:pPr>
        <w:pStyle w:val="Text"/>
        <w:spacing w:line="360" w:lineRule="auto"/>
        <w:ind w:firstLineChars="300"/>
        <w:rPr>
          <w:rFonts w:eastAsia="SimSun"/>
          <w:lang w:eastAsia="zh-CN"/>
        </w:rPr>
      </w:pPr>
      <w:r w:rsidRPr="007E4AD5">
        <w:rPr>
          <w:rFonts w:eastAsia="SimSun"/>
          <w:lang w:eastAsia="zh-CN"/>
        </w:rPr>
        <w:t>On the east</w:t>
      </w:r>
      <w:r w:rsidR="00CA71E4" w:rsidRPr="007E4AD5">
        <w:rPr>
          <w:rFonts w:eastAsia="SimSun"/>
          <w:lang w:eastAsia="zh-CN"/>
        </w:rPr>
        <w:t>ern</w:t>
      </w:r>
      <w:r w:rsidRPr="007E4AD5">
        <w:rPr>
          <w:rFonts w:eastAsia="SimSun"/>
          <w:lang w:eastAsia="zh-CN"/>
        </w:rPr>
        <w:t xml:space="preserve"> </w:t>
      </w:r>
      <w:r w:rsidR="00567C8F" w:rsidRPr="007E4AD5">
        <w:rPr>
          <w:rFonts w:eastAsia="SimSun"/>
          <w:lang w:eastAsia="zh-CN"/>
        </w:rPr>
        <w:t xml:space="preserve">margin </w:t>
      </w:r>
      <w:r w:rsidRPr="007E4AD5">
        <w:rPr>
          <w:rFonts w:eastAsia="SimSun"/>
          <w:lang w:eastAsia="zh-CN"/>
        </w:rPr>
        <w:t>of the D</w:t>
      </w:r>
      <w:r w:rsidR="00D41801" w:rsidRPr="007E4AD5">
        <w:rPr>
          <w:rFonts w:eastAsia="SimSun"/>
          <w:lang w:eastAsia="zh-CN"/>
        </w:rPr>
        <w:t>iancangshan</w:t>
      </w:r>
      <w:r w:rsidRPr="007E4AD5">
        <w:rPr>
          <w:rFonts w:eastAsia="SimSun"/>
          <w:lang w:eastAsia="zh-CN"/>
        </w:rPr>
        <w:t xml:space="preserve"> </w:t>
      </w:r>
      <w:r w:rsidR="006E37C5" w:rsidRPr="007E4AD5">
        <w:rPr>
          <w:rFonts w:eastAsia="SimSun"/>
          <w:lang w:eastAsia="zh-CN"/>
        </w:rPr>
        <w:t>antiform</w:t>
      </w:r>
      <w:r w:rsidR="00DA1149" w:rsidRPr="007E4AD5">
        <w:rPr>
          <w:rFonts w:eastAsia="SimSun"/>
          <w:lang w:eastAsia="zh-CN"/>
        </w:rPr>
        <w:t>,</w:t>
      </w:r>
      <w:r w:rsidRPr="007E4AD5">
        <w:rPr>
          <w:rFonts w:eastAsia="SimSun"/>
          <w:lang w:eastAsia="zh-CN"/>
        </w:rPr>
        <w:t xml:space="preserve"> the eastern branch of the ARSZ</w:t>
      </w:r>
      <w:r w:rsidR="000034D5" w:rsidRPr="007E4AD5">
        <w:rPr>
          <w:rFonts w:eastAsia="SimSun"/>
          <w:lang w:eastAsia="zh-CN"/>
        </w:rPr>
        <w:t xml:space="preserve"> </w:t>
      </w:r>
      <w:r w:rsidR="00D12616" w:rsidRPr="007E4AD5">
        <w:rPr>
          <w:rFonts w:eastAsia="SimSun"/>
          <w:lang w:eastAsia="zh-CN"/>
        </w:rPr>
        <w:t xml:space="preserve">is </w:t>
      </w:r>
      <w:r w:rsidR="009C602E" w:rsidRPr="007E4AD5">
        <w:rPr>
          <w:rFonts w:eastAsia="SimSun"/>
          <w:lang w:eastAsia="zh-CN"/>
        </w:rPr>
        <w:t>0.5</w:t>
      </w:r>
      <w:r w:rsidR="0074176A" w:rsidRPr="007E4AD5">
        <w:rPr>
          <w:rFonts w:eastAsia="SimSun"/>
          <w:lang w:eastAsia="zh-CN"/>
        </w:rPr>
        <w:t>–</w:t>
      </w:r>
      <w:r w:rsidR="009C602E" w:rsidRPr="007E4AD5">
        <w:rPr>
          <w:rFonts w:eastAsia="SimSun"/>
          <w:lang w:eastAsia="zh-CN"/>
        </w:rPr>
        <w:t>1</w:t>
      </w:r>
      <w:r w:rsidR="000034D5" w:rsidRPr="007E4AD5">
        <w:rPr>
          <w:rFonts w:eastAsia="SimSun"/>
          <w:lang w:eastAsia="zh-CN"/>
        </w:rPr>
        <w:t xml:space="preserve"> km in width, </w:t>
      </w:r>
      <w:r w:rsidR="00D12616" w:rsidRPr="007E4AD5">
        <w:rPr>
          <w:rFonts w:eastAsia="SimSun"/>
          <w:lang w:eastAsia="zh-CN"/>
        </w:rPr>
        <w:t xml:space="preserve">generally </w:t>
      </w:r>
      <w:r w:rsidR="000034D5" w:rsidRPr="007E4AD5">
        <w:rPr>
          <w:rFonts w:eastAsia="SimSun"/>
          <w:lang w:eastAsia="zh-CN"/>
        </w:rPr>
        <w:t xml:space="preserve">dips steeply to the </w:t>
      </w:r>
      <w:r w:rsidR="002510EA" w:rsidRPr="007E4AD5">
        <w:rPr>
          <w:rFonts w:eastAsia="SimSun"/>
          <w:lang w:eastAsia="zh-CN"/>
        </w:rPr>
        <w:t>N</w:t>
      </w:r>
      <w:r w:rsidR="000034D5" w:rsidRPr="007E4AD5">
        <w:rPr>
          <w:rFonts w:eastAsia="SimSun"/>
          <w:lang w:eastAsia="zh-CN"/>
        </w:rPr>
        <w:t>E or E</w:t>
      </w:r>
      <w:r w:rsidR="009B610F" w:rsidRPr="007E4AD5">
        <w:rPr>
          <w:rFonts w:eastAsia="SimSun"/>
          <w:lang w:eastAsia="zh-CN"/>
        </w:rPr>
        <w:t>N</w:t>
      </w:r>
      <w:r w:rsidR="000034D5" w:rsidRPr="007E4AD5">
        <w:rPr>
          <w:rFonts w:eastAsia="SimSun"/>
          <w:lang w:eastAsia="zh-CN"/>
        </w:rPr>
        <w:t>E (60</w:t>
      </w:r>
      <w:r w:rsidR="00D12616" w:rsidRPr="007E4AD5">
        <w:rPr>
          <w:rFonts w:eastAsia="SimSun"/>
          <w:lang w:eastAsia="zh-CN"/>
        </w:rPr>
        <w:t>°</w:t>
      </w:r>
      <w:r w:rsidR="0074176A" w:rsidRPr="007E4AD5">
        <w:rPr>
          <w:rFonts w:eastAsia="SimSun"/>
          <w:lang w:eastAsia="zh-CN"/>
        </w:rPr>
        <w:t>–</w:t>
      </w:r>
      <w:r w:rsidR="000034D5" w:rsidRPr="007E4AD5">
        <w:rPr>
          <w:rFonts w:eastAsia="SimSun"/>
          <w:lang w:eastAsia="zh-CN"/>
        </w:rPr>
        <w:t>90</w:t>
      </w:r>
      <w:r w:rsidR="00D12616" w:rsidRPr="007E4AD5">
        <w:rPr>
          <w:rFonts w:eastAsia="SimSun"/>
          <w:lang w:eastAsia="zh-CN"/>
        </w:rPr>
        <w:t>°</w:t>
      </w:r>
      <w:r w:rsidR="000034D5" w:rsidRPr="007E4AD5">
        <w:rPr>
          <w:rFonts w:eastAsia="SimSun"/>
          <w:lang w:eastAsia="zh-CN"/>
        </w:rPr>
        <w:t>),</w:t>
      </w:r>
      <w:r w:rsidR="00D12616" w:rsidRPr="007E4AD5">
        <w:rPr>
          <w:rFonts w:eastAsia="SimSun"/>
          <w:lang w:eastAsia="zh-CN"/>
        </w:rPr>
        <w:t xml:space="preserve"> and is</w:t>
      </w:r>
      <w:r w:rsidR="004C6806" w:rsidRPr="007E4AD5">
        <w:rPr>
          <w:rFonts w:eastAsia="SimSun"/>
          <w:lang w:eastAsia="zh-CN"/>
        </w:rPr>
        <w:t xml:space="preserve"> </w:t>
      </w:r>
      <w:r w:rsidR="000B4A20" w:rsidRPr="007E4AD5">
        <w:rPr>
          <w:rFonts w:eastAsia="SimSun"/>
          <w:lang w:eastAsia="zh-CN"/>
        </w:rPr>
        <w:t xml:space="preserve">cut by the </w:t>
      </w:r>
      <w:r w:rsidR="00756048" w:rsidRPr="007E4AD5">
        <w:rPr>
          <w:rFonts w:eastAsia="SimSun"/>
          <w:lang w:eastAsia="zh-CN"/>
        </w:rPr>
        <w:t>NW</w:t>
      </w:r>
      <w:r w:rsidR="0074176A" w:rsidRPr="007E4AD5">
        <w:rPr>
          <w:rFonts w:eastAsia="SimSun"/>
          <w:lang w:eastAsia="zh-CN"/>
        </w:rPr>
        <w:t>–</w:t>
      </w:r>
      <w:r w:rsidR="00756048" w:rsidRPr="007E4AD5">
        <w:rPr>
          <w:rFonts w:eastAsia="SimSun"/>
          <w:lang w:eastAsia="zh-CN"/>
        </w:rPr>
        <w:t xml:space="preserve">SE-striking </w:t>
      </w:r>
      <w:r w:rsidR="000B4A20" w:rsidRPr="007E4AD5">
        <w:rPr>
          <w:rFonts w:eastAsia="SimSun"/>
          <w:lang w:eastAsia="zh-CN"/>
        </w:rPr>
        <w:t xml:space="preserve">Red River </w:t>
      </w:r>
      <w:r w:rsidR="002510EA" w:rsidRPr="007E4AD5">
        <w:rPr>
          <w:rFonts w:eastAsia="SimSun"/>
          <w:lang w:eastAsia="zh-CN"/>
        </w:rPr>
        <w:t>f</w:t>
      </w:r>
      <w:r w:rsidR="000B4A20" w:rsidRPr="007E4AD5">
        <w:rPr>
          <w:rFonts w:eastAsia="SimSun"/>
          <w:lang w:eastAsia="zh-CN"/>
        </w:rPr>
        <w:t xml:space="preserve">ault to the east and by the Xiaguan normal </w:t>
      </w:r>
      <w:r w:rsidR="002510EA" w:rsidRPr="007E4AD5">
        <w:rPr>
          <w:rFonts w:eastAsia="SimSun"/>
          <w:lang w:eastAsia="zh-CN"/>
        </w:rPr>
        <w:t>f</w:t>
      </w:r>
      <w:r w:rsidR="000B4A20" w:rsidRPr="007E4AD5">
        <w:rPr>
          <w:rFonts w:eastAsia="SimSun"/>
          <w:lang w:eastAsia="zh-CN"/>
        </w:rPr>
        <w:t>ault to the south (Figure</w:t>
      </w:r>
      <w:r w:rsidR="00D12616" w:rsidRPr="007E4AD5">
        <w:rPr>
          <w:rFonts w:eastAsia="SimSun"/>
          <w:lang w:eastAsia="zh-CN"/>
        </w:rPr>
        <w:t>s</w:t>
      </w:r>
      <w:r w:rsidR="000B4A20" w:rsidRPr="007E4AD5">
        <w:rPr>
          <w:rFonts w:eastAsia="SimSun"/>
          <w:lang w:eastAsia="zh-CN"/>
        </w:rPr>
        <w:t xml:space="preserve"> 2a</w:t>
      </w:r>
      <w:r w:rsidR="0074176A" w:rsidRPr="007E4AD5">
        <w:rPr>
          <w:rFonts w:eastAsia="SimSun"/>
          <w:lang w:eastAsia="zh-CN"/>
        </w:rPr>
        <w:t>–</w:t>
      </w:r>
      <w:r w:rsidR="000B4A20" w:rsidRPr="007E4AD5">
        <w:rPr>
          <w:rFonts w:eastAsia="SimSun"/>
          <w:lang w:eastAsia="zh-CN"/>
        </w:rPr>
        <w:t>b</w:t>
      </w:r>
      <w:r w:rsidR="00D12616" w:rsidRPr="007E4AD5">
        <w:rPr>
          <w:rFonts w:eastAsia="SimSun"/>
          <w:lang w:eastAsia="zh-CN"/>
        </w:rPr>
        <w:t xml:space="preserve"> and</w:t>
      </w:r>
      <w:r w:rsidR="000B4A20" w:rsidRPr="007E4AD5">
        <w:rPr>
          <w:rFonts w:eastAsia="SimSun"/>
          <w:lang w:eastAsia="zh-CN"/>
        </w:rPr>
        <w:t xml:space="preserve"> 3a</w:t>
      </w:r>
      <w:r w:rsidR="0074176A" w:rsidRPr="007E4AD5">
        <w:rPr>
          <w:rFonts w:eastAsia="SimSun"/>
          <w:lang w:eastAsia="zh-CN"/>
        </w:rPr>
        <w:t>–</w:t>
      </w:r>
      <w:r w:rsidR="000B4A20" w:rsidRPr="007E4AD5">
        <w:rPr>
          <w:rFonts w:eastAsia="SimSun"/>
          <w:lang w:eastAsia="zh-CN"/>
        </w:rPr>
        <w:t xml:space="preserve">d). </w:t>
      </w:r>
      <w:r w:rsidR="00756048" w:rsidRPr="007E4AD5">
        <w:rPr>
          <w:rFonts w:eastAsia="SimSun"/>
          <w:lang w:eastAsia="zh-CN"/>
        </w:rPr>
        <w:t xml:space="preserve">Various rocks, including </w:t>
      </w:r>
      <w:r w:rsidR="00546DF3" w:rsidRPr="007E4AD5">
        <w:rPr>
          <w:rFonts w:eastAsia="SimSun"/>
          <w:lang w:eastAsia="zh-CN"/>
        </w:rPr>
        <w:t>calcareous quartzites, marbles, micaceous quartzites, pelitic schists, mafic metavolcanics</w:t>
      </w:r>
      <w:r w:rsidR="007335C2" w:rsidRPr="007E4AD5">
        <w:rPr>
          <w:rFonts w:eastAsia="SimSun"/>
          <w:lang w:eastAsia="zh-CN"/>
        </w:rPr>
        <w:t>,</w:t>
      </w:r>
      <w:r w:rsidR="00546DF3" w:rsidRPr="007E4AD5">
        <w:rPr>
          <w:rFonts w:eastAsia="SimSun"/>
          <w:lang w:eastAsia="zh-CN"/>
        </w:rPr>
        <w:t xml:space="preserve"> and augen granitoids</w:t>
      </w:r>
      <w:r w:rsidR="00756048" w:rsidRPr="007E4AD5">
        <w:rPr>
          <w:rFonts w:eastAsia="SimSun"/>
          <w:lang w:eastAsia="zh-CN"/>
        </w:rPr>
        <w:t xml:space="preserve">, </w:t>
      </w:r>
      <w:r w:rsidR="002449A1" w:rsidRPr="007E4AD5">
        <w:rPr>
          <w:rFonts w:eastAsia="SimSun"/>
          <w:lang w:eastAsia="zh-CN"/>
        </w:rPr>
        <w:t xml:space="preserve">display mylonitic fabrics. The mylonitic rocks </w:t>
      </w:r>
      <w:r w:rsidR="00C430CF" w:rsidRPr="007E4AD5">
        <w:rPr>
          <w:rFonts w:eastAsia="SimSun"/>
          <w:lang w:eastAsia="zh-CN"/>
        </w:rPr>
        <w:t xml:space="preserve">typically </w:t>
      </w:r>
      <w:r w:rsidR="002449A1" w:rsidRPr="007E4AD5">
        <w:rPr>
          <w:rFonts w:eastAsia="SimSun"/>
          <w:lang w:eastAsia="zh-CN"/>
        </w:rPr>
        <w:t>show steep</w:t>
      </w:r>
      <w:r w:rsidR="007335C2" w:rsidRPr="007E4AD5">
        <w:rPr>
          <w:rFonts w:eastAsia="SimSun"/>
          <w:lang w:eastAsia="zh-CN"/>
        </w:rPr>
        <w:t xml:space="preserve">ly </w:t>
      </w:r>
      <w:r w:rsidR="002449A1" w:rsidRPr="007E4AD5">
        <w:rPr>
          <w:rFonts w:eastAsia="SimSun"/>
          <w:lang w:eastAsia="zh-CN"/>
        </w:rPr>
        <w:t>dipping</w:t>
      </w:r>
      <w:r w:rsidR="005B2B6A" w:rsidRPr="007E4AD5">
        <w:rPr>
          <w:rFonts w:eastAsia="SimSun"/>
          <w:lang w:eastAsia="zh-CN"/>
        </w:rPr>
        <w:t>,</w:t>
      </w:r>
      <w:r w:rsidR="002449A1" w:rsidRPr="007E4AD5">
        <w:rPr>
          <w:rFonts w:eastAsia="SimSun"/>
          <w:lang w:eastAsia="zh-CN"/>
        </w:rPr>
        <w:t xml:space="preserve"> </w:t>
      </w:r>
      <w:r w:rsidR="005B2B6A" w:rsidRPr="007E4AD5">
        <w:rPr>
          <w:rFonts w:eastAsia="SimSun"/>
          <w:lang w:eastAsia="zh-CN"/>
        </w:rPr>
        <w:t>NW</w:t>
      </w:r>
      <w:r w:rsidR="007335C2" w:rsidRPr="007E4AD5">
        <w:rPr>
          <w:rFonts w:eastAsia="SimSun"/>
          <w:lang w:eastAsia="zh-CN"/>
        </w:rPr>
        <w:t>–</w:t>
      </w:r>
      <w:r w:rsidR="005B2B6A" w:rsidRPr="007E4AD5">
        <w:rPr>
          <w:rFonts w:eastAsia="SimSun"/>
          <w:lang w:eastAsia="zh-CN"/>
        </w:rPr>
        <w:t xml:space="preserve">SE-striking </w:t>
      </w:r>
      <w:r w:rsidR="002449A1" w:rsidRPr="007E4AD5">
        <w:rPr>
          <w:rFonts w:eastAsia="SimSun"/>
          <w:lang w:eastAsia="zh-CN"/>
        </w:rPr>
        <w:t xml:space="preserve">foliation </w:t>
      </w:r>
      <w:r w:rsidR="005B2B6A" w:rsidRPr="007E4AD5">
        <w:rPr>
          <w:rFonts w:eastAsia="SimSun"/>
          <w:lang w:eastAsia="zh-CN"/>
        </w:rPr>
        <w:t xml:space="preserve">and </w:t>
      </w:r>
      <w:r w:rsidR="00756048" w:rsidRPr="007E4AD5">
        <w:rPr>
          <w:rFonts w:eastAsia="SimSun"/>
          <w:lang w:eastAsia="zh-CN"/>
        </w:rPr>
        <w:t>subhorizontal mineral stretching lineatio</w:t>
      </w:r>
      <w:r w:rsidR="00993E09" w:rsidRPr="007E4AD5">
        <w:rPr>
          <w:rFonts w:eastAsia="SimSun"/>
          <w:lang w:eastAsia="zh-CN"/>
        </w:rPr>
        <w:t>n</w:t>
      </w:r>
      <w:r w:rsidR="005B2B6A" w:rsidRPr="007E4AD5">
        <w:rPr>
          <w:rFonts w:eastAsia="SimSun"/>
          <w:lang w:eastAsia="zh-CN"/>
        </w:rPr>
        <w:t xml:space="preserve"> parallel to the strike of the shear zone</w:t>
      </w:r>
      <w:r w:rsidR="0055066C" w:rsidRPr="007E4AD5">
        <w:rPr>
          <w:rFonts w:eastAsia="SimSun"/>
          <w:lang w:eastAsia="zh-CN"/>
        </w:rPr>
        <w:t xml:space="preserve"> (Figure</w:t>
      </w:r>
      <w:r w:rsidR="007335C2" w:rsidRPr="007E4AD5">
        <w:rPr>
          <w:rFonts w:eastAsia="SimSun"/>
          <w:lang w:eastAsia="zh-CN"/>
        </w:rPr>
        <w:t>s</w:t>
      </w:r>
      <w:r w:rsidR="0055066C" w:rsidRPr="007E4AD5">
        <w:rPr>
          <w:rFonts w:eastAsia="SimSun"/>
          <w:lang w:eastAsia="zh-CN"/>
        </w:rPr>
        <w:t xml:space="preserve"> 3a</w:t>
      </w:r>
      <w:r w:rsidR="0074176A" w:rsidRPr="007E4AD5">
        <w:rPr>
          <w:rFonts w:eastAsia="SimSun"/>
          <w:lang w:eastAsia="zh-CN"/>
        </w:rPr>
        <w:t>–</w:t>
      </w:r>
      <w:r w:rsidR="0055066C" w:rsidRPr="007E4AD5">
        <w:rPr>
          <w:rFonts w:eastAsia="SimSun"/>
          <w:lang w:eastAsia="zh-CN"/>
        </w:rPr>
        <w:t>d</w:t>
      </w:r>
      <w:r w:rsidR="007335C2" w:rsidRPr="007E4AD5">
        <w:rPr>
          <w:rFonts w:eastAsia="SimSun"/>
          <w:lang w:eastAsia="zh-CN"/>
        </w:rPr>
        <w:t xml:space="preserve"> and</w:t>
      </w:r>
      <w:r w:rsidR="0055066C" w:rsidRPr="007E4AD5">
        <w:rPr>
          <w:rFonts w:eastAsia="SimSun"/>
          <w:lang w:eastAsia="zh-CN"/>
        </w:rPr>
        <w:t xml:space="preserve"> 5a</w:t>
      </w:r>
      <w:r w:rsidR="0074176A" w:rsidRPr="007E4AD5">
        <w:rPr>
          <w:rFonts w:eastAsia="SimSun"/>
          <w:lang w:eastAsia="zh-CN"/>
        </w:rPr>
        <w:t>–</w:t>
      </w:r>
      <w:r w:rsidR="0055066C" w:rsidRPr="007E4AD5">
        <w:rPr>
          <w:rFonts w:eastAsia="SimSun"/>
          <w:lang w:eastAsia="zh-CN"/>
        </w:rPr>
        <w:t>b)</w:t>
      </w:r>
      <w:r w:rsidR="00546DF3" w:rsidRPr="007E4AD5">
        <w:rPr>
          <w:rFonts w:eastAsia="SimSun"/>
          <w:lang w:eastAsia="zh-CN"/>
        </w:rPr>
        <w:t xml:space="preserve">. </w:t>
      </w:r>
      <w:r w:rsidR="000E7637" w:rsidRPr="007E4AD5">
        <w:rPr>
          <w:rFonts w:eastAsia="SimSun"/>
          <w:lang w:eastAsia="zh-CN"/>
        </w:rPr>
        <w:t xml:space="preserve">Stretching </w:t>
      </w:r>
      <w:r w:rsidR="0081666A" w:rsidRPr="007E4AD5">
        <w:rPr>
          <w:rFonts w:eastAsia="SimSun"/>
          <w:lang w:eastAsia="zh-CN"/>
        </w:rPr>
        <w:t>lineations are defined by elongated quartz and feldspar rods</w:t>
      </w:r>
      <w:r w:rsidR="00403E80" w:rsidRPr="007E4AD5">
        <w:rPr>
          <w:rFonts w:eastAsia="SimSun"/>
          <w:lang w:eastAsia="zh-CN"/>
        </w:rPr>
        <w:t xml:space="preserve"> and</w:t>
      </w:r>
      <w:r w:rsidR="0081666A" w:rsidRPr="007E4AD5">
        <w:rPr>
          <w:rFonts w:eastAsia="SimSun"/>
          <w:lang w:eastAsia="zh-CN"/>
        </w:rPr>
        <w:t xml:space="preserve"> trend SE with shallow to subhorizontal plunges</w:t>
      </w:r>
      <w:r w:rsidR="0074719D" w:rsidRPr="007E4AD5">
        <w:rPr>
          <w:rFonts w:eastAsia="SimSun"/>
          <w:lang w:eastAsia="zh-CN"/>
        </w:rPr>
        <w:t xml:space="preserve"> (Figure 5b)</w:t>
      </w:r>
      <w:r w:rsidR="0081666A" w:rsidRPr="007E4AD5">
        <w:rPr>
          <w:rFonts w:eastAsia="SimSun"/>
          <w:lang w:eastAsia="zh-CN"/>
        </w:rPr>
        <w:t xml:space="preserve">. </w:t>
      </w:r>
      <w:r w:rsidR="009C602E" w:rsidRPr="007E4AD5">
        <w:rPr>
          <w:rFonts w:eastAsia="SimSun"/>
          <w:lang w:eastAsia="zh-CN"/>
        </w:rPr>
        <w:t>In the m</w:t>
      </w:r>
      <w:r w:rsidR="009C1924" w:rsidRPr="007E4AD5">
        <w:rPr>
          <w:rFonts w:eastAsia="SimSun"/>
          <w:lang w:eastAsia="zh-CN"/>
        </w:rPr>
        <w:t>ylonite</w:t>
      </w:r>
      <w:r w:rsidR="009C602E" w:rsidRPr="007E4AD5">
        <w:rPr>
          <w:rFonts w:eastAsia="SimSun"/>
          <w:lang w:eastAsia="zh-CN"/>
        </w:rPr>
        <w:t>,</w:t>
      </w:r>
      <w:r w:rsidR="009C1924" w:rsidRPr="007E4AD5">
        <w:rPr>
          <w:rFonts w:eastAsia="SimSun"/>
          <w:lang w:eastAsia="zh-CN"/>
        </w:rPr>
        <w:t xml:space="preserve"> q</w:t>
      </w:r>
      <w:r w:rsidR="007322AF" w:rsidRPr="007E4AD5">
        <w:rPr>
          <w:rFonts w:eastAsia="SimSun"/>
          <w:lang w:eastAsia="zh-CN"/>
        </w:rPr>
        <w:t>uartz grains are characterized by strongly elongated single crystals in ribbons</w:t>
      </w:r>
      <w:r w:rsidR="00C82BB0" w:rsidRPr="007E4AD5">
        <w:rPr>
          <w:rFonts w:eastAsia="SimSun"/>
          <w:lang w:eastAsia="zh-CN"/>
        </w:rPr>
        <w:t xml:space="preserve"> (Figure 6f</w:t>
      </w:r>
      <w:r w:rsidR="0074176A" w:rsidRPr="007E4AD5">
        <w:rPr>
          <w:rFonts w:eastAsia="SimSun"/>
          <w:lang w:eastAsia="zh-CN"/>
        </w:rPr>
        <w:t>–</w:t>
      </w:r>
      <w:r w:rsidR="00C82BB0" w:rsidRPr="007E4AD5">
        <w:rPr>
          <w:rFonts w:eastAsia="SimSun"/>
          <w:lang w:eastAsia="zh-CN"/>
        </w:rPr>
        <w:t>g)</w:t>
      </w:r>
      <w:r w:rsidR="007322AF" w:rsidRPr="007E4AD5">
        <w:rPr>
          <w:rFonts w:eastAsia="SimSun"/>
          <w:lang w:eastAsia="zh-CN"/>
        </w:rPr>
        <w:t xml:space="preserve">. </w:t>
      </w:r>
      <w:r w:rsidR="0081031C" w:rsidRPr="007E4AD5">
        <w:rPr>
          <w:rFonts w:eastAsia="SimSun"/>
          <w:lang w:eastAsia="zh-CN"/>
        </w:rPr>
        <w:t>Plastic elongation, undulose extinction, su</w:t>
      </w:r>
      <w:r w:rsidR="00AC5710" w:rsidRPr="007E4AD5">
        <w:rPr>
          <w:rFonts w:eastAsia="SimSun"/>
          <w:lang w:eastAsia="zh-CN"/>
        </w:rPr>
        <w:t>b</w:t>
      </w:r>
      <w:r w:rsidR="0081031C" w:rsidRPr="007E4AD5">
        <w:rPr>
          <w:rFonts w:eastAsia="SimSun"/>
          <w:lang w:eastAsia="zh-CN"/>
        </w:rPr>
        <w:t>grain</w:t>
      </w:r>
      <w:r w:rsidR="00403E80" w:rsidRPr="007E4AD5">
        <w:rPr>
          <w:rFonts w:eastAsia="SimSun"/>
          <w:lang w:eastAsia="zh-CN"/>
        </w:rPr>
        <w:t>s,</w:t>
      </w:r>
      <w:r w:rsidR="0081031C" w:rsidRPr="007E4AD5">
        <w:rPr>
          <w:rFonts w:eastAsia="SimSun"/>
          <w:lang w:eastAsia="zh-CN"/>
        </w:rPr>
        <w:t xml:space="preserve"> and </w:t>
      </w:r>
      <w:r w:rsidR="009C1924" w:rsidRPr="007E4AD5">
        <w:rPr>
          <w:rFonts w:eastAsia="SimSun"/>
          <w:lang w:eastAsia="zh-CN"/>
        </w:rPr>
        <w:t xml:space="preserve">feldspar </w:t>
      </w:r>
      <w:r w:rsidR="0081031C" w:rsidRPr="007E4AD5">
        <w:rPr>
          <w:rFonts w:eastAsia="SimSun"/>
          <w:lang w:eastAsia="zh-CN"/>
        </w:rPr>
        <w:t>c</w:t>
      </w:r>
      <w:r w:rsidR="007322AF" w:rsidRPr="007E4AD5">
        <w:rPr>
          <w:rFonts w:eastAsia="SimSun"/>
          <w:lang w:eastAsia="zh-CN"/>
        </w:rPr>
        <w:t>ore</w:t>
      </w:r>
      <w:r w:rsidR="0074176A" w:rsidRPr="007E4AD5">
        <w:rPr>
          <w:rFonts w:eastAsia="SimSun"/>
          <w:lang w:eastAsia="zh-CN"/>
        </w:rPr>
        <w:t>–</w:t>
      </w:r>
      <w:r w:rsidR="007322AF" w:rsidRPr="007E4AD5">
        <w:rPr>
          <w:rFonts w:eastAsia="SimSun"/>
          <w:lang w:eastAsia="zh-CN"/>
        </w:rPr>
        <w:t xml:space="preserve">mantle structures are </w:t>
      </w:r>
      <w:r w:rsidR="0081031C" w:rsidRPr="007E4AD5">
        <w:rPr>
          <w:rFonts w:eastAsia="SimSun"/>
          <w:lang w:eastAsia="zh-CN"/>
        </w:rPr>
        <w:t xml:space="preserve">also </w:t>
      </w:r>
      <w:r w:rsidR="007322AF" w:rsidRPr="007E4AD5">
        <w:rPr>
          <w:rFonts w:eastAsia="SimSun"/>
          <w:lang w:eastAsia="zh-CN"/>
        </w:rPr>
        <w:t>well</w:t>
      </w:r>
      <w:r w:rsidR="00403E80" w:rsidRPr="007E4AD5">
        <w:rPr>
          <w:rFonts w:eastAsia="SimSun"/>
          <w:lang w:eastAsia="zh-CN"/>
        </w:rPr>
        <w:t xml:space="preserve"> </w:t>
      </w:r>
      <w:r w:rsidR="007322AF" w:rsidRPr="007E4AD5">
        <w:rPr>
          <w:rFonts w:eastAsia="SimSun"/>
          <w:lang w:eastAsia="zh-CN"/>
        </w:rPr>
        <w:t xml:space="preserve">developed in the </w:t>
      </w:r>
      <w:r w:rsidR="006116E9" w:rsidRPr="007E4AD5">
        <w:rPr>
          <w:rFonts w:eastAsia="SimSun"/>
          <w:lang w:eastAsia="zh-CN"/>
        </w:rPr>
        <w:t>mylonitic granites</w:t>
      </w:r>
      <w:r w:rsidR="00C82BB0" w:rsidRPr="007E4AD5">
        <w:rPr>
          <w:rFonts w:eastAsia="SimSun"/>
          <w:lang w:eastAsia="zh-CN"/>
        </w:rPr>
        <w:t xml:space="preserve"> (Figure 6f</w:t>
      </w:r>
      <w:r w:rsidR="0074176A" w:rsidRPr="007E4AD5">
        <w:rPr>
          <w:rFonts w:eastAsia="SimSun"/>
          <w:lang w:eastAsia="zh-CN"/>
        </w:rPr>
        <w:t>–</w:t>
      </w:r>
      <w:r w:rsidR="00C82BB0" w:rsidRPr="007E4AD5">
        <w:rPr>
          <w:rFonts w:eastAsia="SimSun"/>
          <w:lang w:eastAsia="zh-CN"/>
        </w:rPr>
        <w:t>g)</w:t>
      </w:r>
      <w:r w:rsidR="006116E9" w:rsidRPr="007E4AD5">
        <w:rPr>
          <w:rFonts w:eastAsia="SimSun"/>
          <w:lang w:eastAsia="zh-CN"/>
        </w:rPr>
        <w:t>.</w:t>
      </w:r>
      <w:r w:rsidR="00A46761" w:rsidRPr="007E4AD5">
        <w:t xml:space="preserve"> Muscovite crystals</w:t>
      </w:r>
      <w:r w:rsidR="00A46761" w:rsidRPr="007E4AD5">
        <w:rPr>
          <w:b/>
        </w:rPr>
        <w:t xml:space="preserve"> </w:t>
      </w:r>
      <w:r w:rsidR="00A46761" w:rsidRPr="007E4AD5">
        <w:t>in these rocks are typically intergrown with fine-grained quartz or albite, or locally with chlorite (Figure 6c</w:t>
      </w:r>
      <w:r w:rsidR="00993E09" w:rsidRPr="007E4AD5">
        <w:t xml:space="preserve">, </w:t>
      </w:r>
      <w:r w:rsidR="00C82BB0" w:rsidRPr="007E4AD5">
        <w:t>f</w:t>
      </w:r>
      <w:r w:rsidR="0074176A" w:rsidRPr="007E4AD5">
        <w:t>–</w:t>
      </w:r>
      <w:r w:rsidR="00C82BB0" w:rsidRPr="007E4AD5">
        <w:t>g</w:t>
      </w:r>
      <w:r w:rsidR="00A46761" w:rsidRPr="007E4AD5">
        <w:t>).</w:t>
      </w:r>
      <w:r w:rsidR="00A46761" w:rsidRPr="007E4AD5">
        <w:rPr>
          <w:rFonts w:eastAsia="SimSun"/>
          <w:lang w:eastAsia="zh-CN"/>
        </w:rPr>
        <w:t xml:space="preserve"> </w:t>
      </w:r>
      <w:r w:rsidR="00567C8F" w:rsidRPr="007E4AD5">
        <w:rPr>
          <w:rFonts w:eastAsia="SimSun"/>
          <w:lang w:eastAsia="zh-CN"/>
        </w:rPr>
        <w:t xml:space="preserve">Some </w:t>
      </w:r>
      <w:r w:rsidR="00C82BB0" w:rsidRPr="007E4AD5">
        <w:rPr>
          <w:rFonts w:eastAsia="SimSun"/>
          <w:lang w:eastAsia="zh-CN"/>
        </w:rPr>
        <w:t xml:space="preserve">plagioclase </w:t>
      </w:r>
      <w:r w:rsidR="00567C8F" w:rsidRPr="007E4AD5">
        <w:rPr>
          <w:rFonts w:eastAsia="SimSun"/>
          <w:lang w:eastAsia="zh-CN"/>
        </w:rPr>
        <w:t xml:space="preserve">porphyroclasts </w:t>
      </w:r>
      <w:r w:rsidR="00403E80" w:rsidRPr="007E4AD5">
        <w:rPr>
          <w:rFonts w:eastAsia="SimSun"/>
          <w:lang w:eastAsia="zh-CN"/>
        </w:rPr>
        <w:t xml:space="preserve">display </w:t>
      </w:r>
      <w:r w:rsidR="00567C8F" w:rsidRPr="007E4AD5">
        <w:rPr>
          <w:rFonts w:eastAsia="SimSun"/>
          <w:lang w:eastAsia="zh-CN"/>
        </w:rPr>
        <w:t>brittle fracturing</w:t>
      </w:r>
      <w:r w:rsidR="00C82BB0" w:rsidRPr="007E4AD5">
        <w:rPr>
          <w:rFonts w:eastAsia="SimSun"/>
          <w:lang w:eastAsia="zh-CN"/>
        </w:rPr>
        <w:t xml:space="preserve"> (Figure 6g)</w:t>
      </w:r>
      <w:r w:rsidR="00567C8F" w:rsidRPr="007E4AD5">
        <w:rPr>
          <w:rFonts w:eastAsia="SimSun"/>
          <w:lang w:eastAsia="zh-CN"/>
        </w:rPr>
        <w:t>.</w:t>
      </w:r>
      <w:r w:rsidR="00A46761" w:rsidRPr="007E4AD5">
        <w:rPr>
          <w:rFonts w:eastAsia="SimSun"/>
          <w:lang w:eastAsia="zh-CN"/>
        </w:rPr>
        <w:t xml:space="preserve"> In addition, feldspar commonly exhibits a wavy interface with intergrown muscovite and quartz (Figure 6</w:t>
      </w:r>
      <w:r w:rsidR="00C82BB0" w:rsidRPr="007E4AD5">
        <w:rPr>
          <w:rFonts w:eastAsia="SimSun"/>
          <w:lang w:eastAsia="zh-CN"/>
        </w:rPr>
        <w:t>g</w:t>
      </w:r>
      <w:r w:rsidR="00A46761" w:rsidRPr="007E4AD5">
        <w:rPr>
          <w:rFonts w:eastAsia="SimSun"/>
          <w:lang w:eastAsia="zh-CN"/>
        </w:rPr>
        <w:t xml:space="preserve">), indicative of albite replacement by muscovite. Chlorite flakes also tend to be oriented parallel to the foliation (Figure </w:t>
      </w:r>
      <w:r w:rsidR="00C82BB0" w:rsidRPr="007E4AD5">
        <w:rPr>
          <w:rFonts w:eastAsia="SimSun"/>
          <w:lang w:eastAsia="zh-CN"/>
        </w:rPr>
        <w:t>6g</w:t>
      </w:r>
      <w:r w:rsidR="00A46761" w:rsidRPr="007E4AD5">
        <w:rPr>
          <w:rFonts w:eastAsia="SimSun"/>
          <w:lang w:eastAsia="zh-CN"/>
        </w:rPr>
        <w:t>). The common coexistence</w:t>
      </w:r>
      <w:r w:rsidR="00A46761" w:rsidRPr="007E4AD5">
        <w:t xml:space="preserve"> of chlorite and K-feldspar indicates that the rocks were metamorphosed and deformed under greenschist-facies conditions.</w:t>
      </w:r>
      <w:r w:rsidR="004D2FB0" w:rsidRPr="007E4AD5">
        <w:rPr>
          <w:rFonts w:eastAsia="SimSun"/>
          <w:lang w:eastAsia="zh-CN"/>
        </w:rPr>
        <w:t xml:space="preserve"> Kinematic criteria associated with these microstructural fabrics </w:t>
      </w:r>
      <w:r w:rsidR="00403E80" w:rsidRPr="007E4AD5">
        <w:rPr>
          <w:rFonts w:eastAsia="SimSun"/>
          <w:lang w:eastAsia="zh-CN"/>
        </w:rPr>
        <w:t xml:space="preserve">suggest </w:t>
      </w:r>
      <w:r w:rsidR="004D2FB0" w:rsidRPr="007E4AD5">
        <w:rPr>
          <w:rFonts w:eastAsia="SimSun"/>
          <w:lang w:eastAsia="zh-CN"/>
        </w:rPr>
        <w:t xml:space="preserve">sinistral shearing </w:t>
      </w:r>
      <w:r w:rsidR="00743A4E" w:rsidRPr="007E4AD5">
        <w:rPr>
          <w:rFonts w:eastAsia="SimSun"/>
          <w:lang w:eastAsia="zh-CN"/>
        </w:rPr>
        <w:t>movement</w:t>
      </w:r>
      <w:r w:rsidR="005C22E2" w:rsidRPr="007E4AD5">
        <w:rPr>
          <w:rFonts w:eastAsia="SimSun"/>
          <w:lang w:eastAsia="zh-CN"/>
        </w:rPr>
        <w:t xml:space="preserve"> at </w:t>
      </w:r>
      <w:r w:rsidR="00567C8F" w:rsidRPr="007E4AD5">
        <w:rPr>
          <w:rFonts w:eastAsia="SimSun"/>
          <w:lang w:eastAsia="zh-CN"/>
        </w:rPr>
        <w:t>middle</w:t>
      </w:r>
      <w:r w:rsidR="00403E80" w:rsidRPr="007E4AD5">
        <w:rPr>
          <w:rFonts w:eastAsia="SimSun"/>
          <w:lang w:eastAsia="zh-CN"/>
        </w:rPr>
        <w:t>-</w:t>
      </w:r>
      <w:r w:rsidR="00567C8F" w:rsidRPr="007E4AD5">
        <w:rPr>
          <w:rFonts w:eastAsia="SimSun"/>
          <w:lang w:eastAsia="zh-CN"/>
        </w:rPr>
        <w:t xml:space="preserve"> or upper</w:t>
      </w:r>
      <w:r w:rsidR="00403E80" w:rsidRPr="007E4AD5">
        <w:rPr>
          <w:rFonts w:eastAsia="SimSun"/>
          <w:lang w:eastAsia="zh-CN"/>
        </w:rPr>
        <w:t>-</w:t>
      </w:r>
      <w:r w:rsidR="00391D04" w:rsidRPr="007E4AD5">
        <w:rPr>
          <w:rFonts w:eastAsia="SimSun"/>
          <w:lang w:eastAsia="zh-CN"/>
        </w:rPr>
        <w:t>greenschist-facies</w:t>
      </w:r>
      <w:r w:rsidR="005C22E2" w:rsidRPr="007E4AD5">
        <w:rPr>
          <w:rFonts w:eastAsia="SimSun"/>
          <w:lang w:eastAsia="zh-CN"/>
        </w:rPr>
        <w:t xml:space="preserve"> conditions (400</w:t>
      </w:r>
      <w:r w:rsidR="0074176A" w:rsidRPr="007E4AD5">
        <w:rPr>
          <w:rFonts w:eastAsia="SimSun"/>
          <w:lang w:eastAsia="zh-CN"/>
        </w:rPr>
        <w:t>–</w:t>
      </w:r>
      <w:r w:rsidR="005C22E2" w:rsidRPr="007E4AD5">
        <w:rPr>
          <w:rFonts w:eastAsia="SimSun"/>
          <w:lang w:eastAsia="zh-CN"/>
        </w:rPr>
        <w:t xml:space="preserve">500 </w:t>
      </w:r>
      <w:r w:rsidR="0074176A" w:rsidRPr="007E4AD5">
        <w:rPr>
          <w:rFonts w:eastAsia="SimSun"/>
          <w:lang w:eastAsia="zh-CN"/>
        </w:rPr>
        <w:t>°</w:t>
      </w:r>
      <w:r w:rsidR="005C22E2" w:rsidRPr="007E4AD5">
        <w:rPr>
          <w:rFonts w:eastAsia="SimSun"/>
          <w:lang w:eastAsia="zh-CN"/>
        </w:rPr>
        <w:t xml:space="preserve">C) </w:t>
      </w:r>
      <w:r w:rsidR="004D2FB0" w:rsidRPr="007E4AD5">
        <w:rPr>
          <w:rFonts w:eastAsia="SimSun"/>
          <w:lang w:eastAsia="zh-CN"/>
        </w:rPr>
        <w:t>within the eastern shear zone of the ARSZ</w:t>
      </w:r>
      <w:r w:rsidR="00C82BB0" w:rsidRPr="007E4AD5">
        <w:rPr>
          <w:rFonts w:eastAsia="SimSun"/>
          <w:lang w:eastAsia="zh-CN"/>
        </w:rPr>
        <w:t xml:space="preserve"> (Figure 6b, f</w:t>
      </w:r>
      <w:r w:rsidR="0074176A" w:rsidRPr="007E4AD5">
        <w:rPr>
          <w:rFonts w:eastAsia="SimSun"/>
          <w:lang w:eastAsia="zh-CN"/>
        </w:rPr>
        <w:t>–</w:t>
      </w:r>
      <w:r w:rsidR="00C82BB0" w:rsidRPr="007E4AD5">
        <w:rPr>
          <w:rFonts w:eastAsia="SimSun"/>
          <w:lang w:eastAsia="zh-CN"/>
        </w:rPr>
        <w:t>g)</w:t>
      </w:r>
      <w:r w:rsidR="004D2FB0" w:rsidRPr="007E4AD5">
        <w:rPr>
          <w:rFonts w:eastAsia="SimSun"/>
          <w:lang w:eastAsia="zh-CN"/>
        </w:rPr>
        <w:t>.</w:t>
      </w:r>
    </w:p>
    <w:p w14:paraId="77352EC3" w14:textId="3D84758C" w:rsidR="00592F4A" w:rsidRPr="007E4AD5" w:rsidRDefault="00592F4A" w:rsidP="00592F4A">
      <w:pPr>
        <w:pStyle w:val="Text"/>
        <w:spacing w:line="360" w:lineRule="auto"/>
        <w:ind w:firstLine="0"/>
      </w:pPr>
    </w:p>
    <w:p w14:paraId="30887667" w14:textId="4AF3F478" w:rsidR="00706EDD" w:rsidRDefault="00706EDD" w:rsidP="00706EDD">
      <w:pPr>
        <w:pStyle w:val="Text"/>
        <w:spacing w:line="360" w:lineRule="auto"/>
        <w:ind w:firstLine="0"/>
      </w:pPr>
      <w:r w:rsidRPr="007E4AD5">
        <w:t>&lt;Figure 5&gt;</w:t>
      </w:r>
    </w:p>
    <w:p w14:paraId="0BF687AC" w14:textId="49CF3868" w:rsidR="00592F4A" w:rsidRPr="007E4AD5" w:rsidRDefault="00592F4A" w:rsidP="00706EDD">
      <w:pPr>
        <w:pStyle w:val="Text"/>
        <w:spacing w:line="360" w:lineRule="auto"/>
        <w:ind w:firstLine="0"/>
      </w:pPr>
    </w:p>
    <w:p w14:paraId="6FA42D90" w14:textId="77777777" w:rsidR="00EC75D9" w:rsidRPr="007E4AD5" w:rsidRDefault="00DA327B" w:rsidP="004768AF">
      <w:pPr>
        <w:pStyle w:val="Text"/>
        <w:spacing w:line="360" w:lineRule="auto"/>
        <w:ind w:firstLine="0"/>
        <w:rPr>
          <w:rFonts w:eastAsia="SimSun"/>
          <w:lang w:eastAsia="zh-CN"/>
        </w:rPr>
      </w:pPr>
      <w:r w:rsidRPr="007E4AD5">
        <w:rPr>
          <w:rFonts w:eastAsia="SimSun"/>
          <w:lang w:eastAsia="zh-CN"/>
        </w:rPr>
        <w:t>&lt;</w:t>
      </w:r>
      <w:r w:rsidR="00116034" w:rsidRPr="007E4AD5">
        <w:rPr>
          <w:rFonts w:eastAsia="SimSun"/>
          <w:lang w:eastAsia="zh-CN"/>
        </w:rPr>
        <w:t>Figure 6</w:t>
      </w:r>
      <w:r w:rsidRPr="007E4AD5">
        <w:rPr>
          <w:rFonts w:eastAsia="SimSun"/>
          <w:lang w:eastAsia="zh-CN"/>
        </w:rPr>
        <w:t>&gt;</w:t>
      </w:r>
    </w:p>
    <w:p w14:paraId="0874D504" w14:textId="19AF54DA" w:rsidR="00550702" w:rsidRPr="007E4AD5" w:rsidRDefault="00550702" w:rsidP="004768AF">
      <w:pPr>
        <w:pStyle w:val="Text"/>
        <w:spacing w:line="360" w:lineRule="auto"/>
        <w:ind w:firstLine="0"/>
        <w:rPr>
          <w:rFonts w:eastAsia="SimSun"/>
          <w:lang w:eastAsia="zh-CN"/>
        </w:rPr>
      </w:pPr>
    </w:p>
    <w:p w14:paraId="051CBCEB" w14:textId="1941DCD5" w:rsidR="00EC75D9" w:rsidRPr="007E4AD5" w:rsidRDefault="009153D4" w:rsidP="00AE131A">
      <w:pPr>
        <w:pStyle w:val="Heading-Secondary"/>
        <w:spacing w:line="360" w:lineRule="auto"/>
        <w:ind w:left="0"/>
        <w:rPr>
          <w:b/>
          <w:bCs w:val="0"/>
        </w:rPr>
      </w:pPr>
      <w:r w:rsidRPr="007E4AD5">
        <w:rPr>
          <w:b/>
          <w:bCs w:val="0"/>
        </w:rPr>
        <w:lastRenderedPageBreak/>
        <w:t xml:space="preserve">3.3. </w:t>
      </w:r>
      <w:r w:rsidR="00EC75D9" w:rsidRPr="007E4AD5">
        <w:rPr>
          <w:b/>
          <w:bCs w:val="0"/>
        </w:rPr>
        <w:t xml:space="preserve">Relationship between brittle and ductile </w:t>
      </w:r>
      <w:r w:rsidRPr="007E4AD5">
        <w:rPr>
          <w:b/>
          <w:bCs w:val="0"/>
        </w:rPr>
        <w:t xml:space="preserve">structures </w:t>
      </w:r>
      <w:r w:rsidR="00DA327B" w:rsidRPr="007E4AD5">
        <w:rPr>
          <w:b/>
          <w:bCs w:val="0"/>
        </w:rPr>
        <w:t xml:space="preserve">in </w:t>
      </w:r>
      <w:r w:rsidR="00EC75D9" w:rsidRPr="007E4AD5">
        <w:rPr>
          <w:b/>
          <w:bCs w:val="0"/>
        </w:rPr>
        <w:t>the southern margin</w:t>
      </w:r>
    </w:p>
    <w:p w14:paraId="5B3D548F" w14:textId="24F771FA" w:rsidR="00D5749E" w:rsidRPr="007E4AD5" w:rsidRDefault="00A82F4E" w:rsidP="00D5749E">
      <w:pPr>
        <w:pStyle w:val="Text"/>
        <w:spacing w:line="360" w:lineRule="auto"/>
        <w:rPr>
          <w:rFonts w:eastAsia="SimSun"/>
          <w:lang w:eastAsia="zh-CN"/>
        </w:rPr>
      </w:pPr>
      <w:r w:rsidRPr="007E4AD5">
        <w:t>The contact between the high</w:t>
      </w:r>
      <w:r w:rsidR="00AA6B69" w:rsidRPr="007E4AD5">
        <w:t>-</w:t>
      </w:r>
      <w:r w:rsidRPr="007E4AD5">
        <w:t xml:space="preserve">temperature metamorphic rocks of the </w:t>
      </w:r>
      <w:r w:rsidR="006471AA" w:rsidRPr="007E4AD5">
        <w:t xml:space="preserve">massif </w:t>
      </w:r>
      <w:r w:rsidRPr="007E4AD5">
        <w:t xml:space="preserve">and overlying low-grade metasediments is best exposed at the southernmost edge of the </w:t>
      </w:r>
      <w:r w:rsidR="006E37C5" w:rsidRPr="007E4AD5">
        <w:t>antiform</w:t>
      </w:r>
      <w:r w:rsidRPr="007E4AD5">
        <w:t xml:space="preserve">. </w:t>
      </w:r>
      <w:r w:rsidR="008F6DA1" w:rsidRPr="007E4AD5">
        <w:t xml:space="preserve">This contact is a structural boundary, </w:t>
      </w:r>
      <w:r w:rsidRPr="007E4AD5">
        <w:t xml:space="preserve">marked by the Xiaguan low-angle normal fault (Figures 2b and 7). </w:t>
      </w:r>
      <w:r w:rsidRPr="007E4AD5">
        <w:rPr>
          <w:rFonts w:eastAsia="SimSun"/>
          <w:lang w:eastAsia="zh-CN"/>
        </w:rPr>
        <w:t>The normal fault dips 20</w:t>
      </w:r>
      <w:r w:rsidR="00D12616" w:rsidRPr="007E4AD5">
        <w:rPr>
          <w:rFonts w:eastAsia="SimSun"/>
          <w:lang w:eastAsia="zh-CN"/>
        </w:rPr>
        <w:t>°</w:t>
      </w:r>
      <w:r w:rsidR="0074176A" w:rsidRPr="007E4AD5">
        <w:rPr>
          <w:rFonts w:eastAsia="SimSun"/>
          <w:lang w:eastAsia="zh-CN"/>
        </w:rPr>
        <w:t>–</w:t>
      </w:r>
      <w:r w:rsidRPr="007E4AD5">
        <w:rPr>
          <w:rFonts w:eastAsia="SimSun"/>
          <w:lang w:eastAsia="zh-CN"/>
        </w:rPr>
        <w:t>35</w:t>
      </w:r>
      <w:r w:rsidR="00D12616" w:rsidRPr="007E4AD5">
        <w:rPr>
          <w:rFonts w:eastAsia="SimSun"/>
          <w:lang w:eastAsia="zh-CN"/>
        </w:rPr>
        <w:t>°</w:t>
      </w:r>
      <w:r w:rsidRPr="007E4AD5">
        <w:rPr>
          <w:rFonts w:eastAsia="SimSun"/>
          <w:lang w:eastAsia="zh-CN"/>
        </w:rPr>
        <w:t xml:space="preserve"> to the SSE or SE</w:t>
      </w:r>
      <w:r w:rsidR="008A0FD4" w:rsidRPr="007E4AD5">
        <w:rPr>
          <w:rFonts w:eastAsia="SimSun"/>
          <w:lang w:eastAsia="zh-CN"/>
        </w:rPr>
        <w:t>,</w:t>
      </w:r>
      <w:r w:rsidRPr="007E4AD5">
        <w:rPr>
          <w:rFonts w:eastAsia="SimSun"/>
          <w:lang w:eastAsia="zh-CN"/>
        </w:rPr>
        <w:t xml:space="preserve"> and is commonly associated with a 30</w:t>
      </w:r>
      <w:r w:rsidR="0074176A" w:rsidRPr="007E4AD5">
        <w:rPr>
          <w:rFonts w:eastAsia="SimSun"/>
          <w:lang w:eastAsia="zh-CN"/>
        </w:rPr>
        <w:t>–</w:t>
      </w:r>
      <w:r w:rsidRPr="007E4AD5">
        <w:rPr>
          <w:rFonts w:eastAsia="SimSun"/>
          <w:lang w:eastAsia="zh-CN"/>
        </w:rPr>
        <w:t xml:space="preserve">50-m-thick </w:t>
      </w:r>
      <w:r w:rsidR="00057AF9" w:rsidRPr="007E4AD5">
        <w:t>cataclastic deformation zone</w:t>
      </w:r>
      <w:r w:rsidRPr="007E4AD5">
        <w:rPr>
          <w:rFonts w:eastAsia="SimSun"/>
          <w:lang w:eastAsia="zh-CN"/>
        </w:rPr>
        <w:t>.</w:t>
      </w:r>
      <w:r w:rsidR="00057AF9" w:rsidRPr="007E4AD5">
        <w:rPr>
          <w:rFonts w:eastAsia="SimSun"/>
          <w:lang w:eastAsia="zh-CN"/>
        </w:rPr>
        <w:t xml:space="preserve"> </w:t>
      </w:r>
      <w:r w:rsidR="00D5749E" w:rsidRPr="007E4AD5">
        <w:rPr>
          <w:rFonts w:eastAsia="SimSun"/>
          <w:lang w:eastAsia="zh-CN"/>
        </w:rPr>
        <w:t>C</w:t>
      </w:r>
      <w:r w:rsidR="00D5749E" w:rsidRPr="007E4AD5">
        <w:t>leavages and fracture planes in the cataclastic deformation zone dip at 15°</w:t>
      </w:r>
      <w:r w:rsidR="0074176A" w:rsidRPr="007E4AD5">
        <w:t>–</w:t>
      </w:r>
      <w:r w:rsidR="00D5749E" w:rsidRPr="007E4AD5">
        <w:t xml:space="preserve">40° to the </w:t>
      </w:r>
      <w:r w:rsidR="00AA6B69" w:rsidRPr="007E4AD5">
        <w:t xml:space="preserve">SE </w:t>
      </w:r>
      <w:r w:rsidR="00D5749E" w:rsidRPr="007E4AD5">
        <w:t>(Figures 7</w:t>
      </w:r>
      <w:r w:rsidR="00F27666" w:rsidRPr="007E4AD5">
        <w:t xml:space="preserve">, </w:t>
      </w:r>
      <w:r w:rsidR="00AA6B69" w:rsidRPr="007E4AD5">
        <w:t xml:space="preserve">and </w:t>
      </w:r>
      <w:r w:rsidR="00D5749E" w:rsidRPr="007E4AD5">
        <w:t>9a</w:t>
      </w:r>
      <w:r w:rsidR="0074176A" w:rsidRPr="007E4AD5">
        <w:t>–</w:t>
      </w:r>
      <w:r w:rsidR="00D5749E" w:rsidRPr="007E4AD5">
        <w:t>b). Striations trend parallel to the high</w:t>
      </w:r>
      <w:r w:rsidR="00AA6B69" w:rsidRPr="007E4AD5">
        <w:t>-</w:t>
      </w:r>
      <w:r w:rsidR="00D5749E" w:rsidRPr="007E4AD5">
        <w:t xml:space="preserve">temperature stretching lineation in the mylonitic gneiss of the footwall and plunge toward the </w:t>
      </w:r>
      <w:r w:rsidR="00AA6B69" w:rsidRPr="007E4AD5">
        <w:t xml:space="preserve">SE </w:t>
      </w:r>
      <w:r w:rsidR="00D5749E" w:rsidRPr="007E4AD5">
        <w:t>(Figures 7, 8</w:t>
      </w:r>
      <w:r w:rsidR="00D119C8" w:rsidRPr="007E4AD5">
        <w:t>a-</w:t>
      </w:r>
      <w:r w:rsidR="00D5749E" w:rsidRPr="007E4AD5">
        <w:t xml:space="preserve">b, and 9b). </w:t>
      </w:r>
      <w:r w:rsidRPr="007E4AD5">
        <w:t xml:space="preserve">Cataclastic deformation is superimposed upon </w:t>
      </w:r>
      <w:r w:rsidRPr="007E4AD5">
        <w:rPr>
          <w:rFonts w:eastAsia="SimSun"/>
          <w:lang w:eastAsia="zh-CN"/>
        </w:rPr>
        <w:t xml:space="preserve">earlier schistose fabrics along the southern margin of the </w:t>
      </w:r>
      <w:r w:rsidR="006E37C5" w:rsidRPr="007E4AD5">
        <w:rPr>
          <w:rFonts w:eastAsia="SimSun"/>
          <w:lang w:eastAsia="zh-CN"/>
        </w:rPr>
        <w:t>antiform</w:t>
      </w:r>
      <w:r w:rsidRPr="007E4AD5">
        <w:rPr>
          <w:rFonts w:eastAsia="SimSun"/>
          <w:lang w:eastAsia="zh-CN"/>
        </w:rPr>
        <w:t xml:space="preserve"> (Figures 7, 8a</w:t>
      </w:r>
      <w:r w:rsidR="0074176A" w:rsidRPr="007E4AD5">
        <w:rPr>
          <w:rFonts w:eastAsia="SimSun"/>
          <w:lang w:eastAsia="zh-CN"/>
        </w:rPr>
        <w:t>–</w:t>
      </w:r>
      <w:r w:rsidRPr="007E4AD5">
        <w:rPr>
          <w:rFonts w:eastAsia="SimSun"/>
          <w:lang w:eastAsia="zh-CN"/>
        </w:rPr>
        <w:t>g, 9</w:t>
      </w:r>
      <w:r w:rsidR="00664EA5" w:rsidRPr="007E4AD5">
        <w:rPr>
          <w:rFonts w:eastAsia="SimSun"/>
          <w:lang w:eastAsia="zh-CN"/>
        </w:rPr>
        <w:t>a</w:t>
      </w:r>
      <w:r w:rsidRPr="007E4AD5">
        <w:rPr>
          <w:rFonts w:eastAsia="SimSun"/>
          <w:lang w:eastAsia="zh-CN"/>
        </w:rPr>
        <w:t>, and 10)</w:t>
      </w:r>
      <w:r w:rsidR="00790669" w:rsidRPr="007E4AD5">
        <w:rPr>
          <w:rFonts w:eastAsia="SimSun"/>
          <w:lang w:eastAsia="zh-CN"/>
        </w:rPr>
        <w:t>.</w:t>
      </w:r>
      <w:r w:rsidRPr="007E4AD5">
        <w:rPr>
          <w:rFonts w:eastAsia="SimSun"/>
          <w:lang w:eastAsia="zh-CN"/>
        </w:rPr>
        <w:t xml:space="preserve"> </w:t>
      </w:r>
      <w:r w:rsidR="00D5749E" w:rsidRPr="007E4AD5">
        <w:rPr>
          <w:rFonts w:eastAsia="SimSun"/>
          <w:lang w:eastAsia="zh-CN"/>
        </w:rPr>
        <w:t>Microstructural analyses reveal randomly oriented fractured K-feldspar porphyroclasts within a fine</w:t>
      </w:r>
      <w:r w:rsidR="00D5749E" w:rsidRPr="007E4AD5">
        <w:t>-</w:t>
      </w:r>
      <w:r w:rsidR="00D5749E" w:rsidRPr="007E4AD5">
        <w:rPr>
          <w:rFonts w:eastAsia="SimSun"/>
          <w:lang w:eastAsia="zh-CN"/>
        </w:rPr>
        <w:t>grained matrix of quartz, plagioclase, and minor chlorite and muscovite (Figure 10a</w:t>
      </w:r>
      <w:r w:rsidR="0074176A" w:rsidRPr="007E4AD5">
        <w:rPr>
          <w:rFonts w:eastAsia="SimSun"/>
          <w:lang w:eastAsia="zh-CN"/>
        </w:rPr>
        <w:t>–</w:t>
      </w:r>
      <w:r w:rsidR="00AF2183" w:rsidRPr="007E4AD5">
        <w:rPr>
          <w:rFonts w:eastAsia="SimSun"/>
          <w:lang w:eastAsia="zh-CN"/>
        </w:rPr>
        <w:t>e</w:t>
      </w:r>
      <w:r w:rsidR="00D5749E" w:rsidRPr="007E4AD5">
        <w:rPr>
          <w:rFonts w:eastAsia="SimSun"/>
          <w:lang w:eastAsia="zh-CN"/>
        </w:rPr>
        <w:t>). The feldspar clasts exhibit a range of sizes, and some have elliptical or rounded shapes, suggesting comminution (Wintsch and Yeh, 2013). At all scales of observation, tension fractures are commonly filled with fine grains of quartz and albite (Figure 10b</w:t>
      </w:r>
      <w:r w:rsidR="0074176A" w:rsidRPr="007E4AD5">
        <w:rPr>
          <w:rFonts w:eastAsia="SimSun"/>
          <w:lang w:eastAsia="zh-CN"/>
        </w:rPr>
        <w:t>–</w:t>
      </w:r>
      <w:r w:rsidR="00D5749E" w:rsidRPr="007E4AD5">
        <w:rPr>
          <w:rFonts w:eastAsia="SimSun"/>
          <w:lang w:eastAsia="zh-CN"/>
        </w:rPr>
        <w:t xml:space="preserve">f). </w:t>
      </w:r>
      <w:bookmarkStart w:id="3" w:name="_Hlk69804742"/>
      <w:r w:rsidR="00D5749E" w:rsidRPr="007E4AD5">
        <w:rPr>
          <w:rFonts w:eastAsia="SimSun"/>
          <w:lang w:eastAsia="zh-CN"/>
        </w:rPr>
        <w:t>Most of the fine quartz grains exhibit undulose extinction, indicating subgrain development in the quartz</w:t>
      </w:r>
      <w:r w:rsidR="00D5749E" w:rsidRPr="007E4AD5">
        <w:t>-</w:t>
      </w:r>
      <w:r w:rsidR="00D5749E" w:rsidRPr="007E4AD5">
        <w:rPr>
          <w:rFonts w:eastAsia="SimSun"/>
          <w:lang w:eastAsia="zh-CN"/>
        </w:rPr>
        <w:t>rich matrix.</w:t>
      </w:r>
      <w:r w:rsidR="00D5749E" w:rsidRPr="00F02BBA">
        <w:rPr>
          <w:rFonts w:eastAsia="SimSun"/>
          <w:lang w:eastAsia="zh-CN"/>
        </w:rPr>
        <w:t xml:space="preserve"> </w:t>
      </w:r>
      <w:r w:rsidR="00525C1C" w:rsidRPr="00F02BBA">
        <w:rPr>
          <w:rFonts w:eastAsia="SimSun"/>
          <w:lang w:eastAsia="zh-CN"/>
        </w:rPr>
        <w:t xml:space="preserve">Together these overprinting textures and microstructures </w:t>
      </w:r>
      <w:r w:rsidR="004F41CF" w:rsidRPr="00F02BBA">
        <w:rPr>
          <w:rFonts w:eastAsia="SimSun"/>
          <w:lang w:eastAsia="zh-CN"/>
        </w:rPr>
        <w:t xml:space="preserve">in the cataclasis </w:t>
      </w:r>
      <w:r w:rsidR="00525C1C" w:rsidRPr="00F02BBA">
        <w:rPr>
          <w:rFonts w:eastAsia="SimSun"/>
          <w:lang w:eastAsia="zh-CN"/>
        </w:rPr>
        <w:t>can demonstrate several oscillations between brittle and viscous deformation, all at lower greenschist facies conditions (at depths of 12–15 km) (Wintsch and Yeh, 2013).</w:t>
      </w:r>
      <w:bookmarkEnd w:id="3"/>
    </w:p>
    <w:p w14:paraId="46982334" w14:textId="7CCE9293" w:rsidR="00D5749E" w:rsidRPr="007E4AD5" w:rsidRDefault="00D5749E" w:rsidP="00D5749E">
      <w:pPr>
        <w:pStyle w:val="Text"/>
        <w:spacing w:line="360" w:lineRule="auto"/>
        <w:rPr>
          <w:rFonts w:eastAsia="SimSun"/>
          <w:lang w:eastAsia="zh-CN"/>
        </w:rPr>
      </w:pPr>
      <w:r w:rsidRPr="007E4AD5">
        <w:rPr>
          <w:rFonts w:eastAsia="SimSun"/>
          <w:lang w:eastAsia="zh-CN"/>
        </w:rPr>
        <w:t xml:space="preserve">Structurally below the </w:t>
      </w:r>
      <w:r w:rsidRPr="007E4AD5">
        <w:t>cataclastic deformation zone</w:t>
      </w:r>
      <w:r w:rsidRPr="007E4AD5">
        <w:rPr>
          <w:rFonts w:eastAsia="SimSun"/>
          <w:lang w:eastAsia="zh-CN"/>
        </w:rPr>
        <w:t>, gneisses, schists, and plutonic rocks are extensively mylonitized, with SSE- or SE-plunging mineral lineations (as described above; Figure</w:t>
      </w:r>
      <w:r w:rsidR="00AA6B69" w:rsidRPr="007E4AD5">
        <w:rPr>
          <w:rFonts w:eastAsia="SimSun"/>
          <w:lang w:eastAsia="zh-CN"/>
        </w:rPr>
        <w:t>s</w:t>
      </w:r>
      <w:r w:rsidRPr="007E4AD5">
        <w:rPr>
          <w:rFonts w:eastAsia="SimSun"/>
          <w:lang w:eastAsia="zh-CN"/>
        </w:rPr>
        <w:t xml:space="preserve"> 7, 8a</w:t>
      </w:r>
      <w:r w:rsidR="0074176A" w:rsidRPr="007E4AD5">
        <w:rPr>
          <w:rFonts w:eastAsia="SimSun"/>
          <w:lang w:eastAsia="zh-CN"/>
        </w:rPr>
        <w:t>–</w:t>
      </w:r>
      <w:r w:rsidRPr="007E4AD5">
        <w:rPr>
          <w:rFonts w:eastAsia="SimSun"/>
          <w:lang w:eastAsia="zh-CN"/>
        </w:rPr>
        <w:t xml:space="preserve">b, </w:t>
      </w:r>
      <w:r w:rsidR="00AA6B69" w:rsidRPr="007E4AD5">
        <w:rPr>
          <w:rFonts w:eastAsia="SimSun"/>
          <w:lang w:eastAsia="zh-CN"/>
        </w:rPr>
        <w:t xml:space="preserve">and </w:t>
      </w:r>
      <w:r w:rsidRPr="007E4AD5">
        <w:rPr>
          <w:rFonts w:eastAsia="SimSun"/>
          <w:lang w:eastAsia="zh-CN"/>
        </w:rPr>
        <w:t>9a). Downdip stretching lineations, together with extensional crenulation cleavages, S</w:t>
      </w:r>
      <w:r w:rsidR="0074176A" w:rsidRPr="007E4AD5">
        <w:rPr>
          <w:rFonts w:eastAsia="SimSun"/>
          <w:lang w:eastAsia="zh-CN"/>
        </w:rPr>
        <w:t>–</w:t>
      </w:r>
      <w:r w:rsidRPr="007E4AD5">
        <w:rPr>
          <w:rFonts w:eastAsia="SimSun"/>
          <w:lang w:eastAsia="zh-CN"/>
        </w:rPr>
        <w:t xml:space="preserve">C structures, </w:t>
      </w:r>
      <w:r w:rsidR="00AA6B69" w:rsidRPr="007E4AD5">
        <w:rPr>
          <w:rFonts w:eastAsia="SimSun"/>
          <w:lang w:eastAsia="zh-CN"/>
        </w:rPr>
        <w:t xml:space="preserve">and </w:t>
      </w:r>
      <w:r w:rsidRPr="007E4AD5">
        <w:rPr>
          <w:rFonts w:eastAsia="SimSun"/>
          <w:lang w:eastAsia="zh-CN"/>
        </w:rPr>
        <w:t xml:space="preserve">asymmetric “drag”-type folds, are indicative of </w:t>
      </w:r>
      <w:r w:rsidRPr="007E4AD5">
        <w:t xml:space="preserve">sinistral transtensional deformation at the southeastern tip of the massif </w:t>
      </w:r>
      <w:r w:rsidRPr="007E4AD5">
        <w:rPr>
          <w:rFonts w:eastAsia="SimSun"/>
          <w:lang w:eastAsia="zh-CN"/>
        </w:rPr>
        <w:t>(Figure</w:t>
      </w:r>
      <w:r w:rsidR="00A249AC" w:rsidRPr="007E4AD5">
        <w:rPr>
          <w:rFonts w:eastAsia="SimSun"/>
          <w:lang w:eastAsia="zh-CN"/>
        </w:rPr>
        <w:t>s</w:t>
      </w:r>
      <w:r w:rsidRPr="007E4AD5">
        <w:rPr>
          <w:rFonts w:eastAsia="SimSun"/>
          <w:lang w:eastAsia="zh-CN"/>
        </w:rPr>
        <w:t xml:space="preserve"> 7, </w:t>
      </w:r>
      <w:r w:rsidR="00F27666" w:rsidRPr="007E4AD5">
        <w:rPr>
          <w:rFonts w:eastAsia="SimSun"/>
          <w:lang w:eastAsia="zh-CN"/>
        </w:rPr>
        <w:t>8c</w:t>
      </w:r>
      <w:r w:rsidR="0074176A" w:rsidRPr="007E4AD5">
        <w:rPr>
          <w:rFonts w:eastAsia="SimSun"/>
          <w:lang w:eastAsia="zh-CN"/>
        </w:rPr>
        <w:t>–</w:t>
      </w:r>
      <w:r w:rsidR="00F27666" w:rsidRPr="007E4AD5">
        <w:rPr>
          <w:rFonts w:eastAsia="SimSun"/>
          <w:lang w:eastAsia="zh-CN"/>
        </w:rPr>
        <w:t xml:space="preserve">g, </w:t>
      </w:r>
      <w:r w:rsidR="00AA6B69" w:rsidRPr="007E4AD5">
        <w:rPr>
          <w:rFonts w:eastAsia="SimSun"/>
          <w:lang w:eastAsia="zh-CN"/>
        </w:rPr>
        <w:t xml:space="preserve">and </w:t>
      </w:r>
      <w:r w:rsidRPr="007E4AD5">
        <w:rPr>
          <w:rFonts w:eastAsia="SimSun"/>
          <w:lang w:eastAsia="zh-CN"/>
        </w:rPr>
        <w:t>9a) (Wintsch and Yeh, 2013, and our own field investigations).</w:t>
      </w:r>
    </w:p>
    <w:p w14:paraId="63D7B50E" w14:textId="7EC515A6" w:rsidR="00D5749E" w:rsidRPr="007E4AD5" w:rsidRDefault="00D5749E" w:rsidP="00D5749E">
      <w:pPr>
        <w:pStyle w:val="Text"/>
        <w:spacing w:line="360" w:lineRule="auto"/>
      </w:pPr>
      <w:r w:rsidRPr="007E4AD5">
        <w:t xml:space="preserve">Mesozoic rocks exposed to the west and southwest of the </w:t>
      </w:r>
      <w:r w:rsidR="006E37C5" w:rsidRPr="007E4AD5">
        <w:t xml:space="preserve">antiform </w:t>
      </w:r>
      <w:r w:rsidRPr="007E4AD5">
        <w:t xml:space="preserve">are moderately to strongly deformed; open upright folds and brittle faults and fractures increase in frequency toward the antiform (Figures </w:t>
      </w:r>
      <w:r w:rsidR="00664EA5" w:rsidRPr="007E4AD5">
        <w:t>3</w:t>
      </w:r>
      <w:r w:rsidRPr="007E4AD5">
        <w:t xml:space="preserve">). Along the southernmost margin of the </w:t>
      </w:r>
      <w:r w:rsidR="006E37C5" w:rsidRPr="007E4AD5">
        <w:lastRenderedPageBreak/>
        <w:t>antiform</w:t>
      </w:r>
      <w:r w:rsidRPr="007E4AD5">
        <w:t xml:space="preserve">, the hangingwall of the Xiaguan </w:t>
      </w:r>
      <w:r w:rsidR="005F7110" w:rsidRPr="007E4AD5">
        <w:t>f</w:t>
      </w:r>
      <w:r w:rsidRPr="007E4AD5">
        <w:t>ault contains evidence of brittle deformation only (Figure 9b). Normal faults with variable dips (20°</w:t>
      </w:r>
      <w:r w:rsidR="0074176A" w:rsidRPr="007E4AD5">
        <w:t>–</w:t>
      </w:r>
      <w:r w:rsidRPr="007E4AD5">
        <w:t xml:space="preserve">60°) and lengths of </w:t>
      </w:r>
      <w:r w:rsidR="00AA6B69" w:rsidRPr="007E4AD5">
        <w:t>0.1–</w:t>
      </w:r>
      <w:r w:rsidRPr="007E4AD5">
        <w:t>0.5 or 1 km are common.</w:t>
      </w:r>
    </w:p>
    <w:p w14:paraId="5E54085B" w14:textId="7A375CF4" w:rsidR="00EC75D9" w:rsidRPr="007E4AD5" w:rsidRDefault="00EC75D9" w:rsidP="00592F4A">
      <w:pPr>
        <w:pStyle w:val="Text"/>
        <w:spacing w:line="360" w:lineRule="auto"/>
        <w:ind w:firstLine="0"/>
        <w:rPr>
          <w:strike/>
        </w:rPr>
      </w:pPr>
    </w:p>
    <w:p w14:paraId="58D1766E" w14:textId="0EF1F5EA" w:rsidR="005F5332" w:rsidRDefault="005F5332" w:rsidP="005F5332">
      <w:pPr>
        <w:spacing w:line="360" w:lineRule="auto"/>
        <w:rPr>
          <w:rFonts w:eastAsia="Times New Roman"/>
          <w:sz w:val="24"/>
          <w:szCs w:val="24"/>
        </w:rPr>
      </w:pPr>
      <w:r w:rsidRPr="007E4AD5">
        <w:rPr>
          <w:rFonts w:eastAsia="Times New Roman"/>
          <w:sz w:val="24"/>
          <w:szCs w:val="24"/>
        </w:rPr>
        <w:t>&lt;Figure 7&gt;</w:t>
      </w:r>
    </w:p>
    <w:p w14:paraId="7373D24B" w14:textId="1DC68194" w:rsidR="00592F4A" w:rsidRPr="007E4AD5" w:rsidRDefault="00592F4A" w:rsidP="005F5332">
      <w:pPr>
        <w:spacing w:line="360" w:lineRule="auto"/>
        <w:rPr>
          <w:rFonts w:eastAsia="Times New Roman"/>
          <w:sz w:val="24"/>
          <w:szCs w:val="24"/>
        </w:rPr>
      </w:pPr>
    </w:p>
    <w:p w14:paraId="1E6B339E" w14:textId="77777777" w:rsidR="00EC75D9" w:rsidRPr="007E4AD5" w:rsidRDefault="00DA327B" w:rsidP="004768AF">
      <w:pPr>
        <w:spacing w:line="360" w:lineRule="auto"/>
        <w:rPr>
          <w:rFonts w:eastAsia="Times New Roman"/>
          <w:sz w:val="24"/>
          <w:szCs w:val="24"/>
        </w:rPr>
      </w:pPr>
      <w:r w:rsidRPr="007E4AD5">
        <w:rPr>
          <w:rFonts w:eastAsia="Times New Roman"/>
          <w:sz w:val="24"/>
          <w:szCs w:val="24"/>
        </w:rPr>
        <w:t>&lt;</w:t>
      </w:r>
      <w:r w:rsidR="00116034" w:rsidRPr="007E4AD5">
        <w:rPr>
          <w:rFonts w:eastAsia="Times New Roman"/>
          <w:sz w:val="24"/>
          <w:szCs w:val="24"/>
        </w:rPr>
        <w:t>Figure 8</w:t>
      </w:r>
      <w:r w:rsidRPr="007E4AD5">
        <w:rPr>
          <w:rFonts w:eastAsia="Times New Roman"/>
          <w:sz w:val="24"/>
          <w:szCs w:val="24"/>
        </w:rPr>
        <w:t>&gt;</w:t>
      </w:r>
      <w:r w:rsidR="00EC75D9" w:rsidRPr="007E4AD5">
        <w:rPr>
          <w:rFonts w:eastAsia="Times New Roman"/>
          <w:sz w:val="24"/>
          <w:szCs w:val="24"/>
        </w:rPr>
        <w:t xml:space="preserve"> </w:t>
      </w:r>
    </w:p>
    <w:p w14:paraId="01141CB1" w14:textId="2E429014" w:rsidR="00BC5B9C" w:rsidRPr="007E4AD5" w:rsidRDefault="00BC5B9C" w:rsidP="001830DB">
      <w:pPr>
        <w:pStyle w:val="Text"/>
        <w:spacing w:line="360" w:lineRule="auto"/>
        <w:ind w:firstLine="0"/>
        <w:rPr>
          <w:rFonts w:eastAsia="SimSun"/>
          <w:lang w:eastAsia="zh-CN"/>
        </w:rPr>
      </w:pPr>
    </w:p>
    <w:p w14:paraId="7362D7EE" w14:textId="77777777" w:rsidR="00EC75D9" w:rsidRPr="007E4AD5" w:rsidRDefault="00DA327B" w:rsidP="004768AF">
      <w:pPr>
        <w:spacing w:line="360" w:lineRule="auto"/>
        <w:rPr>
          <w:rFonts w:eastAsia="Times New Roman"/>
          <w:sz w:val="24"/>
          <w:szCs w:val="24"/>
        </w:rPr>
      </w:pPr>
      <w:r w:rsidRPr="007E4AD5">
        <w:rPr>
          <w:rFonts w:eastAsia="Times New Roman"/>
          <w:sz w:val="24"/>
          <w:szCs w:val="24"/>
        </w:rPr>
        <w:t>&lt;</w:t>
      </w:r>
      <w:r w:rsidR="00116034" w:rsidRPr="007E4AD5">
        <w:rPr>
          <w:rFonts w:eastAsia="Times New Roman"/>
          <w:sz w:val="24"/>
          <w:szCs w:val="24"/>
        </w:rPr>
        <w:t>Figure 9</w:t>
      </w:r>
      <w:r w:rsidRPr="007E4AD5">
        <w:rPr>
          <w:rFonts w:eastAsia="Times New Roman"/>
          <w:sz w:val="24"/>
          <w:szCs w:val="24"/>
        </w:rPr>
        <w:t>&gt;</w:t>
      </w:r>
      <w:r w:rsidR="00EC75D9" w:rsidRPr="007E4AD5">
        <w:rPr>
          <w:rFonts w:eastAsia="Times New Roman"/>
          <w:sz w:val="24"/>
          <w:szCs w:val="24"/>
        </w:rPr>
        <w:t xml:space="preserve"> </w:t>
      </w:r>
    </w:p>
    <w:p w14:paraId="7FDB079B" w14:textId="73C999AE" w:rsidR="00EC75D9" w:rsidRPr="007E4AD5" w:rsidRDefault="00EC75D9" w:rsidP="004768AF">
      <w:pPr>
        <w:pStyle w:val="Text"/>
        <w:spacing w:line="360" w:lineRule="auto"/>
        <w:ind w:firstLine="0"/>
        <w:jc w:val="center"/>
      </w:pPr>
    </w:p>
    <w:p w14:paraId="10BFB481" w14:textId="77777777" w:rsidR="00EC75D9" w:rsidRPr="007E4AD5" w:rsidRDefault="001072B5" w:rsidP="004768AF">
      <w:pPr>
        <w:pStyle w:val="Text"/>
        <w:spacing w:line="360" w:lineRule="auto"/>
        <w:ind w:firstLine="0"/>
      </w:pPr>
      <w:r w:rsidRPr="007E4AD5">
        <w:t>&lt;</w:t>
      </w:r>
      <w:r w:rsidR="00116034" w:rsidRPr="007E4AD5">
        <w:t>Figure 10</w:t>
      </w:r>
      <w:r w:rsidRPr="007E4AD5">
        <w:t>&gt;</w:t>
      </w:r>
      <w:r w:rsidR="00EC75D9" w:rsidRPr="007E4AD5">
        <w:t xml:space="preserve"> </w:t>
      </w:r>
    </w:p>
    <w:p w14:paraId="3485728D" w14:textId="77777777" w:rsidR="00AF62AC" w:rsidRPr="007E4AD5" w:rsidRDefault="00AF62AC" w:rsidP="004768AF">
      <w:pPr>
        <w:pStyle w:val="Text"/>
        <w:spacing w:line="360" w:lineRule="auto"/>
        <w:ind w:firstLine="0"/>
      </w:pPr>
    </w:p>
    <w:p w14:paraId="7E885121" w14:textId="77777777" w:rsidR="00EC75D9" w:rsidRPr="007E4AD5" w:rsidRDefault="00EC75D9" w:rsidP="004768AF">
      <w:pPr>
        <w:pStyle w:val="Heading-Main"/>
        <w:spacing w:line="360" w:lineRule="auto"/>
      </w:pPr>
      <w:r w:rsidRPr="007E4AD5">
        <w:t>4. Geochronology</w:t>
      </w:r>
      <w:r w:rsidR="001072B5" w:rsidRPr="007E4AD5">
        <w:t xml:space="preserve"> and t</w:t>
      </w:r>
      <w:r w:rsidRPr="007E4AD5">
        <w:t>hermochronology</w:t>
      </w:r>
    </w:p>
    <w:p w14:paraId="4E9D4AE2" w14:textId="5994B073" w:rsidR="00EC75D9" w:rsidRPr="007E4AD5" w:rsidRDefault="00C6018B" w:rsidP="00C6018B">
      <w:pPr>
        <w:pStyle w:val="Heading-Secondary"/>
        <w:spacing w:line="360" w:lineRule="auto"/>
        <w:ind w:left="0"/>
        <w:rPr>
          <w:b/>
        </w:rPr>
      </w:pPr>
      <w:r w:rsidRPr="007E4AD5">
        <w:rPr>
          <w:b/>
        </w:rPr>
        <w:t xml:space="preserve">4.1. </w:t>
      </w:r>
      <w:r w:rsidR="00EC75D9" w:rsidRPr="007E4AD5">
        <w:rPr>
          <w:b/>
        </w:rPr>
        <w:t>Methods and sample descriptions</w:t>
      </w:r>
    </w:p>
    <w:p w14:paraId="034EAF86" w14:textId="15E6FE4F" w:rsidR="00EC75D9" w:rsidRPr="007E4AD5" w:rsidRDefault="00EC75D9" w:rsidP="004768AF">
      <w:pPr>
        <w:pStyle w:val="Text"/>
        <w:spacing w:line="360" w:lineRule="auto"/>
      </w:pPr>
      <w:r w:rsidRPr="007E4AD5">
        <w:rPr>
          <w:rFonts w:eastAsia="SimSun"/>
          <w:lang w:eastAsia="zh-CN"/>
        </w:rPr>
        <w:t xml:space="preserve">To better resolve the Cenozoic thermal history of the </w:t>
      </w:r>
      <w:r w:rsidR="00700BCF" w:rsidRPr="007E4AD5">
        <w:rPr>
          <w:rFonts w:eastAsia="SimSun"/>
          <w:lang w:eastAsia="zh-CN"/>
        </w:rPr>
        <w:t>D</w:t>
      </w:r>
      <w:r w:rsidR="00D41801" w:rsidRPr="007E4AD5">
        <w:rPr>
          <w:rFonts w:eastAsia="SimSun"/>
          <w:lang w:eastAsia="zh-CN"/>
        </w:rPr>
        <w:t>iancangshan</w:t>
      </w:r>
      <w:r w:rsidR="00700BCF" w:rsidRPr="007E4AD5">
        <w:rPr>
          <w:rFonts w:eastAsia="SimSun"/>
          <w:lang w:eastAsia="zh-CN"/>
        </w:rPr>
        <w:t xml:space="preserve"> massif</w:t>
      </w:r>
      <w:r w:rsidRPr="007E4AD5">
        <w:rPr>
          <w:rFonts w:eastAsia="SimSun"/>
          <w:lang w:eastAsia="zh-CN"/>
        </w:rPr>
        <w:t xml:space="preserve">, we utilized a variety of thermochronometers, </w:t>
      </w:r>
      <w:r w:rsidR="00905A44" w:rsidRPr="007E4AD5">
        <w:rPr>
          <w:rFonts w:eastAsia="SimSun"/>
          <w:lang w:eastAsia="zh-CN"/>
        </w:rPr>
        <w:t xml:space="preserve">including </w:t>
      </w:r>
      <w:r w:rsidRPr="007E4AD5">
        <w:rPr>
          <w:rFonts w:eastAsia="SimSun"/>
          <w:vertAlign w:val="superscript"/>
          <w:lang w:eastAsia="zh-CN"/>
        </w:rPr>
        <w:t>40</w:t>
      </w:r>
      <w:r w:rsidRPr="007E4AD5">
        <w:rPr>
          <w:rFonts w:eastAsia="SimSun"/>
          <w:lang w:eastAsia="zh-CN"/>
        </w:rPr>
        <w:t>Ar/</w:t>
      </w:r>
      <w:r w:rsidRPr="007E4AD5">
        <w:rPr>
          <w:rFonts w:eastAsia="SimSun"/>
          <w:vertAlign w:val="superscript"/>
          <w:lang w:eastAsia="zh-CN"/>
        </w:rPr>
        <w:t>39</w:t>
      </w:r>
      <w:r w:rsidRPr="007E4AD5">
        <w:rPr>
          <w:rFonts w:eastAsia="SimSun"/>
          <w:lang w:eastAsia="zh-CN"/>
        </w:rPr>
        <w:t>Ar in mica, AFT, and AHe.</w:t>
      </w:r>
      <w:r w:rsidR="005925E6" w:rsidRPr="007E4AD5">
        <w:rPr>
          <w:rFonts w:eastAsia="SimSun"/>
          <w:lang w:eastAsia="zh-CN"/>
        </w:rPr>
        <w:t xml:space="preserve"> </w:t>
      </w:r>
      <w:r w:rsidRPr="007E4AD5">
        <w:t>The AFT and AHe thermochronometers are used to constrain the timing</w:t>
      </w:r>
      <w:r w:rsidR="00F50D6C" w:rsidRPr="007E4AD5">
        <w:t xml:space="preserve"> and </w:t>
      </w:r>
      <w:r w:rsidRPr="007E4AD5">
        <w:t>magnitude</w:t>
      </w:r>
      <w:r w:rsidR="00F50D6C" w:rsidRPr="007E4AD5">
        <w:t xml:space="preserve"> </w:t>
      </w:r>
      <w:r w:rsidRPr="007E4AD5">
        <w:t>of cooling through a given temperature window within the shallow crust (</w:t>
      </w:r>
      <w:r w:rsidR="007F1800" w:rsidRPr="007E4AD5">
        <w:t>60</w:t>
      </w:r>
      <w:r w:rsidR="0074176A" w:rsidRPr="007E4AD5">
        <w:t>–</w:t>
      </w:r>
      <w:r w:rsidR="007F1800" w:rsidRPr="007E4AD5">
        <w:t xml:space="preserve">120 </w:t>
      </w:r>
      <w:r w:rsidR="007F1800" w:rsidRPr="007E4AD5">
        <w:rPr>
          <w:rFonts w:eastAsia="SimSun"/>
          <w:lang w:eastAsia="zh-CN"/>
        </w:rPr>
        <w:t>℃</w:t>
      </w:r>
      <w:r w:rsidR="007F1800" w:rsidRPr="007E4AD5">
        <w:t xml:space="preserve"> for AFT and </w:t>
      </w:r>
      <w:r w:rsidRPr="007E4AD5">
        <w:t>40</w:t>
      </w:r>
      <w:r w:rsidR="0074176A" w:rsidRPr="007E4AD5">
        <w:t>–</w:t>
      </w:r>
      <w:r w:rsidRPr="007E4AD5">
        <w:t xml:space="preserve">80 </w:t>
      </w:r>
      <w:r w:rsidRPr="007E4AD5">
        <w:rPr>
          <w:rFonts w:eastAsia="SimSun"/>
          <w:lang w:eastAsia="zh-CN"/>
        </w:rPr>
        <w:t>℃</w:t>
      </w:r>
      <w:r w:rsidRPr="007E4AD5">
        <w:t xml:space="preserve"> for AHe, corresponding to depths of 2</w:t>
      </w:r>
      <w:r w:rsidR="0074176A" w:rsidRPr="007E4AD5">
        <w:t>–</w:t>
      </w:r>
      <w:r w:rsidRPr="007E4AD5">
        <w:t>4 km</w:t>
      </w:r>
      <w:r w:rsidR="008A0FD4" w:rsidRPr="007E4AD5">
        <w:t xml:space="preserve">; </w:t>
      </w:r>
      <w:r w:rsidRPr="007E4AD5">
        <w:t>e.g., Reiners and Farley, 2001; Reiners and Brandon, 2006).</w:t>
      </w:r>
    </w:p>
    <w:p w14:paraId="7CB05EF9" w14:textId="03B2F0FD" w:rsidR="00EC75D9" w:rsidRPr="007E4AD5" w:rsidRDefault="00EC75D9" w:rsidP="004768AF">
      <w:pPr>
        <w:pStyle w:val="Text"/>
        <w:spacing w:line="360" w:lineRule="auto"/>
      </w:pPr>
      <w:r w:rsidRPr="007E4AD5">
        <w:t xml:space="preserve">We present </w:t>
      </w:r>
      <w:r w:rsidR="00026067" w:rsidRPr="007E4AD5">
        <w:rPr>
          <w:vertAlign w:val="superscript"/>
        </w:rPr>
        <w:t>40</w:t>
      </w:r>
      <w:r w:rsidR="00026067" w:rsidRPr="007E4AD5">
        <w:t>Ar/</w:t>
      </w:r>
      <w:r w:rsidR="00026067" w:rsidRPr="007E4AD5">
        <w:rPr>
          <w:vertAlign w:val="superscript"/>
        </w:rPr>
        <w:t>39</w:t>
      </w:r>
      <w:r w:rsidR="00026067" w:rsidRPr="007E4AD5">
        <w:t xml:space="preserve">Ar mica data from six samples of the mylonitic gneiss and granitic mylonite as well as </w:t>
      </w:r>
      <w:r w:rsidR="004668C5" w:rsidRPr="007E4AD5">
        <w:t xml:space="preserve">AFT </w:t>
      </w:r>
      <w:r w:rsidRPr="007E4AD5">
        <w:t xml:space="preserve">and </w:t>
      </w:r>
      <w:r w:rsidR="004668C5" w:rsidRPr="007E4AD5">
        <w:t xml:space="preserve">AHe </w:t>
      </w:r>
      <w:r w:rsidRPr="007E4AD5">
        <w:t xml:space="preserve">data from nine mylonite samples </w:t>
      </w:r>
      <w:r w:rsidR="00BC0203" w:rsidRPr="007E4AD5">
        <w:t>(Table</w:t>
      </w:r>
      <w:r w:rsidR="001072B5" w:rsidRPr="007E4AD5">
        <w:t>s</w:t>
      </w:r>
      <w:r w:rsidR="00BC0203" w:rsidRPr="007E4AD5">
        <w:t xml:space="preserve"> </w:t>
      </w:r>
      <w:r w:rsidR="00AD3F70" w:rsidRPr="007E4AD5">
        <w:t>1</w:t>
      </w:r>
      <w:r w:rsidR="0074176A" w:rsidRPr="007E4AD5">
        <w:t>–</w:t>
      </w:r>
      <w:r w:rsidR="00AD3F70" w:rsidRPr="007E4AD5">
        <w:t>5</w:t>
      </w:r>
      <w:r w:rsidR="00BC0203" w:rsidRPr="007E4AD5">
        <w:t>)</w:t>
      </w:r>
      <w:r w:rsidRPr="007E4AD5">
        <w:t xml:space="preserve">. </w:t>
      </w:r>
      <w:r w:rsidR="001072B5" w:rsidRPr="007E4AD5">
        <w:t>S</w:t>
      </w:r>
      <w:r w:rsidRPr="007E4AD5">
        <w:t xml:space="preserve">ampling locations are shown in </w:t>
      </w:r>
      <w:r w:rsidR="00116034" w:rsidRPr="007E4AD5">
        <w:t>Figure 2</w:t>
      </w:r>
      <w:r w:rsidRPr="007E4AD5">
        <w:t xml:space="preserve">b. </w:t>
      </w:r>
      <w:r w:rsidR="001072B5" w:rsidRPr="007E4AD5">
        <w:t>S</w:t>
      </w:r>
      <w:r w:rsidRPr="007E4AD5">
        <w:t xml:space="preserve">amples for </w:t>
      </w:r>
      <w:r w:rsidR="004668C5" w:rsidRPr="007E4AD5">
        <w:t xml:space="preserve">AFT </w:t>
      </w:r>
      <w:r w:rsidR="00190D45" w:rsidRPr="007E4AD5">
        <w:t xml:space="preserve">and </w:t>
      </w:r>
      <w:r w:rsidR="004668C5" w:rsidRPr="007E4AD5">
        <w:t xml:space="preserve">AHe </w:t>
      </w:r>
      <w:r w:rsidRPr="007E4AD5">
        <w:t>analyses were collected over a 4</w:t>
      </w:r>
      <w:r w:rsidR="008C1101" w:rsidRPr="007E4AD5">
        <w:t>-</w:t>
      </w:r>
      <w:r w:rsidR="003435D0" w:rsidRPr="007E4AD5">
        <w:t>km</w:t>
      </w:r>
      <w:r w:rsidR="008C1101" w:rsidRPr="007E4AD5">
        <w:t>-</w:t>
      </w:r>
      <w:r w:rsidR="003435D0" w:rsidRPr="007E4AD5">
        <w:t>long</w:t>
      </w:r>
      <w:r w:rsidRPr="007E4AD5">
        <w:t xml:space="preserve"> </w:t>
      </w:r>
      <w:r w:rsidR="003435D0" w:rsidRPr="007E4AD5">
        <w:t xml:space="preserve">composite </w:t>
      </w:r>
      <w:r w:rsidRPr="007E4AD5">
        <w:t xml:space="preserve">transect </w:t>
      </w:r>
      <w:r w:rsidR="003435D0" w:rsidRPr="007E4AD5">
        <w:t xml:space="preserve">spanning </w:t>
      </w:r>
      <w:r w:rsidR="00216161" w:rsidRPr="007E4AD5">
        <w:t>2500</w:t>
      </w:r>
      <w:r w:rsidR="003435D0" w:rsidRPr="007E4AD5">
        <w:t xml:space="preserve"> m of vertical relief</w:t>
      </w:r>
      <w:r w:rsidR="00216161" w:rsidRPr="007E4AD5">
        <w:t xml:space="preserve"> </w:t>
      </w:r>
      <w:r w:rsidR="00DD6573" w:rsidRPr="007E4AD5">
        <w:t xml:space="preserve">along </w:t>
      </w:r>
      <w:r w:rsidRPr="007E4AD5">
        <w:t xml:space="preserve">the </w:t>
      </w:r>
      <w:r w:rsidR="00F01008" w:rsidRPr="007E4AD5">
        <w:t xml:space="preserve">massif </w:t>
      </w:r>
      <w:r w:rsidRPr="007E4AD5">
        <w:t xml:space="preserve">and from additional locations at the southern margin of the range. To avoid </w:t>
      </w:r>
      <w:r w:rsidRPr="007E4AD5">
        <w:rPr>
          <w:vertAlign w:val="superscript"/>
        </w:rPr>
        <w:t>4</w:t>
      </w:r>
      <w:r w:rsidRPr="007E4AD5">
        <w:t xml:space="preserve">He loss due to reheating events associated with igneous emplacement, sampling locations were </w:t>
      </w:r>
      <w:r w:rsidR="001A7569" w:rsidRPr="007E4AD5">
        <w:t xml:space="preserve">positioned </w:t>
      </w:r>
      <w:r w:rsidRPr="007E4AD5">
        <w:t xml:space="preserve">far from known large-scale intrusions (e.g., Ehlers and Farley, </w:t>
      </w:r>
      <w:r w:rsidRPr="007E4AD5">
        <w:lastRenderedPageBreak/>
        <w:t xml:space="preserve">2003). Thus, the analyzed samples should record cooling due </w:t>
      </w:r>
      <w:r w:rsidR="00A04149" w:rsidRPr="007E4AD5">
        <w:t xml:space="preserve">only </w:t>
      </w:r>
      <w:r w:rsidRPr="007E4AD5">
        <w:t>to erosion or tectonic exhumation.</w:t>
      </w:r>
      <w:r w:rsidR="002926A3" w:rsidRPr="007E4AD5">
        <w:t xml:space="preserve"> </w:t>
      </w:r>
      <w:r w:rsidR="00190D45" w:rsidRPr="007E4AD5">
        <w:t>Three grains were analyzed for each sample</w:t>
      </w:r>
      <w:r w:rsidR="005F7CD6" w:rsidRPr="007E4AD5">
        <w:t xml:space="preserve"> (Table 3</w:t>
      </w:r>
      <w:r w:rsidR="00272EF5" w:rsidRPr="007E4AD5">
        <w:t>)</w:t>
      </w:r>
      <w:r w:rsidR="00190D45" w:rsidRPr="007E4AD5">
        <w:t>.</w:t>
      </w:r>
    </w:p>
    <w:p w14:paraId="1538789D" w14:textId="3464D0F2" w:rsidR="00EC75D9" w:rsidRPr="007E4AD5" w:rsidRDefault="00EC75D9" w:rsidP="004768AF">
      <w:pPr>
        <w:pStyle w:val="Text"/>
        <w:spacing w:line="360" w:lineRule="auto"/>
      </w:pPr>
      <w:r w:rsidRPr="007E4AD5">
        <w:t xml:space="preserve">Minerals were separated using standard crushing, sieving, magnetic, and heavy liquid techniques. </w:t>
      </w:r>
      <w:bookmarkStart w:id="4" w:name="_Hlk15815936"/>
      <w:r w:rsidRPr="007E4AD5">
        <w:t xml:space="preserve">Muscovite </w:t>
      </w:r>
      <w:r w:rsidRPr="007E4AD5">
        <w:rPr>
          <w:vertAlign w:val="superscript"/>
        </w:rPr>
        <w:t>40</w:t>
      </w:r>
      <w:r w:rsidRPr="007E4AD5">
        <w:t>Ar/</w:t>
      </w:r>
      <w:r w:rsidRPr="007E4AD5">
        <w:rPr>
          <w:vertAlign w:val="superscript"/>
        </w:rPr>
        <w:t>39</w:t>
      </w:r>
      <w:r w:rsidRPr="007E4AD5">
        <w:t xml:space="preserve">Ar dating was performed using a conventional step-heating technique in a high-frequency furnace at the Institute of Geology and Geophysics, Chinese Academy of Sciences (IGGCAS), Beijing, China. </w:t>
      </w:r>
      <w:r w:rsidR="008A0FD4" w:rsidRPr="007E4AD5">
        <w:t xml:space="preserve">The </w:t>
      </w:r>
      <w:r w:rsidR="001A7569" w:rsidRPr="007E4AD5">
        <w:t xml:space="preserve">AHe and </w:t>
      </w:r>
      <w:r w:rsidR="003C673B" w:rsidRPr="007E4AD5">
        <w:t xml:space="preserve">AFT </w:t>
      </w:r>
      <w:r w:rsidRPr="007E4AD5">
        <w:t>analyses were performed at the Arizona Radiogenic Helium Dating Laboratory (ARHDL) and the fission</w:t>
      </w:r>
      <w:r w:rsidR="00DF7BA4" w:rsidRPr="007E4AD5">
        <w:t>-</w:t>
      </w:r>
      <w:r w:rsidRPr="007E4AD5">
        <w:t>track laboratory, respectively, at the University of Arizona (Tucson, USA), using the protocols proposed by Reiners (2005).</w:t>
      </w:r>
      <w:bookmarkEnd w:id="4"/>
      <w:r w:rsidRPr="007E4AD5">
        <w:t xml:space="preserve"> Estimated analytical uncertainties are 2%</w:t>
      </w:r>
      <w:r w:rsidR="0074176A" w:rsidRPr="007E4AD5">
        <w:t>–</w:t>
      </w:r>
      <w:r w:rsidRPr="007E4AD5">
        <w:t xml:space="preserve">9% (1σ) for apatite AHe </w:t>
      </w:r>
      <w:r w:rsidR="00DA3149" w:rsidRPr="007E4AD5">
        <w:t>ages</w:t>
      </w:r>
      <w:r w:rsidRPr="007E4AD5">
        <w:t>, reflecting the reproducibility of replicate analyses of laboratory-standard samples. The external</w:t>
      </w:r>
      <w:r w:rsidR="00A04149" w:rsidRPr="007E4AD5">
        <w:t>-</w:t>
      </w:r>
      <w:r w:rsidRPr="007E4AD5">
        <w:t xml:space="preserve">detector method, using uranium-poor muscovite as the detectors, was employed </w:t>
      </w:r>
      <w:r w:rsidR="00A04149" w:rsidRPr="007E4AD5">
        <w:t xml:space="preserve">for </w:t>
      </w:r>
      <w:r w:rsidRPr="007E4AD5">
        <w:t>AFT analyses. Full methodological detail</w:t>
      </w:r>
      <w:r w:rsidR="00FD4E94" w:rsidRPr="007E4AD5">
        <w:t xml:space="preserve">s and </w:t>
      </w:r>
      <w:r w:rsidR="00C57922" w:rsidRPr="007E4AD5">
        <w:t>microstructures (Figure S1)</w:t>
      </w:r>
      <w:r w:rsidRPr="007E4AD5">
        <w:t xml:space="preserve"> </w:t>
      </w:r>
      <w:r w:rsidR="00C57922" w:rsidRPr="007E4AD5">
        <w:t xml:space="preserve">for these dated samples </w:t>
      </w:r>
      <w:r w:rsidRPr="007E4AD5">
        <w:t xml:space="preserve">are presented in </w:t>
      </w:r>
      <w:r w:rsidR="00FD4E94" w:rsidRPr="007E4AD5">
        <w:t>Table S1</w:t>
      </w:r>
      <w:r w:rsidRPr="007E4AD5">
        <w:t xml:space="preserve"> </w:t>
      </w:r>
      <w:r w:rsidR="00FD4E94" w:rsidRPr="007E4AD5">
        <w:t xml:space="preserve">in the </w:t>
      </w:r>
      <w:r w:rsidRPr="007E4AD5">
        <w:t>Appendix.</w:t>
      </w:r>
    </w:p>
    <w:p w14:paraId="3277D6B5" w14:textId="6C6707EB" w:rsidR="00EC75D9" w:rsidRPr="007E4AD5" w:rsidRDefault="00EC75D9" w:rsidP="00F72CDD">
      <w:pPr>
        <w:pStyle w:val="Heading-Secondary"/>
        <w:spacing w:line="360" w:lineRule="auto"/>
        <w:ind w:left="0"/>
        <w:rPr>
          <w:b/>
          <w:bCs w:val="0"/>
        </w:rPr>
      </w:pPr>
      <w:r w:rsidRPr="007E4AD5">
        <w:rPr>
          <w:b/>
          <w:bCs w:val="0"/>
        </w:rPr>
        <w:t>4.2</w:t>
      </w:r>
      <w:r w:rsidR="00E65039" w:rsidRPr="007E4AD5">
        <w:rPr>
          <w:b/>
          <w:bCs w:val="0"/>
        </w:rPr>
        <w:t>.</w:t>
      </w:r>
      <w:r w:rsidRPr="007E4AD5">
        <w:rPr>
          <w:b/>
          <w:bCs w:val="0"/>
        </w:rPr>
        <w:t xml:space="preserve"> </w:t>
      </w:r>
      <w:r w:rsidR="00DD38A9" w:rsidRPr="007E4AD5">
        <w:rPr>
          <w:b/>
          <w:bCs w:val="0"/>
        </w:rPr>
        <w:t xml:space="preserve">Samples and </w:t>
      </w:r>
      <w:r w:rsidR="00A04149" w:rsidRPr="007E4AD5">
        <w:rPr>
          <w:b/>
          <w:bCs w:val="0"/>
        </w:rPr>
        <w:t>a</w:t>
      </w:r>
      <w:r w:rsidR="00DD38A9" w:rsidRPr="007E4AD5">
        <w:rPr>
          <w:b/>
          <w:bCs w:val="0"/>
        </w:rPr>
        <w:t>nalytical r</w:t>
      </w:r>
      <w:r w:rsidRPr="007E4AD5">
        <w:rPr>
          <w:b/>
          <w:bCs w:val="0"/>
        </w:rPr>
        <w:t>esults</w:t>
      </w:r>
    </w:p>
    <w:p w14:paraId="3A74B605" w14:textId="3EF43660" w:rsidR="00EC75D9" w:rsidRPr="007E4AD5" w:rsidRDefault="00EC75D9" w:rsidP="004768AF">
      <w:pPr>
        <w:pStyle w:val="Heading-Secondary"/>
        <w:spacing w:line="360" w:lineRule="auto"/>
      </w:pPr>
      <w:r w:rsidRPr="007E4AD5">
        <w:t>4.2.1</w:t>
      </w:r>
      <w:r w:rsidR="00E65039" w:rsidRPr="007E4AD5">
        <w:t>.</w:t>
      </w:r>
      <w:r w:rsidRPr="007E4AD5">
        <w:t xml:space="preserve"> </w:t>
      </w:r>
      <w:r w:rsidR="00BB6BD3" w:rsidRPr="007E4AD5">
        <w:t xml:space="preserve">Microstructures and </w:t>
      </w:r>
      <w:r w:rsidR="00A04149" w:rsidRPr="007E4AD5">
        <w:t>m</w:t>
      </w:r>
      <w:r w:rsidRPr="007E4AD5">
        <w:t xml:space="preserve">uscovite </w:t>
      </w:r>
      <w:r w:rsidRPr="007E4AD5">
        <w:rPr>
          <w:vertAlign w:val="superscript"/>
        </w:rPr>
        <w:t>40</w:t>
      </w:r>
      <w:r w:rsidRPr="007E4AD5">
        <w:t>Ar/</w:t>
      </w:r>
      <w:r w:rsidRPr="007E4AD5">
        <w:rPr>
          <w:vertAlign w:val="superscript"/>
        </w:rPr>
        <w:t>39</w:t>
      </w:r>
      <w:r w:rsidRPr="007E4AD5">
        <w:t>Ar step-heating age</w:t>
      </w:r>
      <w:r w:rsidR="00710587" w:rsidRPr="007E4AD5">
        <w:t>s</w:t>
      </w:r>
    </w:p>
    <w:p w14:paraId="47711B7C" w14:textId="77777777" w:rsidR="00905A44" w:rsidRPr="007E4AD5" w:rsidRDefault="00D47B7B" w:rsidP="003C27D4">
      <w:pPr>
        <w:pStyle w:val="Text"/>
        <w:spacing w:line="360" w:lineRule="auto"/>
      </w:pPr>
      <w:r w:rsidRPr="007E4AD5">
        <w:t>Based on</w:t>
      </w:r>
      <w:r w:rsidR="003A424E" w:rsidRPr="007E4AD5">
        <w:t xml:space="preserve"> micr</w:t>
      </w:r>
      <w:r w:rsidR="00DB70C7" w:rsidRPr="007E4AD5">
        <w:t xml:space="preserve">oscopic investigation, size fractions of &gt;100 μm </w:t>
      </w:r>
      <w:r w:rsidR="00E65039" w:rsidRPr="007E4AD5">
        <w:t xml:space="preserve">were </w:t>
      </w:r>
      <w:r w:rsidR="00DB70C7" w:rsidRPr="007E4AD5">
        <w:t>collected for porphyroclasts or matrix muscovite</w:t>
      </w:r>
      <w:r w:rsidR="00905A44" w:rsidRPr="007E4AD5">
        <w:t>s</w:t>
      </w:r>
      <w:r w:rsidR="00DB70C7" w:rsidRPr="007E4AD5">
        <w:t xml:space="preserve">. The matrix muscovites </w:t>
      </w:r>
      <w:r w:rsidR="00E65039" w:rsidRPr="007E4AD5">
        <w:t xml:space="preserve">were </w:t>
      </w:r>
      <w:r w:rsidR="00DB70C7" w:rsidRPr="007E4AD5">
        <w:t>too fine</w:t>
      </w:r>
      <w:r w:rsidRPr="007E4AD5">
        <w:t>-</w:t>
      </w:r>
      <w:r w:rsidR="00DB70C7" w:rsidRPr="007E4AD5">
        <w:t>grained to be separated from the samples</w:t>
      </w:r>
      <w:r w:rsidRPr="007E4AD5">
        <w:t>; t</w:t>
      </w:r>
      <w:r w:rsidR="00DB70C7" w:rsidRPr="007E4AD5">
        <w:t xml:space="preserve">herefore, most dated muscovite grains </w:t>
      </w:r>
      <w:r w:rsidR="00A75278" w:rsidRPr="007E4AD5">
        <w:t xml:space="preserve">were </w:t>
      </w:r>
      <w:r w:rsidR="00DB70C7" w:rsidRPr="007E4AD5">
        <w:t>porphyroclasts from the mylonite</w:t>
      </w:r>
      <w:r w:rsidR="00F45234" w:rsidRPr="007E4AD5">
        <w:t xml:space="preserve"> samples</w:t>
      </w:r>
      <w:r w:rsidR="00DB70C7" w:rsidRPr="007E4AD5">
        <w:t xml:space="preserve">. </w:t>
      </w:r>
      <w:r w:rsidR="00EC75D9" w:rsidRPr="007E4AD5">
        <w:t xml:space="preserve">In </w:t>
      </w:r>
      <w:r w:rsidR="00116034" w:rsidRPr="007E4AD5">
        <w:t>Figure 11</w:t>
      </w:r>
      <w:r w:rsidR="00EC75D9" w:rsidRPr="007E4AD5">
        <w:t>a, plateau ages are presented in preference to isochron ages, as on isochron plots</w:t>
      </w:r>
      <w:r w:rsidR="00E65039" w:rsidRPr="007E4AD5">
        <w:t>,</w:t>
      </w:r>
      <w:r w:rsidR="00EC75D9" w:rsidRPr="007E4AD5">
        <w:t xml:space="preserve"> the representative points cluster around the </w:t>
      </w:r>
      <w:r w:rsidR="00EC75D9" w:rsidRPr="007E4AD5">
        <w:rPr>
          <w:vertAlign w:val="superscript"/>
        </w:rPr>
        <w:t>39</w:t>
      </w:r>
      <w:r w:rsidR="00EC75D9" w:rsidRPr="007E4AD5">
        <w:t>Ar/</w:t>
      </w:r>
      <w:r w:rsidR="00EC75D9" w:rsidRPr="007E4AD5">
        <w:rPr>
          <w:vertAlign w:val="superscript"/>
        </w:rPr>
        <w:t>40</w:t>
      </w:r>
      <w:r w:rsidR="00EC75D9" w:rsidRPr="007E4AD5">
        <w:t xml:space="preserve">Ar intercept, implying an imprecise </w:t>
      </w:r>
      <w:r w:rsidR="00EC75D9" w:rsidRPr="007E4AD5">
        <w:rPr>
          <w:vertAlign w:val="superscript"/>
        </w:rPr>
        <w:t>40</w:t>
      </w:r>
      <w:r w:rsidR="00EC75D9" w:rsidRPr="007E4AD5">
        <w:t>Ar/</w:t>
      </w:r>
      <w:r w:rsidR="00EC75D9" w:rsidRPr="007E4AD5">
        <w:rPr>
          <w:vertAlign w:val="superscript"/>
        </w:rPr>
        <w:t>36</w:t>
      </w:r>
      <w:r w:rsidR="00EC75D9" w:rsidRPr="007E4AD5">
        <w:t xml:space="preserve">Ar ratio. </w:t>
      </w:r>
      <w:r w:rsidR="00F45234" w:rsidRPr="007E4AD5">
        <w:t xml:space="preserve">Six </w:t>
      </w:r>
      <w:r w:rsidR="00581091" w:rsidRPr="007E4AD5">
        <w:t xml:space="preserve">muscovite </w:t>
      </w:r>
      <w:r w:rsidR="00F45234" w:rsidRPr="007E4AD5">
        <w:t xml:space="preserve">separate </w:t>
      </w:r>
      <w:r w:rsidR="00F45234" w:rsidRPr="007E4AD5">
        <w:rPr>
          <w:vertAlign w:val="superscript"/>
        </w:rPr>
        <w:t>40</w:t>
      </w:r>
      <w:r w:rsidR="00F45234" w:rsidRPr="007E4AD5">
        <w:t>Ar/</w:t>
      </w:r>
      <w:r w:rsidR="00F45234" w:rsidRPr="007E4AD5">
        <w:rPr>
          <w:vertAlign w:val="superscript"/>
        </w:rPr>
        <w:t>39</w:t>
      </w:r>
      <w:r w:rsidR="00F45234" w:rsidRPr="007E4AD5">
        <w:t>Ar analyses yield</w:t>
      </w:r>
      <w:r w:rsidR="00E65039" w:rsidRPr="007E4AD5">
        <w:t>ed</w:t>
      </w:r>
      <w:r w:rsidR="00F45234" w:rsidRPr="007E4AD5">
        <w:t xml:space="preserve"> different (within 2σ analytical error) weighted mean plateau ages (WMPAs) and inverse isochron ages (IIAs). </w:t>
      </w:r>
      <w:r w:rsidR="00EC75D9" w:rsidRPr="007E4AD5">
        <w:t xml:space="preserve">The </w:t>
      </w:r>
      <w:r w:rsidR="00D32D57" w:rsidRPr="007E4AD5">
        <w:t xml:space="preserve">results and </w:t>
      </w:r>
      <w:r w:rsidR="00EC75D9" w:rsidRPr="007E4AD5">
        <w:t xml:space="preserve">interpreted </w:t>
      </w:r>
      <w:r w:rsidR="00A9502A" w:rsidRPr="007E4AD5">
        <w:t>muscovite</w:t>
      </w:r>
      <w:r w:rsidR="00A9502A" w:rsidRPr="007E4AD5">
        <w:rPr>
          <w:b/>
        </w:rPr>
        <w:t xml:space="preserve"> </w:t>
      </w:r>
      <w:r w:rsidR="00E657D1" w:rsidRPr="007E4AD5">
        <w:t>ages are summarized in Table</w:t>
      </w:r>
      <w:r w:rsidR="00E65039" w:rsidRPr="007E4AD5">
        <w:t>s</w:t>
      </w:r>
      <w:r w:rsidR="00E657D1" w:rsidRPr="007E4AD5">
        <w:t xml:space="preserve"> </w:t>
      </w:r>
      <w:r w:rsidR="00D32D57" w:rsidRPr="007E4AD5">
        <w:t xml:space="preserve">1 and </w:t>
      </w:r>
      <w:r w:rsidR="00E657D1" w:rsidRPr="007E4AD5">
        <w:t>2</w:t>
      </w:r>
      <w:r w:rsidR="00EC75D9" w:rsidRPr="007E4AD5">
        <w:t>.</w:t>
      </w:r>
    </w:p>
    <w:p w14:paraId="434AAF0B" w14:textId="0E0DA3C1" w:rsidR="00A054A2" w:rsidRPr="007E4AD5" w:rsidRDefault="00EC75D9" w:rsidP="003C27D4">
      <w:pPr>
        <w:pStyle w:val="Text"/>
        <w:spacing w:line="360" w:lineRule="auto"/>
      </w:pPr>
      <w:r w:rsidRPr="007E4AD5">
        <w:t>The two samples (</w:t>
      </w:r>
      <w:r w:rsidR="00A04149" w:rsidRPr="007E4AD5">
        <w:t xml:space="preserve">DCS-GL-069 and </w:t>
      </w:r>
      <w:r w:rsidRPr="007E4AD5">
        <w:t xml:space="preserve">DCS-GL-090) </w:t>
      </w:r>
      <w:r w:rsidR="00454B1B" w:rsidRPr="007E4AD5">
        <w:t>were collected from two mylonitic gneiss</w:t>
      </w:r>
      <w:r w:rsidR="00EC2385" w:rsidRPr="007E4AD5">
        <w:t>es</w:t>
      </w:r>
      <w:r w:rsidR="00454B1B" w:rsidRPr="007E4AD5">
        <w:t xml:space="preserve"> in the </w:t>
      </w:r>
      <w:r w:rsidR="00293837" w:rsidRPr="007E4AD5">
        <w:t xml:space="preserve">core </w:t>
      </w:r>
      <w:r w:rsidR="00454B1B" w:rsidRPr="007E4AD5">
        <w:t>of the D</w:t>
      </w:r>
      <w:r w:rsidR="00D41801" w:rsidRPr="007E4AD5">
        <w:t>iancangshan</w:t>
      </w:r>
      <w:r w:rsidR="00454B1B" w:rsidRPr="007E4AD5">
        <w:t xml:space="preserve"> </w:t>
      </w:r>
      <w:r w:rsidR="00814E66" w:rsidRPr="007E4AD5">
        <w:t>massif (Figures 2b and 11b)</w:t>
      </w:r>
      <w:r w:rsidR="00B25CA7" w:rsidRPr="007E4AD5">
        <w:t xml:space="preserve">. </w:t>
      </w:r>
      <w:r w:rsidR="00695388" w:rsidRPr="007E4AD5">
        <w:t>At the sampling site</w:t>
      </w:r>
      <w:r w:rsidR="00EC2385" w:rsidRPr="007E4AD5">
        <w:t>s</w:t>
      </w:r>
      <w:r w:rsidR="00695388" w:rsidRPr="007E4AD5">
        <w:t>, t</w:t>
      </w:r>
      <w:r w:rsidR="00454B1B" w:rsidRPr="007E4AD5">
        <w:t>he mylonitic gneiss</w:t>
      </w:r>
      <w:r w:rsidR="00EC2385" w:rsidRPr="007E4AD5">
        <w:t>es</w:t>
      </w:r>
      <w:r w:rsidR="00454B1B" w:rsidRPr="007E4AD5">
        <w:t xml:space="preserve"> </w:t>
      </w:r>
      <w:r w:rsidR="00EC2385" w:rsidRPr="007E4AD5">
        <w:t xml:space="preserve">are </w:t>
      </w:r>
      <w:r w:rsidR="00454B1B" w:rsidRPr="007E4AD5">
        <w:t xml:space="preserve">characterized </w:t>
      </w:r>
      <w:r w:rsidR="00A04149" w:rsidRPr="007E4AD5">
        <w:t xml:space="preserve">by </w:t>
      </w:r>
      <w:r w:rsidR="00454B1B" w:rsidRPr="007E4AD5">
        <w:t>a gently dipping foliation</w:t>
      </w:r>
      <w:r w:rsidR="00435EBD" w:rsidRPr="007E4AD5">
        <w:t>,</w:t>
      </w:r>
      <w:r w:rsidR="00454B1B" w:rsidRPr="007E4AD5">
        <w:t xml:space="preserve"> a NW</w:t>
      </w:r>
      <w:r w:rsidR="0074176A" w:rsidRPr="007E4AD5">
        <w:t>–</w:t>
      </w:r>
      <w:r w:rsidR="00454B1B" w:rsidRPr="007E4AD5">
        <w:t>SE</w:t>
      </w:r>
      <w:r w:rsidR="00451310" w:rsidRPr="007E4AD5">
        <w:t>-</w:t>
      </w:r>
      <w:r w:rsidR="00454B1B" w:rsidRPr="007E4AD5">
        <w:t>trending stretching lineation</w:t>
      </w:r>
      <w:r w:rsidR="00A04149" w:rsidRPr="007E4AD5">
        <w:t>,</w:t>
      </w:r>
      <w:r w:rsidR="00435EBD" w:rsidRPr="007E4AD5">
        <w:t xml:space="preserve"> and a top-to-the</w:t>
      </w:r>
      <w:r w:rsidR="00896324" w:rsidRPr="007E4AD5">
        <w:t>-</w:t>
      </w:r>
      <w:r w:rsidR="00E65039" w:rsidRPr="007E4AD5">
        <w:t xml:space="preserve">SE </w:t>
      </w:r>
      <w:r w:rsidR="003435D0" w:rsidRPr="007E4AD5">
        <w:t>sense of</w:t>
      </w:r>
      <w:r w:rsidR="00B25CA7" w:rsidRPr="007E4AD5">
        <w:t xml:space="preserve"> </w:t>
      </w:r>
      <w:r w:rsidR="00435EBD" w:rsidRPr="007E4AD5">
        <w:t>shear</w:t>
      </w:r>
      <w:r w:rsidR="00454B1B" w:rsidRPr="007E4AD5">
        <w:t xml:space="preserve">. </w:t>
      </w:r>
      <w:r w:rsidR="003F0ACE" w:rsidRPr="007E4AD5">
        <w:t>The</w:t>
      </w:r>
      <w:r w:rsidR="00B25CA7" w:rsidRPr="007E4AD5">
        <w:t xml:space="preserve"> fine-</w:t>
      </w:r>
      <w:r w:rsidR="00B25CA7" w:rsidRPr="007E4AD5">
        <w:lastRenderedPageBreak/>
        <w:t>grain</w:t>
      </w:r>
      <w:r w:rsidR="00E65039" w:rsidRPr="007E4AD5">
        <w:t>ed</w:t>
      </w:r>
      <w:r w:rsidR="00B25CA7" w:rsidRPr="007E4AD5">
        <w:t xml:space="preserve"> orthogneiss is </w:t>
      </w:r>
      <w:r w:rsidR="003F0ACE" w:rsidRPr="007E4AD5">
        <w:t xml:space="preserve">composed of </w:t>
      </w:r>
      <w:r w:rsidR="008F3546" w:rsidRPr="007E4AD5">
        <w:t>K-feldspar, quartz, biotite</w:t>
      </w:r>
      <w:r w:rsidR="00A04149" w:rsidRPr="007E4AD5">
        <w:t>,</w:t>
      </w:r>
      <w:r w:rsidR="008F3546" w:rsidRPr="007E4AD5">
        <w:t xml:space="preserve"> and muscovite</w:t>
      </w:r>
      <w:r w:rsidR="00FF4BDD" w:rsidRPr="007E4AD5">
        <w:t xml:space="preserve"> (</w:t>
      </w:r>
      <w:r w:rsidR="00705ED0" w:rsidRPr="007E4AD5">
        <w:t xml:space="preserve">Table </w:t>
      </w:r>
      <w:r w:rsidR="00E657D1" w:rsidRPr="007E4AD5">
        <w:t>2</w:t>
      </w:r>
      <w:r w:rsidR="004334C0" w:rsidRPr="007E4AD5">
        <w:t xml:space="preserve">; </w:t>
      </w:r>
      <w:r w:rsidR="00FF4BDD" w:rsidRPr="007E4AD5">
        <w:t>Figure S1a, b)</w:t>
      </w:r>
      <w:r w:rsidR="008F3546" w:rsidRPr="007E4AD5">
        <w:t xml:space="preserve">. Micas </w:t>
      </w:r>
      <w:r w:rsidR="005D5B5C" w:rsidRPr="007E4AD5">
        <w:t>(20</w:t>
      </w:r>
      <w:r w:rsidR="00451310" w:rsidRPr="007E4AD5">
        <w:t>%</w:t>
      </w:r>
      <w:r w:rsidR="0074176A" w:rsidRPr="007E4AD5">
        <w:t>–</w:t>
      </w:r>
      <w:r w:rsidR="005D5B5C" w:rsidRPr="007E4AD5">
        <w:t xml:space="preserve">25% by mode) </w:t>
      </w:r>
      <w:r w:rsidR="008F3546" w:rsidRPr="007E4AD5">
        <w:t xml:space="preserve">are strongly </w:t>
      </w:r>
      <w:r w:rsidR="005D5B5C" w:rsidRPr="007E4AD5">
        <w:rPr>
          <w:rFonts w:eastAsia="SimSun"/>
          <w:lang w:eastAsia="zh-CN"/>
        </w:rPr>
        <w:t xml:space="preserve">deformed and </w:t>
      </w:r>
      <w:r w:rsidR="008F3546" w:rsidRPr="007E4AD5">
        <w:t xml:space="preserve">oriented </w:t>
      </w:r>
      <w:r w:rsidR="00EE7341" w:rsidRPr="007E4AD5">
        <w:t xml:space="preserve">to define the mylonitic foliation. </w:t>
      </w:r>
      <w:r w:rsidR="00080C4A" w:rsidRPr="007E4AD5">
        <w:t xml:space="preserve">Most mica grains in these two samples range between </w:t>
      </w:r>
      <w:r w:rsidR="00936A0D" w:rsidRPr="007E4AD5">
        <w:t xml:space="preserve">50 </w:t>
      </w:r>
      <w:r w:rsidR="00080C4A" w:rsidRPr="007E4AD5">
        <w:t xml:space="preserve">and </w:t>
      </w:r>
      <w:r w:rsidR="00936A0D" w:rsidRPr="007E4AD5">
        <w:t xml:space="preserve">500 </w:t>
      </w:r>
      <w:r w:rsidR="00080C4A" w:rsidRPr="007E4AD5">
        <w:t>μm in length</w:t>
      </w:r>
      <w:r w:rsidR="00D47B7B" w:rsidRPr="007E4AD5">
        <w:t>,</w:t>
      </w:r>
      <w:r w:rsidR="00080C4A" w:rsidRPr="007E4AD5">
        <w:t xml:space="preserve"> and are distributed in two patterns</w:t>
      </w:r>
      <w:r w:rsidR="00705ED0" w:rsidRPr="007E4AD5">
        <w:t xml:space="preserve"> (Figure S1a, b)</w:t>
      </w:r>
      <w:r w:rsidR="00080C4A" w:rsidRPr="007E4AD5">
        <w:t>. The</w:t>
      </w:r>
      <w:r w:rsidR="00FC74DA" w:rsidRPr="007E4AD5">
        <w:t xml:space="preserve"> </w:t>
      </w:r>
      <w:r w:rsidR="00E65039" w:rsidRPr="007E4AD5">
        <w:t xml:space="preserve">main </w:t>
      </w:r>
      <w:r w:rsidR="00A04149" w:rsidRPr="007E4AD5">
        <w:t xml:space="preserve">pattern </w:t>
      </w:r>
      <w:r w:rsidR="00080C4A" w:rsidRPr="007E4AD5">
        <w:t>is represented by masses of segmented mica grains, which are not optical</w:t>
      </w:r>
      <w:r w:rsidR="004334C0" w:rsidRPr="007E4AD5">
        <w:t>ly</w:t>
      </w:r>
      <w:r w:rsidR="00080C4A" w:rsidRPr="007E4AD5">
        <w:t xml:space="preserve"> continu</w:t>
      </w:r>
      <w:r w:rsidR="004334C0" w:rsidRPr="007E4AD5">
        <w:t>ous</w:t>
      </w:r>
      <w:r w:rsidR="00080C4A" w:rsidRPr="007E4AD5">
        <w:t xml:space="preserve"> but resemble porphyroclasts in outline. </w:t>
      </w:r>
      <w:r w:rsidR="00FC541C" w:rsidRPr="007E4AD5">
        <w:t xml:space="preserve">This </w:t>
      </w:r>
      <w:r w:rsidR="003943F6" w:rsidRPr="007E4AD5">
        <w:t>pattern</w:t>
      </w:r>
      <w:r w:rsidR="00FC541C" w:rsidRPr="007E4AD5">
        <w:t xml:space="preserve"> of mica exhibits </w:t>
      </w:r>
      <w:r w:rsidR="00AD0EA2" w:rsidRPr="007E4AD5">
        <w:t xml:space="preserve">mica fish structures with </w:t>
      </w:r>
      <w:r w:rsidR="00FC541C" w:rsidRPr="007E4AD5">
        <w:t xml:space="preserve">aspect ratios </w:t>
      </w:r>
      <w:r w:rsidR="00A04149" w:rsidRPr="007E4AD5">
        <w:t>of &gt;</w:t>
      </w:r>
      <w:r w:rsidR="00F23C53" w:rsidRPr="007E4AD5">
        <w:t>2</w:t>
      </w:r>
      <w:r w:rsidR="00FC541C" w:rsidRPr="007E4AD5">
        <w:t>:1</w:t>
      </w:r>
      <w:r w:rsidR="00D47B7B" w:rsidRPr="007E4AD5">
        <w:t>,</w:t>
      </w:r>
      <w:r w:rsidR="00FC541C" w:rsidRPr="007E4AD5">
        <w:t xml:space="preserve"> and defines the primary shearing C-plane of the S</w:t>
      </w:r>
      <w:r w:rsidR="0074176A" w:rsidRPr="007E4AD5">
        <w:t>–</w:t>
      </w:r>
      <w:r w:rsidR="00FC74DA" w:rsidRPr="007E4AD5">
        <w:t>C</w:t>
      </w:r>
      <w:r w:rsidR="00FC541C" w:rsidRPr="007E4AD5">
        <w:t xml:space="preserve"> structures</w:t>
      </w:r>
      <w:r w:rsidR="00DD38A9" w:rsidRPr="007E4AD5">
        <w:t xml:space="preserve"> (Figure S</w:t>
      </w:r>
      <w:r w:rsidR="00FF4BDD" w:rsidRPr="007E4AD5">
        <w:t>1</w:t>
      </w:r>
      <w:r w:rsidR="00DD38A9" w:rsidRPr="007E4AD5">
        <w:t>a</w:t>
      </w:r>
      <w:r w:rsidR="00FF4BDD" w:rsidRPr="007E4AD5">
        <w:t>, b</w:t>
      </w:r>
      <w:r w:rsidR="00DD38A9" w:rsidRPr="007E4AD5">
        <w:t>)</w:t>
      </w:r>
      <w:r w:rsidR="00FC541C" w:rsidRPr="007E4AD5">
        <w:t xml:space="preserve">. </w:t>
      </w:r>
      <w:r w:rsidR="00080C4A" w:rsidRPr="007E4AD5">
        <w:t xml:space="preserve">The other </w:t>
      </w:r>
      <w:r w:rsidR="00D47B7B" w:rsidRPr="007E4AD5">
        <w:t xml:space="preserve">mica </w:t>
      </w:r>
      <w:r w:rsidR="00080C4A" w:rsidRPr="007E4AD5">
        <w:t xml:space="preserve">pattern </w:t>
      </w:r>
      <w:r w:rsidR="00E65039" w:rsidRPr="007E4AD5">
        <w:t xml:space="preserve">is </w:t>
      </w:r>
      <w:r w:rsidR="00080C4A" w:rsidRPr="007E4AD5">
        <w:t>characterized by finer mica grains (</w:t>
      </w:r>
      <w:r w:rsidR="00FC541C" w:rsidRPr="007E4AD5">
        <w:t>&lt;50 μm</w:t>
      </w:r>
      <w:r w:rsidR="00080C4A" w:rsidRPr="007E4AD5">
        <w:t>) and neo</w:t>
      </w:r>
      <w:r w:rsidR="00A92EC4" w:rsidRPr="007E4AD5">
        <w:t>-crystallized</w:t>
      </w:r>
      <w:r w:rsidR="00080C4A" w:rsidRPr="007E4AD5">
        <w:t xml:space="preserve"> mica</w:t>
      </w:r>
      <w:r w:rsidR="00B36DDE" w:rsidRPr="007E4AD5">
        <w:t>s</w:t>
      </w:r>
      <w:r w:rsidR="00080C4A" w:rsidRPr="007E4AD5">
        <w:t xml:space="preserve"> </w:t>
      </w:r>
      <w:r w:rsidR="00B36DDE" w:rsidRPr="007E4AD5">
        <w:t>oriented parallel to the S-plane</w:t>
      </w:r>
      <w:r w:rsidR="00FF4BDD" w:rsidRPr="007E4AD5">
        <w:t xml:space="preserve"> (Figure S1a)</w:t>
      </w:r>
      <w:r w:rsidR="00B36DDE" w:rsidRPr="007E4AD5">
        <w:t>. Extensively stretched quartz</w:t>
      </w:r>
      <w:r w:rsidR="00695388" w:rsidRPr="007E4AD5">
        <w:t xml:space="preserve"> </w:t>
      </w:r>
      <w:r w:rsidR="00EC2385" w:rsidRPr="007E4AD5">
        <w:t xml:space="preserve">and feldspar </w:t>
      </w:r>
      <w:r w:rsidR="00B36DDE" w:rsidRPr="007E4AD5">
        <w:t>grains feature u</w:t>
      </w:r>
      <w:r w:rsidR="00983330" w:rsidRPr="007E4AD5">
        <w:t xml:space="preserve">ndulose extinction and </w:t>
      </w:r>
      <w:r w:rsidR="007841A3" w:rsidRPr="007E4AD5">
        <w:t>irregular grain boundaries</w:t>
      </w:r>
      <w:r w:rsidR="00E65039" w:rsidRPr="007E4AD5">
        <w:t xml:space="preserve"> that</w:t>
      </w:r>
      <w:r w:rsidR="00983330" w:rsidRPr="007E4AD5">
        <w:t xml:space="preserve"> formed in response to </w:t>
      </w:r>
      <w:r w:rsidR="00DC4324" w:rsidRPr="007E4AD5">
        <w:t>bulging, s</w:t>
      </w:r>
      <w:r w:rsidR="00A9502A" w:rsidRPr="007E4AD5">
        <w:t>ubgrain rotation</w:t>
      </w:r>
      <w:r w:rsidR="00E65039" w:rsidRPr="007E4AD5">
        <w:t>,</w:t>
      </w:r>
      <w:r w:rsidR="00A9502A" w:rsidRPr="007E4AD5">
        <w:t xml:space="preserve"> and grain-boundary migration recrystallization</w:t>
      </w:r>
      <w:r w:rsidR="00FF4BDD" w:rsidRPr="007E4AD5">
        <w:t xml:space="preserve"> (Figure S1a, b</w:t>
      </w:r>
      <w:r w:rsidR="009A1AEE" w:rsidRPr="007E4AD5">
        <w:t>; Table S1</w:t>
      </w:r>
      <w:r w:rsidR="00FF4BDD" w:rsidRPr="007E4AD5">
        <w:t>)</w:t>
      </w:r>
      <w:r w:rsidR="00983330" w:rsidRPr="007E4AD5">
        <w:t>.</w:t>
      </w:r>
      <w:bookmarkStart w:id="5" w:name="_Hlk46128083"/>
      <w:r w:rsidR="00E65039" w:rsidRPr="007E4AD5">
        <w:t xml:space="preserve"> Considering </w:t>
      </w:r>
      <w:r w:rsidR="00695388" w:rsidRPr="007E4AD5">
        <w:t xml:space="preserve">these microstructures, deformation temperatures for the dated mylonites are estimated </w:t>
      </w:r>
      <w:r w:rsidR="00E65039" w:rsidRPr="007E4AD5">
        <w:t xml:space="preserve">to have been </w:t>
      </w:r>
      <w:r w:rsidR="00695388" w:rsidRPr="007E4AD5">
        <w:t xml:space="preserve">500 </w:t>
      </w:r>
      <w:r w:rsidR="00D12616" w:rsidRPr="007E4AD5">
        <w:t>°</w:t>
      </w:r>
      <w:r w:rsidR="00695388" w:rsidRPr="007E4AD5">
        <w:t xml:space="preserve">C or </w:t>
      </w:r>
      <w:r w:rsidR="00EC2385" w:rsidRPr="007E4AD5">
        <w:t>higher</w:t>
      </w:r>
      <w:r w:rsidR="00695388" w:rsidRPr="007E4AD5">
        <w:t xml:space="preserve">. </w:t>
      </w:r>
      <w:bookmarkEnd w:id="5"/>
      <w:r w:rsidR="00A04149" w:rsidRPr="007E4AD5">
        <w:t xml:space="preserve">The age spectrum for </w:t>
      </w:r>
      <w:r w:rsidR="00A04149" w:rsidRPr="007E4AD5">
        <w:rPr>
          <w:rFonts w:eastAsia="SimSun"/>
          <w:lang w:eastAsia="zh-CN"/>
        </w:rPr>
        <w:t>m</w:t>
      </w:r>
      <w:r w:rsidR="001A3A01" w:rsidRPr="007E4AD5">
        <w:rPr>
          <w:rFonts w:eastAsia="SimSun"/>
          <w:lang w:eastAsia="zh-CN"/>
        </w:rPr>
        <w:t xml:space="preserve">uscovite </w:t>
      </w:r>
      <w:r w:rsidR="00D47B7B" w:rsidRPr="007E4AD5">
        <w:rPr>
          <w:rFonts w:eastAsia="SimSun"/>
          <w:lang w:eastAsia="zh-CN"/>
        </w:rPr>
        <w:t xml:space="preserve">in </w:t>
      </w:r>
      <w:r w:rsidR="001A3A01" w:rsidRPr="007E4AD5">
        <w:rPr>
          <w:rFonts w:eastAsia="SimSun"/>
          <w:lang w:eastAsia="zh-CN"/>
        </w:rPr>
        <w:t>sample DCS-GL-069 define</w:t>
      </w:r>
      <w:r w:rsidR="00A04149" w:rsidRPr="007E4AD5">
        <w:rPr>
          <w:rFonts w:eastAsia="SimSun"/>
          <w:lang w:eastAsia="zh-CN"/>
        </w:rPr>
        <w:t>s</w:t>
      </w:r>
      <w:r w:rsidR="001A3A01" w:rsidRPr="007E4AD5">
        <w:rPr>
          <w:rFonts w:eastAsia="SimSun"/>
          <w:lang w:eastAsia="zh-CN"/>
        </w:rPr>
        <w:t xml:space="preserve"> a </w:t>
      </w:r>
      <w:r w:rsidR="00A04149" w:rsidRPr="007E4AD5">
        <w:rPr>
          <w:rFonts w:eastAsia="SimSun"/>
          <w:lang w:eastAsia="zh-CN"/>
        </w:rPr>
        <w:t xml:space="preserve">weakly developed </w:t>
      </w:r>
      <w:r w:rsidR="001A3A01" w:rsidRPr="007E4AD5">
        <w:rPr>
          <w:rFonts w:eastAsia="SimSun"/>
          <w:lang w:eastAsia="zh-CN"/>
        </w:rPr>
        <w:t>staircase</w:t>
      </w:r>
      <w:r w:rsidR="00A04149" w:rsidRPr="007E4AD5">
        <w:rPr>
          <w:rFonts w:eastAsia="SimSun"/>
          <w:lang w:eastAsia="zh-CN"/>
        </w:rPr>
        <w:t>-like</w:t>
      </w:r>
      <w:r w:rsidR="001A3A01" w:rsidRPr="007E4AD5">
        <w:rPr>
          <w:rFonts w:eastAsia="SimSun"/>
          <w:lang w:eastAsia="zh-CN"/>
        </w:rPr>
        <w:t xml:space="preserve"> shape, </w:t>
      </w:r>
      <w:r w:rsidR="00571AA2" w:rsidRPr="007E4AD5">
        <w:t xml:space="preserve">with </w:t>
      </w:r>
      <w:r w:rsidR="00A04149" w:rsidRPr="007E4AD5">
        <w:t>ages increasing</w:t>
      </w:r>
      <w:r w:rsidR="00571AA2" w:rsidRPr="007E4AD5">
        <w:t xml:space="preserve"> </w:t>
      </w:r>
      <w:r w:rsidR="00A04149" w:rsidRPr="007E4AD5">
        <w:t xml:space="preserve">from </w:t>
      </w:r>
      <w:r w:rsidR="004334C0" w:rsidRPr="007E4AD5">
        <w:t>26</w:t>
      </w:r>
      <w:r w:rsidR="0074176A" w:rsidRPr="007E4AD5">
        <w:t>–</w:t>
      </w:r>
      <w:r w:rsidR="00571AA2" w:rsidRPr="007E4AD5">
        <w:t>30 Ma for low temperatures to 36</w:t>
      </w:r>
      <w:r w:rsidR="00A04149" w:rsidRPr="007E4AD5">
        <w:t>.0</w:t>
      </w:r>
      <w:r w:rsidR="00A75278" w:rsidRPr="007E4AD5">
        <w:t xml:space="preserve"> ± </w:t>
      </w:r>
      <w:r w:rsidR="00571AA2" w:rsidRPr="007E4AD5">
        <w:t>0.8 Ma in the last significant steps. Intermediate degassing temperatures exhibit an age of 37</w:t>
      </w:r>
      <w:r w:rsidR="00A04149" w:rsidRPr="007E4AD5">
        <w:t>.0</w:t>
      </w:r>
      <w:r w:rsidR="00A75278" w:rsidRPr="007E4AD5">
        <w:t xml:space="preserve"> ± </w:t>
      </w:r>
      <w:r w:rsidR="00571AA2" w:rsidRPr="007E4AD5">
        <w:t>1.0 Ma</w:t>
      </w:r>
      <w:r w:rsidR="00CC0823" w:rsidRPr="007E4AD5">
        <w:t xml:space="preserve"> (</w:t>
      </w:r>
      <w:r w:rsidR="00116034" w:rsidRPr="007E4AD5">
        <w:t>Figure 11</w:t>
      </w:r>
      <w:r w:rsidR="00CC0823" w:rsidRPr="007E4AD5">
        <w:t>a)</w:t>
      </w:r>
      <w:r w:rsidR="00571AA2" w:rsidRPr="007E4AD5">
        <w:t xml:space="preserve">. This spectrum relates to </w:t>
      </w:r>
      <w:r w:rsidR="00D47B7B" w:rsidRPr="007E4AD5">
        <w:t xml:space="preserve">the </w:t>
      </w:r>
      <w:r w:rsidR="00571AA2" w:rsidRPr="007E4AD5">
        <w:t xml:space="preserve">closure of the system at an age of 36 Ma, </w:t>
      </w:r>
      <w:r w:rsidR="004334C0" w:rsidRPr="007E4AD5">
        <w:rPr>
          <w:rFonts w:eastAsia="SimSun"/>
          <w:lang w:eastAsia="zh-CN"/>
        </w:rPr>
        <w:t xml:space="preserve">followed by </w:t>
      </w:r>
      <w:r w:rsidR="00571AA2" w:rsidRPr="007E4AD5">
        <w:rPr>
          <w:rFonts w:eastAsia="SimSun"/>
          <w:lang w:eastAsia="zh-CN"/>
        </w:rPr>
        <w:t xml:space="preserve">Ar loss. </w:t>
      </w:r>
      <w:r w:rsidR="00795BFB" w:rsidRPr="007E4AD5">
        <w:rPr>
          <w:rFonts w:eastAsia="SimSun"/>
          <w:lang w:eastAsia="zh-CN"/>
        </w:rPr>
        <w:t>The plateau age roughly agree</w:t>
      </w:r>
      <w:r w:rsidR="008556C2" w:rsidRPr="007E4AD5">
        <w:rPr>
          <w:rFonts w:eastAsia="SimSun"/>
          <w:lang w:eastAsia="zh-CN"/>
        </w:rPr>
        <w:t>s</w:t>
      </w:r>
      <w:r w:rsidR="00795BFB" w:rsidRPr="007E4AD5">
        <w:rPr>
          <w:rFonts w:eastAsia="SimSun"/>
          <w:lang w:eastAsia="zh-CN"/>
        </w:rPr>
        <w:t xml:space="preserve"> with </w:t>
      </w:r>
      <w:r w:rsidR="00A75278" w:rsidRPr="007E4AD5">
        <w:rPr>
          <w:rFonts w:eastAsia="SimSun"/>
          <w:lang w:eastAsia="zh-CN"/>
        </w:rPr>
        <w:t xml:space="preserve">the </w:t>
      </w:r>
      <w:r w:rsidR="00795BFB" w:rsidRPr="007E4AD5">
        <w:rPr>
          <w:rFonts w:eastAsia="SimSun"/>
          <w:lang w:eastAsia="zh-CN"/>
        </w:rPr>
        <w:t>total fusion age (35.5</w:t>
      </w:r>
      <w:r w:rsidR="00A75278" w:rsidRPr="007E4AD5">
        <w:rPr>
          <w:rFonts w:eastAsia="SimSun" w:hint="eastAsia"/>
          <w:lang w:eastAsia="zh-CN"/>
        </w:rPr>
        <w:t xml:space="preserve"> </w:t>
      </w:r>
      <w:r w:rsidR="00A75278" w:rsidRPr="007E4AD5">
        <w:rPr>
          <w:rFonts w:eastAsia="SimSun"/>
          <w:lang w:eastAsia="zh-CN"/>
        </w:rPr>
        <w:t xml:space="preserve">± </w:t>
      </w:r>
      <w:r w:rsidR="00795BFB" w:rsidRPr="007E4AD5">
        <w:rPr>
          <w:rFonts w:eastAsia="SimSun"/>
          <w:lang w:eastAsia="zh-CN"/>
        </w:rPr>
        <w:t>0.4 Ma) and inverse isochron age (34.3</w:t>
      </w:r>
      <w:r w:rsidR="00A75278" w:rsidRPr="007E4AD5">
        <w:rPr>
          <w:rFonts w:eastAsia="SimSun" w:hint="eastAsia"/>
          <w:lang w:eastAsia="zh-CN"/>
        </w:rPr>
        <w:t xml:space="preserve"> </w:t>
      </w:r>
      <w:r w:rsidR="00A75278" w:rsidRPr="007E4AD5">
        <w:rPr>
          <w:rFonts w:eastAsia="SimSun"/>
          <w:lang w:eastAsia="zh-CN"/>
        </w:rPr>
        <w:t xml:space="preserve">± </w:t>
      </w:r>
      <w:r w:rsidR="00795BFB" w:rsidRPr="007E4AD5">
        <w:rPr>
          <w:rFonts w:eastAsia="SimSun"/>
          <w:lang w:eastAsia="zh-CN"/>
        </w:rPr>
        <w:t>1.5 Ma)</w:t>
      </w:r>
      <w:r w:rsidR="00D47B7B" w:rsidRPr="007E4AD5">
        <w:rPr>
          <w:rFonts w:eastAsia="SimSun"/>
          <w:lang w:eastAsia="zh-CN"/>
        </w:rPr>
        <w:t>,</w:t>
      </w:r>
      <w:r w:rsidR="008556C2" w:rsidRPr="007E4AD5">
        <w:rPr>
          <w:rFonts w:eastAsia="SimSun"/>
          <w:lang w:eastAsia="zh-CN"/>
        </w:rPr>
        <w:t xml:space="preserve"> within errors. </w:t>
      </w:r>
      <w:r w:rsidR="00D925CB" w:rsidRPr="007E4AD5">
        <w:t xml:space="preserve">The age spectrum of the muscovite </w:t>
      </w:r>
      <w:r w:rsidR="00A04149" w:rsidRPr="007E4AD5">
        <w:t xml:space="preserve">for </w:t>
      </w:r>
      <w:r w:rsidR="00D925CB" w:rsidRPr="007E4AD5">
        <w:t xml:space="preserve">DCS-GL-090 </w:t>
      </w:r>
      <w:r w:rsidR="006C2CA8" w:rsidRPr="007E4AD5">
        <w:t xml:space="preserve">also shows a </w:t>
      </w:r>
      <w:r w:rsidR="004334C0" w:rsidRPr="007E4AD5">
        <w:t xml:space="preserve">weakly developed </w:t>
      </w:r>
      <w:r w:rsidR="006C2CA8" w:rsidRPr="007E4AD5">
        <w:t>staircase</w:t>
      </w:r>
      <w:r w:rsidR="00A04149" w:rsidRPr="007E4AD5">
        <w:t>-like</w:t>
      </w:r>
      <w:r w:rsidR="006C2CA8" w:rsidRPr="007E4AD5">
        <w:t xml:space="preserve"> shape</w:t>
      </w:r>
      <w:r w:rsidR="00D47B7B" w:rsidRPr="007E4AD5">
        <w:t>,</w:t>
      </w:r>
      <w:r w:rsidR="006C2CA8" w:rsidRPr="007E4AD5">
        <w:t xml:space="preserve"> but </w:t>
      </w:r>
      <w:r w:rsidR="006D6FD7" w:rsidRPr="007E4AD5">
        <w:t>display</w:t>
      </w:r>
      <w:r w:rsidR="00E65039" w:rsidRPr="007E4AD5">
        <w:t>s</w:t>
      </w:r>
      <w:r w:rsidR="006C2CA8" w:rsidRPr="007E4AD5">
        <w:t xml:space="preserve"> </w:t>
      </w:r>
      <w:r w:rsidR="004334C0" w:rsidRPr="007E4AD5">
        <w:t>(</w:t>
      </w:r>
      <w:r w:rsidR="006D6FD7" w:rsidRPr="007E4AD5">
        <w:t xml:space="preserve">for 95% of released </w:t>
      </w:r>
      <w:r w:rsidR="006D6FD7" w:rsidRPr="007E4AD5">
        <w:rPr>
          <w:vertAlign w:val="superscript"/>
        </w:rPr>
        <w:t>39</w:t>
      </w:r>
      <w:r w:rsidR="006D6FD7" w:rsidRPr="007E4AD5">
        <w:t>Ar</w:t>
      </w:r>
      <w:r w:rsidR="004334C0" w:rsidRPr="007E4AD5">
        <w:t>)</w:t>
      </w:r>
      <w:r w:rsidR="006D6FD7" w:rsidRPr="007E4AD5">
        <w:t xml:space="preserve"> increasing ages from 27 Ma to a first integrated age of 28.4</w:t>
      </w:r>
      <w:r w:rsidR="00A75278" w:rsidRPr="007E4AD5">
        <w:rPr>
          <w:rFonts w:eastAsia="SimSun" w:hint="eastAsia"/>
          <w:lang w:eastAsia="zh-CN"/>
        </w:rPr>
        <w:t xml:space="preserve"> </w:t>
      </w:r>
      <w:r w:rsidR="00A75278" w:rsidRPr="007E4AD5">
        <w:rPr>
          <w:rFonts w:eastAsia="SimSun"/>
          <w:lang w:eastAsia="zh-CN"/>
        </w:rPr>
        <w:t xml:space="preserve">± </w:t>
      </w:r>
      <w:r w:rsidR="006D6FD7" w:rsidRPr="007E4AD5">
        <w:t xml:space="preserve">0.5 Ma and a second at </w:t>
      </w:r>
      <w:r w:rsidR="0016718C" w:rsidRPr="007E4AD5">
        <w:t>29.7</w:t>
      </w:r>
      <w:r w:rsidR="00A75278" w:rsidRPr="007E4AD5">
        <w:rPr>
          <w:rFonts w:eastAsia="SimSun" w:hint="eastAsia"/>
          <w:lang w:eastAsia="zh-CN"/>
        </w:rPr>
        <w:t xml:space="preserve"> </w:t>
      </w:r>
      <w:r w:rsidR="00A75278" w:rsidRPr="007E4AD5">
        <w:rPr>
          <w:rFonts w:eastAsia="SimSun"/>
          <w:lang w:eastAsia="zh-CN"/>
        </w:rPr>
        <w:t xml:space="preserve">± </w:t>
      </w:r>
      <w:r w:rsidR="0016718C" w:rsidRPr="007E4AD5">
        <w:t>0.6 Ma</w:t>
      </w:r>
      <w:r w:rsidR="00836350" w:rsidRPr="007E4AD5">
        <w:t xml:space="preserve">. </w:t>
      </w:r>
      <w:r w:rsidR="008556C2" w:rsidRPr="007E4AD5">
        <w:rPr>
          <w:rFonts w:eastAsia="SimSun"/>
          <w:lang w:eastAsia="zh-CN"/>
        </w:rPr>
        <w:t>The plateau age of</w:t>
      </w:r>
      <w:r w:rsidR="003C6B7D" w:rsidRPr="007E4AD5">
        <w:rPr>
          <w:rFonts w:eastAsia="SimSun"/>
          <w:lang w:eastAsia="zh-CN"/>
        </w:rPr>
        <w:t xml:space="preserve"> </w:t>
      </w:r>
      <w:r w:rsidR="008556C2" w:rsidRPr="007E4AD5">
        <w:t>29.7</w:t>
      </w:r>
      <w:r w:rsidR="00A75278" w:rsidRPr="007E4AD5">
        <w:rPr>
          <w:rFonts w:eastAsia="SimSun" w:hint="eastAsia"/>
          <w:lang w:eastAsia="zh-CN"/>
        </w:rPr>
        <w:t xml:space="preserve"> </w:t>
      </w:r>
      <w:r w:rsidR="00A75278" w:rsidRPr="007E4AD5">
        <w:rPr>
          <w:rFonts w:eastAsia="SimSun"/>
          <w:lang w:eastAsia="zh-CN"/>
        </w:rPr>
        <w:t xml:space="preserve">± </w:t>
      </w:r>
      <w:r w:rsidR="008556C2" w:rsidRPr="007E4AD5">
        <w:t>0.6 Ma</w:t>
      </w:r>
      <w:r w:rsidR="008556C2" w:rsidRPr="007E4AD5">
        <w:rPr>
          <w:rFonts w:eastAsia="SimSun"/>
          <w:lang w:eastAsia="zh-CN"/>
        </w:rPr>
        <w:t xml:space="preserve"> agrees </w:t>
      </w:r>
      <w:r w:rsidR="00D47B7B" w:rsidRPr="007E4AD5">
        <w:rPr>
          <w:rFonts w:eastAsia="SimSun"/>
          <w:lang w:eastAsia="zh-CN"/>
        </w:rPr>
        <w:t xml:space="preserve">largely </w:t>
      </w:r>
      <w:r w:rsidR="008556C2" w:rsidRPr="007E4AD5">
        <w:rPr>
          <w:rFonts w:eastAsia="SimSun"/>
          <w:lang w:eastAsia="zh-CN"/>
        </w:rPr>
        <w:t>with its total fusion age (29.0</w:t>
      </w:r>
      <w:r w:rsidR="00A75278" w:rsidRPr="007E4AD5">
        <w:rPr>
          <w:rFonts w:eastAsia="SimSun" w:hint="eastAsia"/>
          <w:lang w:eastAsia="zh-CN"/>
        </w:rPr>
        <w:t xml:space="preserve"> </w:t>
      </w:r>
      <w:r w:rsidR="00A75278" w:rsidRPr="007E4AD5">
        <w:rPr>
          <w:rFonts w:eastAsia="SimSun"/>
          <w:lang w:eastAsia="zh-CN"/>
        </w:rPr>
        <w:t xml:space="preserve">± </w:t>
      </w:r>
      <w:r w:rsidR="008556C2" w:rsidRPr="007E4AD5">
        <w:rPr>
          <w:rFonts w:eastAsia="SimSun"/>
          <w:lang w:eastAsia="zh-CN"/>
        </w:rPr>
        <w:t>0.3 Ma) and inverse isochron age (29.5</w:t>
      </w:r>
      <w:r w:rsidR="00A75278" w:rsidRPr="007E4AD5">
        <w:rPr>
          <w:rFonts w:eastAsia="SimSun" w:hint="eastAsia"/>
          <w:lang w:eastAsia="zh-CN"/>
        </w:rPr>
        <w:t xml:space="preserve"> </w:t>
      </w:r>
      <w:r w:rsidR="00A75278" w:rsidRPr="007E4AD5">
        <w:rPr>
          <w:rFonts w:eastAsia="SimSun"/>
          <w:lang w:eastAsia="zh-CN"/>
        </w:rPr>
        <w:t xml:space="preserve">± </w:t>
      </w:r>
      <w:r w:rsidR="008556C2" w:rsidRPr="007E4AD5">
        <w:rPr>
          <w:rFonts w:eastAsia="SimSun"/>
          <w:lang w:eastAsia="zh-CN"/>
        </w:rPr>
        <w:t>1.3 Ma)</w:t>
      </w:r>
      <w:r w:rsidR="00D47B7B" w:rsidRPr="007E4AD5">
        <w:rPr>
          <w:rFonts w:eastAsia="SimSun"/>
          <w:lang w:eastAsia="zh-CN"/>
        </w:rPr>
        <w:t>,</w:t>
      </w:r>
      <w:r w:rsidR="008556C2" w:rsidRPr="007E4AD5">
        <w:rPr>
          <w:rFonts w:eastAsia="SimSun"/>
          <w:lang w:eastAsia="zh-CN"/>
        </w:rPr>
        <w:t xml:space="preserve"> within errors. </w:t>
      </w:r>
      <w:r w:rsidR="00D01302" w:rsidRPr="007E4AD5">
        <w:t xml:space="preserve">The age difference between two muscovite grains (two sampling sites </w:t>
      </w:r>
      <w:r w:rsidR="009229DB" w:rsidRPr="007E4AD5">
        <w:t>DCS-GL-069 and DCS-GL-090</w:t>
      </w:r>
      <w:r w:rsidR="00D01302" w:rsidRPr="007E4AD5">
        <w:t xml:space="preserve">), corresponding to different sampling locations within the subhorizontal layer of the </w:t>
      </w:r>
      <w:r w:rsidR="004B758D" w:rsidRPr="007E4AD5">
        <w:t>antiform</w:t>
      </w:r>
      <w:r w:rsidR="00D01302" w:rsidRPr="007E4AD5">
        <w:t>, exceeds 5 Myr.</w:t>
      </w:r>
    </w:p>
    <w:p w14:paraId="232A0FB1" w14:textId="49937CC0" w:rsidR="00EC75D9" w:rsidRPr="007E4AD5" w:rsidRDefault="00EC75D9" w:rsidP="004768AF">
      <w:pPr>
        <w:pStyle w:val="Text"/>
        <w:spacing w:line="360" w:lineRule="auto"/>
      </w:pPr>
      <w:r w:rsidRPr="007E4AD5">
        <w:t>The two samples (</w:t>
      </w:r>
      <w:r w:rsidR="00A9502A" w:rsidRPr="007E4AD5">
        <w:t>DCS-GL-049 and DCS-GL-050</w:t>
      </w:r>
      <w:r w:rsidRPr="007E4AD5">
        <w:t xml:space="preserve">) were collected from </w:t>
      </w:r>
      <w:r w:rsidRPr="007E4AD5">
        <w:rPr>
          <w:bCs/>
        </w:rPr>
        <w:t>granitic mylonite</w:t>
      </w:r>
      <w:r w:rsidRPr="007E4AD5">
        <w:t xml:space="preserve"> </w:t>
      </w:r>
      <w:r w:rsidR="00F115AF" w:rsidRPr="007E4AD5">
        <w:t xml:space="preserve">with the vertical foliation and subhorizontal lineation on the </w:t>
      </w:r>
      <w:r w:rsidR="00C12198" w:rsidRPr="007E4AD5">
        <w:t>western</w:t>
      </w:r>
      <w:r w:rsidR="00A9502A" w:rsidRPr="007E4AD5">
        <w:t xml:space="preserve"> sinistral strike-slip shear zone</w:t>
      </w:r>
      <w:r w:rsidR="005E728D" w:rsidRPr="007E4AD5">
        <w:t xml:space="preserve">, </w:t>
      </w:r>
      <w:r w:rsidR="0074176A" w:rsidRPr="007E4AD5">
        <w:t>~</w:t>
      </w:r>
      <w:r w:rsidRPr="007E4AD5">
        <w:t xml:space="preserve">11 km to the north of the Xiaguan </w:t>
      </w:r>
      <w:r w:rsidR="00FD455F" w:rsidRPr="007E4AD5">
        <w:t>f</w:t>
      </w:r>
      <w:r w:rsidR="00A92EC4" w:rsidRPr="007E4AD5">
        <w:t>ault</w:t>
      </w:r>
      <w:r w:rsidRPr="007E4AD5">
        <w:t xml:space="preserve"> (</w:t>
      </w:r>
      <w:r w:rsidR="00116034" w:rsidRPr="007E4AD5">
        <w:t>Figure</w:t>
      </w:r>
      <w:r w:rsidR="003F1EBD" w:rsidRPr="007E4AD5">
        <w:t>s</w:t>
      </w:r>
      <w:r w:rsidR="00116034" w:rsidRPr="007E4AD5">
        <w:t xml:space="preserve"> </w:t>
      </w:r>
      <w:r w:rsidR="00424B94" w:rsidRPr="007E4AD5">
        <w:t>2b</w:t>
      </w:r>
      <w:r w:rsidR="003F1EBD" w:rsidRPr="007E4AD5">
        <w:t xml:space="preserve"> and</w:t>
      </w:r>
      <w:r w:rsidR="00424B94" w:rsidRPr="007E4AD5">
        <w:t xml:space="preserve"> </w:t>
      </w:r>
      <w:r w:rsidR="00116034" w:rsidRPr="007E4AD5">
        <w:t>11</w:t>
      </w:r>
      <w:r w:rsidRPr="007E4AD5">
        <w:t>b).</w:t>
      </w:r>
      <w:r w:rsidR="003F0ACE" w:rsidRPr="007E4AD5">
        <w:t xml:space="preserve"> </w:t>
      </w:r>
      <w:r w:rsidR="00A04149" w:rsidRPr="007E4AD5">
        <w:t>S</w:t>
      </w:r>
      <w:r w:rsidR="005E728D" w:rsidRPr="007E4AD5">
        <w:t>ample DCS-GL-49</w:t>
      </w:r>
      <w:r w:rsidR="00160795" w:rsidRPr="007E4AD5">
        <w:t xml:space="preserve"> </w:t>
      </w:r>
      <w:r w:rsidR="005E728D" w:rsidRPr="007E4AD5">
        <w:t xml:space="preserve">is </w:t>
      </w:r>
      <w:r w:rsidR="008412B2" w:rsidRPr="007E4AD5">
        <w:t>a</w:t>
      </w:r>
      <w:r w:rsidR="00160795" w:rsidRPr="007E4AD5">
        <w:t xml:space="preserve"> coarse-grained augen mylonite, whereas DCS-GL-050 ha</w:t>
      </w:r>
      <w:r w:rsidR="005E728D" w:rsidRPr="007E4AD5">
        <w:t>s</w:t>
      </w:r>
      <w:r w:rsidR="00160795" w:rsidRPr="007E4AD5">
        <w:t xml:space="preserve"> mylonitic microstructures with a fine-grain</w:t>
      </w:r>
      <w:r w:rsidR="00451310" w:rsidRPr="007E4AD5">
        <w:t>ed</w:t>
      </w:r>
      <w:r w:rsidR="00160795" w:rsidRPr="007E4AD5">
        <w:t xml:space="preserve"> banded quartz</w:t>
      </w:r>
      <w:r w:rsidR="00E65039" w:rsidRPr="007E4AD5">
        <w:t>–</w:t>
      </w:r>
      <w:r w:rsidR="00160795" w:rsidRPr="007E4AD5">
        <w:t>feldspar foliation and well</w:t>
      </w:r>
      <w:r w:rsidR="00A04149" w:rsidRPr="007E4AD5">
        <w:t>-</w:t>
      </w:r>
      <w:r w:rsidR="00160795" w:rsidRPr="007E4AD5">
        <w:lastRenderedPageBreak/>
        <w:t>oriented mica and feldspar p</w:t>
      </w:r>
      <w:r w:rsidR="001E149C" w:rsidRPr="007E4AD5">
        <w:t>or</w:t>
      </w:r>
      <w:r w:rsidR="00160795" w:rsidRPr="007E4AD5">
        <w:t>phyroclasts</w:t>
      </w:r>
      <w:r w:rsidR="00CC0823" w:rsidRPr="007E4AD5">
        <w:t xml:space="preserve"> (Figure S1c, d)</w:t>
      </w:r>
      <w:r w:rsidR="00160795" w:rsidRPr="007E4AD5">
        <w:t>.</w:t>
      </w:r>
      <w:r w:rsidR="005E728D" w:rsidRPr="007E4AD5">
        <w:t xml:space="preserve"> </w:t>
      </w:r>
      <w:r w:rsidR="002B5582" w:rsidRPr="007E4AD5">
        <w:t>In thin</w:t>
      </w:r>
      <w:r w:rsidR="008401BD" w:rsidRPr="007E4AD5">
        <w:t xml:space="preserve"> </w:t>
      </w:r>
      <w:r w:rsidR="002B5582" w:rsidRPr="007E4AD5">
        <w:t>section</w:t>
      </w:r>
      <w:r w:rsidR="008401BD" w:rsidRPr="007E4AD5">
        <w:t>s</w:t>
      </w:r>
      <w:r w:rsidR="002B5582" w:rsidRPr="007E4AD5">
        <w:t>, micro</w:t>
      </w:r>
      <w:r w:rsidR="00DD0127" w:rsidRPr="007E4AD5">
        <w:t>-</w:t>
      </w:r>
      <w:r w:rsidR="002B5582" w:rsidRPr="007E4AD5">
        <w:t>shear zones are typically enriched in muscovite. The</w:t>
      </w:r>
      <w:r w:rsidR="00A04149" w:rsidRPr="007E4AD5">
        <w:t>se zones</w:t>
      </w:r>
      <w:r w:rsidR="002B5582" w:rsidRPr="007E4AD5">
        <w:t xml:space="preserve"> exhibit very fine-grained (generally &lt;250 μm</w:t>
      </w:r>
      <w:r w:rsidR="005560A1" w:rsidRPr="007E4AD5">
        <w:t xml:space="preserve"> in length</w:t>
      </w:r>
      <w:r w:rsidR="002B5582" w:rsidRPr="007E4AD5">
        <w:t>; 1</w:t>
      </w:r>
      <w:r w:rsidR="000D4D30" w:rsidRPr="007E4AD5">
        <w:t>5</w:t>
      </w:r>
      <w:r w:rsidR="00451310" w:rsidRPr="007E4AD5">
        <w:t>%</w:t>
      </w:r>
      <w:r w:rsidR="0074176A" w:rsidRPr="007E4AD5">
        <w:t>–</w:t>
      </w:r>
      <w:r w:rsidR="000D4D30" w:rsidRPr="007E4AD5">
        <w:t>20</w:t>
      </w:r>
      <w:r w:rsidR="002B5582" w:rsidRPr="007E4AD5">
        <w:t>% of the rock) aggregates of m</w:t>
      </w:r>
      <w:r w:rsidR="00E65C1F" w:rsidRPr="007E4AD5">
        <w:t>ica</w:t>
      </w:r>
      <w:r w:rsidR="002B5582" w:rsidRPr="007E4AD5">
        <w:t xml:space="preserve"> at the expense of feldspar or biotite grains</w:t>
      </w:r>
      <w:r w:rsidR="00E657D1" w:rsidRPr="007E4AD5">
        <w:t xml:space="preserve"> (Table 2)</w:t>
      </w:r>
      <w:r w:rsidR="002B5582" w:rsidRPr="007E4AD5">
        <w:t xml:space="preserve">. </w:t>
      </w:r>
      <w:r w:rsidR="0075792B" w:rsidRPr="007E4AD5">
        <w:t xml:space="preserve">Most muscovite </w:t>
      </w:r>
      <w:r w:rsidR="000D4D30" w:rsidRPr="007E4AD5">
        <w:t xml:space="preserve">fragments </w:t>
      </w:r>
      <w:r w:rsidR="0075792B" w:rsidRPr="007E4AD5">
        <w:t xml:space="preserve">are distributed in two patterns. The </w:t>
      </w:r>
      <w:r w:rsidR="00E65039" w:rsidRPr="007E4AD5">
        <w:t xml:space="preserve">main </w:t>
      </w:r>
      <w:r w:rsidR="0075792B" w:rsidRPr="007E4AD5">
        <w:t xml:space="preserve">pattern is </w:t>
      </w:r>
      <w:r w:rsidR="00C241C5" w:rsidRPr="007E4AD5">
        <w:t xml:space="preserve">characterized by </w:t>
      </w:r>
      <w:r w:rsidR="0075792B" w:rsidRPr="007E4AD5">
        <w:t xml:space="preserve">fine </w:t>
      </w:r>
      <w:r w:rsidR="005313ED" w:rsidRPr="007E4AD5">
        <w:t>neo-</w:t>
      </w:r>
      <w:r w:rsidR="001E149C" w:rsidRPr="007E4AD5">
        <w:t>crystallized</w:t>
      </w:r>
      <w:r w:rsidR="005313ED" w:rsidRPr="007E4AD5">
        <w:t xml:space="preserve"> muscovite grains (&lt;50</w:t>
      </w:r>
      <w:r w:rsidR="00451310" w:rsidRPr="007E4AD5">
        <w:t xml:space="preserve"> </w:t>
      </w:r>
      <w:r w:rsidR="005313ED" w:rsidRPr="007E4AD5">
        <w:t>μm)</w:t>
      </w:r>
      <w:r w:rsidR="00D47B7B" w:rsidRPr="007E4AD5">
        <w:t>,</w:t>
      </w:r>
      <w:r w:rsidR="005313ED" w:rsidRPr="007E4AD5">
        <w:t xml:space="preserve"> lying </w:t>
      </w:r>
      <w:r w:rsidR="008412B2" w:rsidRPr="007E4AD5">
        <w:t xml:space="preserve">with </w:t>
      </w:r>
      <w:r w:rsidR="005313ED" w:rsidRPr="007E4AD5">
        <w:t>variable orientation to the main shear planes</w:t>
      </w:r>
      <w:r w:rsidR="00CC0823" w:rsidRPr="007E4AD5">
        <w:t xml:space="preserve"> (Figure S1c)</w:t>
      </w:r>
      <w:r w:rsidR="005313ED" w:rsidRPr="007E4AD5">
        <w:t>. The microstructures</w:t>
      </w:r>
      <w:r w:rsidR="00A04149" w:rsidRPr="007E4AD5">
        <w:t xml:space="preserve"> of </w:t>
      </w:r>
      <w:r w:rsidR="001E149C" w:rsidRPr="007E4AD5">
        <w:t>these</w:t>
      </w:r>
      <w:r w:rsidR="00A04149" w:rsidRPr="007E4AD5">
        <w:t xml:space="preserve"> grains</w:t>
      </w:r>
      <w:r w:rsidR="005313ED" w:rsidRPr="007E4AD5">
        <w:t xml:space="preserve"> </w:t>
      </w:r>
      <w:r w:rsidR="00A04149" w:rsidRPr="007E4AD5">
        <w:t>reveal that</w:t>
      </w:r>
      <w:r w:rsidR="005313ED" w:rsidRPr="007E4AD5">
        <w:t xml:space="preserve"> p</w:t>
      </w:r>
      <w:r w:rsidR="002D74EE" w:rsidRPr="007E4AD5">
        <w:t xml:space="preserve">rogressive shearing deformation is accompanied by </w:t>
      </w:r>
      <w:r w:rsidR="00D47B7B" w:rsidRPr="007E4AD5">
        <w:t xml:space="preserve">the </w:t>
      </w:r>
      <w:r w:rsidR="002D74EE" w:rsidRPr="007E4AD5">
        <w:t>increasing alteration of feldspar grains into</w:t>
      </w:r>
      <w:r w:rsidR="005313ED" w:rsidRPr="007E4AD5">
        <w:t xml:space="preserve"> </w:t>
      </w:r>
      <w:r w:rsidR="002D74EE" w:rsidRPr="007E4AD5">
        <w:t xml:space="preserve">muscovite. </w:t>
      </w:r>
      <w:r w:rsidR="005313ED" w:rsidRPr="007E4AD5">
        <w:t>Some n</w:t>
      </w:r>
      <w:r w:rsidR="002D74EE" w:rsidRPr="007E4AD5">
        <w:t>eo-</w:t>
      </w:r>
      <w:r w:rsidR="001E149C" w:rsidRPr="007E4AD5">
        <w:t>crystallized</w:t>
      </w:r>
      <w:r w:rsidR="002D74EE" w:rsidRPr="007E4AD5">
        <w:t xml:space="preserve"> muscovite </w:t>
      </w:r>
      <w:r w:rsidR="005313ED" w:rsidRPr="007E4AD5">
        <w:t xml:space="preserve">grains </w:t>
      </w:r>
      <w:r w:rsidR="00A04149" w:rsidRPr="007E4AD5">
        <w:t xml:space="preserve">have been </w:t>
      </w:r>
      <w:r w:rsidR="000D4D30" w:rsidRPr="007E4AD5">
        <w:t>rotated,</w:t>
      </w:r>
      <w:r w:rsidR="002D74EE" w:rsidRPr="007E4AD5">
        <w:t xml:space="preserve"> </w:t>
      </w:r>
      <w:r w:rsidR="000D4D30" w:rsidRPr="007E4AD5">
        <w:t xml:space="preserve">then </w:t>
      </w:r>
      <w:r w:rsidR="002D74EE" w:rsidRPr="007E4AD5">
        <w:t xml:space="preserve">oriented into the shearing </w:t>
      </w:r>
      <w:r w:rsidR="005560A1" w:rsidRPr="007E4AD5">
        <w:t>planes</w:t>
      </w:r>
      <w:r w:rsidR="00437D7E" w:rsidRPr="007E4AD5">
        <w:t xml:space="preserve"> (</w:t>
      </w:r>
      <w:r w:rsidR="00C20888" w:rsidRPr="007E4AD5">
        <w:t>Figure S1d)</w:t>
      </w:r>
      <w:r w:rsidR="002D74EE" w:rsidRPr="007E4AD5">
        <w:t xml:space="preserve">. </w:t>
      </w:r>
      <w:r w:rsidR="00C241C5" w:rsidRPr="007E4AD5">
        <w:t xml:space="preserve">The other pattern of muscovite </w:t>
      </w:r>
      <w:r w:rsidR="000D4D30" w:rsidRPr="007E4AD5">
        <w:t xml:space="preserve">fragments </w:t>
      </w:r>
      <w:r w:rsidR="008412B2" w:rsidRPr="007E4AD5">
        <w:t>is characterized by</w:t>
      </w:r>
      <w:r w:rsidR="00C241C5" w:rsidRPr="007E4AD5">
        <w:t xml:space="preserve"> thin, individual, foliation-parallel grains</w:t>
      </w:r>
      <w:r w:rsidR="00A04149" w:rsidRPr="007E4AD5">
        <w:t xml:space="preserve"> that are </w:t>
      </w:r>
      <w:r w:rsidR="00C241C5" w:rsidRPr="007E4AD5">
        <w:t>distributed throughout the fine quartz matrix (Figure S</w:t>
      </w:r>
      <w:r w:rsidR="00CC0823" w:rsidRPr="007E4AD5">
        <w:t>1c, d</w:t>
      </w:r>
      <w:r w:rsidR="00C241C5" w:rsidRPr="007E4AD5">
        <w:t xml:space="preserve">). </w:t>
      </w:r>
      <w:r w:rsidR="001E149C" w:rsidRPr="007E4AD5">
        <w:t>Chloritization</w:t>
      </w:r>
      <w:r w:rsidR="002D74EE" w:rsidRPr="007E4AD5">
        <w:t xml:space="preserve"> </w:t>
      </w:r>
      <w:r w:rsidR="001E149C" w:rsidRPr="007E4AD5">
        <w:t>occurs</w:t>
      </w:r>
      <w:r w:rsidR="005560A1" w:rsidRPr="007E4AD5">
        <w:t xml:space="preserve"> commonly </w:t>
      </w:r>
      <w:r w:rsidR="00A04149" w:rsidRPr="007E4AD5">
        <w:t xml:space="preserve">at </w:t>
      </w:r>
      <w:r w:rsidR="005560A1" w:rsidRPr="007E4AD5">
        <w:t xml:space="preserve">the microscopic scale. Microstructural </w:t>
      </w:r>
      <w:r w:rsidR="00EB3A80" w:rsidRPr="007E4AD5">
        <w:t xml:space="preserve">analyses </w:t>
      </w:r>
      <w:r w:rsidR="005560A1" w:rsidRPr="007E4AD5">
        <w:t xml:space="preserve">imply progressive deformation within a single deformation phase of </w:t>
      </w:r>
      <w:r w:rsidR="002845B5" w:rsidRPr="007E4AD5">
        <w:t xml:space="preserve">sinistral strike-slip </w:t>
      </w:r>
      <w:r w:rsidR="005560A1" w:rsidRPr="007E4AD5">
        <w:t>shearing</w:t>
      </w:r>
      <w:r w:rsidR="00CC0823" w:rsidRPr="007E4AD5">
        <w:t xml:space="preserve"> (Figure S1c, d)</w:t>
      </w:r>
      <w:r w:rsidR="005560A1" w:rsidRPr="007E4AD5">
        <w:t xml:space="preserve">. </w:t>
      </w:r>
      <w:r w:rsidR="00521081" w:rsidRPr="007E4AD5">
        <w:t xml:space="preserve">Dynamic recrystallized quartz grains </w:t>
      </w:r>
      <w:r w:rsidR="00C41AD1" w:rsidRPr="007E4AD5">
        <w:t>and polycrystalline quartz aggregate</w:t>
      </w:r>
      <w:r w:rsidR="00BA0AE4" w:rsidRPr="007E4AD5">
        <w:t>s</w:t>
      </w:r>
      <w:r w:rsidR="00C41AD1" w:rsidRPr="007E4AD5">
        <w:t xml:space="preserve"> </w:t>
      </w:r>
      <w:r w:rsidR="00521081" w:rsidRPr="007E4AD5">
        <w:t>(</w:t>
      </w:r>
      <w:r w:rsidR="005A1CA8" w:rsidRPr="007E4AD5">
        <w:t>50</w:t>
      </w:r>
      <w:r w:rsidR="0074176A" w:rsidRPr="007E4AD5">
        <w:t>–</w:t>
      </w:r>
      <w:r w:rsidR="00521081" w:rsidRPr="007E4AD5">
        <w:t xml:space="preserve">250 μm in size) with an average aspect ratio of </w:t>
      </w:r>
      <w:r w:rsidR="00045BA8" w:rsidRPr="007E4AD5">
        <w:t>&gt;</w:t>
      </w:r>
      <w:r w:rsidR="00521081" w:rsidRPr="007E4AD5">
        <w:t xml:space="preserve">3:1 probably developed predominantly by </w:t>
      </w:r>
      <w:r w:rsidR="00EC2385" w:rsidRPr="007E4AD5">
        <w:t>subgrain rotation recrystallization</w:t>
      </w:r>
      <w:r w:rsidR="00CC0823" w:rsidRPr="007E4AD5">
        <w:t xml:space="preserve"> (Figure S1c</w:t>
      </w:r>
      <w:r w:rsidR="00C20888" w:rsidRPr="007E4AD5">
        <w:t>, d</w:t>
      </w:r>
      <w:r w:rsidR="00CC0823" w:rsidRPr="007E4AD5">
        <w:t>)</w:t>
      </w:r>
      <w:r w:rsidR="00521081" w:rsidRPr="007E4AD5">
        <w:t xml:space="preserve">. </w:t>
      </w:r>
      <w:r w:rsidR="00272AB9" w:rsidRPr="007E4AD5">
        <w:t>Myrmekite (intergrowth of quartz and plagioclase) replace</w:t>
      </w:r>
      <w:r w:rsidR="00A04149" w:rsidRPr="007E4AD5">
        <w:t>s</w:t>
      </w:r>
      <w:r w:rsidR="00272AB9" w:rsidRPr="007E4AD5">
        <w:t xml:space="preserve"> microcline (K-feldspar) in the </w:t>
      </w:r>
      <w:r w:rsidR="00011848" w:rsidRPr="007E4AD5">
        <w:t xml:space="preserve">mylonitic </w:t>
      </w:r>
      <w:r w:rsidR="00272AB9" w:rsidRPr="007E4AD5">
        <w:t>felsic layers</w:t>
      </w:r>
      <w:r w:rsidR="00C20888" w:rsidRPr="007E4AD5">
        <w:t xml:space="preserve"> (Figure S1c)</w:t>
      </w:r>
      <w:r w:rsidR="00272AB9" w:rsidRPr="007E4AD5">
        <w:t xml:space="preserve">. </w:t>
      </w:r>
      <w:r w:rsidR="00AB6860" w:rsidRPr="007E4AD5">
        <w:t>Based on</w:t>
      </w:r>
      <w:r w:rsidR="00E65039" w:rsidRPr="007E4AD5">
        <w:t xml:space="preserve"> these</w:t>
      </w:r>
      <w:r w:rsidR="00EC2385" w:rsidRPr="007E4AD5">
        <w:t xml:space="preserve"> microstructures, deformation temperatures for the dated mylonites are estimated at 400</w:t>
      </w:r>
      <w:r w:rsidR="0074176A" w:rsidRPr="007E4AD5">
        <w:t>–</w:t>
      </w:r>
      <w:r w:rsidR="00EC2385" w:rsidRPr="007E4AD5">
        <w:t xml:space="preserve">450 </w:t>
      </w:r>
      <w:r w:rsidR="00D12616" w:rsidRPr="007E4AD5">
        <w:t>°</w:t>
      </w:r>
      <w:r w:rsidR="00EC2385" w:rsidRPr="007E4AD5">
        <w:t>C</w:t>
      </w:r>
      <w:r w:rsidR="009A1AEE" w:rsidRPr="007E4AD5">
        <w:t xml:space="preserve"> (Table S1)</w:t>
      </w:r>
      <w:r w:rsidR="00EC2385" w:rsidRPr="007E4AD5">
        <w:t xml:space="preserve">. </w:t>
      </w:r>
      <w:r w:rsidRPr="007E4AD5">
        <w:t xml:space="preserve">The </w:t>
      </w:r>
      <w:r w:rsidRPr="007E4AD5">
        <w:rPr>
          <w:vertAlign w:val="superscript"/>
        </w:rPr>
        <w:t>40</w:t>
      </w:r>
      <w:r w:rsidRPr="007E4AD5">
        <w:t>Ar/</w:t>
      </w:r>
      <w:r w:rsidRPr="007E4AD5">
        <w:rPr>
          <w:vertAlign w:val="superscript"/>
        </w:rPr>
        <w:t>39</w:t>
      </w:r>
      <w:r w:rsidRPr="007E4AD5">
        <w:t xml:space="preserve">Ar analyses yield well-defined plateau ages </w:t>
      </w:r>
      <w:r w:rsidR="00FB0B42" w:rsidRPr="007E4AD5">
        <w:t>of 24.7</w:t>
      </w:r>
      <w:r w:rsidR="008412B2" w:rsidRPr="007E4AD5">
        <w:rPr>
          <w:rFonts w:eastAsia="SimSun" w:hint="eastAsia"/>
          <w:lang w:eastAsia="zh-CN"/>
        </w:rPr>
        <w:t xml:space="preserve"> </w:t>
      </w:r>
      <w:r w:rsidR="008412B2" w:rsidRPr="007E4AD5">
        <w:rPr>
          <w:rFonts w:eastAsia="SimSun"/>
          <w:lang w:eastAsia="zh-CN"/>
        </w:rPr>
        <w:t xml:space="preserve">± </w:t>
      </w:r>
      <w:r w:rsidR="00FB0B42" w:rsidRPr="007E4AD5">
        <w:t>0.3 and 25.6</w:t>
      </w:r>
      <w:r w:rsidR="008412B2" w:rsidRPr="007E4AD5">
        <w:rPr>
          <w:rFonts w:eastAsia="SimSun"/>
          <w:lang w:eastAsia="zh-CN"/>
        </w:rPr>
        <w:t xml:space="preserve"> ± </w:t>
      </w:r>
      <w:r w:rsidR="00FB0B42" w:rsidRPr="007E4AD5">
        <w:t>0.3 Ma, respectively</w:t>
      </w:r>
      <w:r w:rsidR="00045BA8" w:rsidRPr="007E4AD5">
        <w:t>,</w:t>
      </w:r>
      <w:r w:rsidR="00FB0B42" w:rsidRPr="007E4AD5">
        <w:t xml:space="preserve"> </w:t>
      </w:r>
      <w:r w:rsidRPr="007E4AD5">
        <w:t>during intermediate</w:t>
      </w:r>
      <w:r w:rsidR="00AA6B69" w:rsidRPr="007E4AD5">
        <w:t>-</w:t>
      </w:r>
      <w:r w:rsidR="00B67C89" w:rsidRPr="007E4AD5">
        <w:t xml:space="preserve"> and </w:t>
      </w:r>
      <w:r w:rsidR="00AA6B69" w:rsidRPr="007E4AD5">
        <w:t>high-temperature</w:t>
      </w:r>
      <w:r w:rsidRPr="007E4AD5">
        <w:t xml:space="preserve"> heating steps</w:t>
      </w:r>
      <w:r w:rsidR="00045BA8" w:rsidRPr="007E4AD5">
        <w:t xml:space="preserve"> (Figure 11a)</w:t>
      </w:r>
      <w:r w:rsidRPr="007E4AD5">
        <w:t>.</w:t>
      </w:r>
      <w:r w:rsidR="00FB0B42" w:rsidRPr="007E4AD5">
        <w:t xml:space="preserve"> These ages are defined by more than 95% of total </w:t>
      </w:r>
      <w:r w:rsidR="00FB0B42" w:rsidRPr="007E4AD5">
        <w:rPr>
          <w:vertAlign w:val="superscript"/>
        </w:rPr>
        <w:t>39</w:t>
      </w:r>
      <w:r w:rsidR="00FB0B42" w:rsidRPr="007E4AD5">
        <w:t xml:space="preserve">Ar release and have </w:t>
      </w:r>
      <w:r w:rsidR="00FB0B42" w:rsidRPr="007E4AD5">
        <w:rPr>
          <w:vertAlign w:val="superscript"/>
        </w:rPr>
        <w:t>40</w:t>
      </w:r>
      <w:r w:rsidR="00FB0B42" w:rsidRPr="007E4AD5">
        <w:t>Ar/</w:t>
      </w:r>
      <w:r w:rsidR="00FB0B42" w:rsidRPr="007E4AD5">
        <w:rPr>
          <w:vertAlign w:val="superscript"/>
        </w:rPr>
        <w:t>36</w:t>
      </w:r>
      <w:r w:rsidR="00FB0B42" w:rsidRPr="007E4AD5">
        <w:t>Ar initial ratios of 289</w:t>
      </w:r>
      <w:r w:rsidR="0074176A" w:rsidRPr="007E4AD5">
        <w:t>–</w:t>
      </w:r>
      <w:r w:rsidR="00FB0B42" w:rsidRPr="007E4AD5">
        <w:t xml:space="preserve">304. The corresponding </w:t>
      </w:r>
      <w:r w:rsidR="00A92EC4" w:rsidRPr="007E4AD5">
        <w:t>IIAs</w:t>
      </w:r>
      <w:r w:rsidR="00FB0B42" w:rsidRPr="007E4AD5">
        <w:t xml:space="preserve"> are consistent with their plateau ages</w:t>
      </w:r>
      <w:r w:rsidR="00A57731" w:rsidRPr="007E4AD5">
        <w:t xml:space="preserve"> (Table 2)</w:t>
      </w:r>
      <w:r w:rsidR="00FB0B42" w:rsidRPr="007E4AD5">
        <w:t xml:space="preserve">. </w:t>
      </w:r>
      <w:r w:rsidR="00027F67" w:rsidRPr="007E4AD5">
        <w:t xml:space="preserve">The age difference between two muscovite </w:t>
      </w:r>
      <w:r w:rsidR="000D4D30" w:rsidRPr="007E4AD5">
        <w:t>fragments</w:t>
      </w:r>
      <w:r w:rsidR="00027F67" w:rsidRPr="007E4AD5">
        <w:t>, corresponding to different sampl</w:t>
      </w:r>
      <w:r w:rsidR="008412B2" w:rsidRPr="007E4AD5">
        <w:t>ing</w:t>
      </w:r>
      <w:r w:rsidR="00027F67" w:rsidRPr="007E4AD5">
        <w:t xml:space="preserve"> sites within the sinistral strike-slip shear zone</w:t>
      </w:r>
      <w:r w:rsidR="00954B87" w:rsidRPr="007E4AD5">
        <w:t xml:space="preserve"> (Figure 2b)</w:t>
      </w:r>
      <w:r w:rsidR="00027F67" w:rsidRPr="007E4AD5">
        <w:t>, does not exceed 1.5 M</w:t>
      </w:r>
      <w:r w:rsidR="00683507" w:rsidRPr="007E4AD5">
        <w:t>yr</w:t>
      </w:r>
      <w:r w:rsidR="00027F67" w:rsidRPr="007E4AD5">
        <w:t>.</w:t>
      </w:r>
    </w:p>
    <w:p w14:paraId="50460307" w14:textId="587C1567" w:rsidR="007E4ACE" w:rsidRPr="007E4AD5" w:rsidRDefault="005D66AA" w:rsidP="00150CFA">
      <w:pPr>
        <w:pStyle w:val="Text"/>
        <w:spacing w:line="360" w:lineRule="auto"/>
      </w:pPr>
      <w:r w:rsidRPr="007E4AD5">
        <w:t>The two s</w:t>
      </w:r>
      <w:r w:rsidR="00C72652" w:rsidRPr="007E4AD5">
        <w:t>amples (</w:t>
      </w:r>
      <w:r w:rsidR="00A9502A" w:rsidRPr="007E4AD5">
        <w:t>DCS-GL-076 and DCS-GL-104</w:t>
      </w:r>
      <w:r w:rsidR="00C72652" w:rsidRPr="007E4AD5">
        <w:t>)</w:t>
      </w:r>
      <w:r w:rsidR="0083788F" w:rsidRPr="007E4AD5">
        <w:t xml:space="preserve"> are </w:t>
      </w:r>
      <w:r w:rsidRPr="007E4AD5">
        <w:rPr>
          <w:bCs/>
        </w:rPr>
        <w:t>mylonites</w:t>
      </w:r>
      <w:r w:rsidRPr="007E4AD5">
        <w:t xml:space="preserve"> from the southern </w:t>
      </w:r>
      <w:r w:rsidR="006C7C48" w:rsidRPr="007E4AD5">
        <w:t>margin</w:t>
      </w:r>
      <w:r w:rsidRPr="007E4AD5">
        <w:t xml:space="preserve"> of the </w:t>
      </w:r>
      <w:r w:rsidR="006D6F81" w:rsidRPr="007E4AD5">
        <w:t>massif</w:t>
      </w:r>
      <w:r w:rsidR="00683507" w:rsidRPr="007E4AD5">
        <w:t xml:space="preserve">, </w:t>
      </w:r>
      <w:r w:rsidRPr="007E4AD5">
        <w:t xml:space="preserve">close to the Xiaguan </w:t>
      </w:r>
      <w:r w:rsidR="000F338F" w:rsidRPr="007E4AD5">
        <w:t>f</w:t>
      </w:r>
      <w:r w:rsidR="00A92EC4" w:rsidRPr="007E4AD5">
        <w:t>ault</w:t>
      </w:r>
      <w:r w:rsidRPr="007E4AD5">
        <w:t xml:space="preserve"> (</w:t>
      </w:r>
      <w:r w:rsidR="00116034" w:rsidRPr="007E4AD5">
        <w:t>Figure</w:t>
      </w:r>
      <w:r w:rsidR="00A12C6B" w:rsidRPr="007E4AD5">
        <w:t>s</w:t>
      </w:r>
      <w:r w:rsidR="00B67C89" w:rsidRPr="007E4AD5">
        <w:t xml:space="preserve"> 2b</w:t>
      </w:r>
      <w:r w:rsidR="00A12C6B" w:rsidRPr="007E4AD5">
        <w:t xml:space="preserve"> and </w:t>
      </w:r>
      <w:r w:rsidR="00116034" w:rsidRPr="007E4AD5">
        <w:t>11</w:t>
      </w:r>
      <w:r w:rsidRPr="007E4AD5">
        <w:t xml:space="preserve">b). </w:t>
      </w:r>
      <w:r w:rsidR="007E6E38" w:rsidRPr="007E4AD5">
        <w:t>T</w:t>
      </w:r>
      <w:r w:rsidR="00E0570E" w:rsidRPr="007E4AD5">
        <w:t xml:space="preserve">hey </w:t>
      </w:r>
      <w:r w:rsidR="007E6E38" w:rsidRPr="007E4AD5">
        <w:t xml:space="preserve">exhibit </w:t>
      </w:r>
      <w:r w:rsidR="006D6F81" w:rsidRPr="007E4AD5">
        <w:t>roughly E</w:t>
      </w:r>
      <w:r w:rsidR="0074176A" w:rsidRPr="007E4AD5">
        <w:t>–</w:t>
      </w:r>
      <w:r w:rsidR="006D6F81" w:rsidRPr="007E4AD5">
        <w:t>W</w:t>
      </w:r>
      <w:r w:rsidR="007E6E38" w:rsidRPr="007E4AD5">
        <w:t>-</w:t>
      </w:r>
      <w:r w:rsidR="00367949" w:rsidRPr="007E4AD5">
        <w:t>striking,</w:t>
      </w:r>
      <w:r w:rsidR="007E6E38" w:rsidRPr="007E4AD5">
        <w:t xml:space="preserve"> moderately or </w:t>
      </w:r>
      <w:r w:rsidR="00983EB6" w:rsidRPr="007E4AD5">
        <w:t xml:space="preserve">gently </w:t>
      </w:r>
      <w:r w:rsidR="00367949" w:rsidRPr="007E4AD5">
        <w:t xml:space="preserve">dipping </w:t>
      </w:r>
      <w:r w:rsidR="007E6E38" w:rsidRPr="007E4AD5">
        <w:t xml:space="preserve">mylonitic foliations with </w:t>
      </w:r>
      <w:r w:rsidR="00683507" w:rsidRPr="007E4AD5">
        <w:t xml:space="preserve">gently </w:t>
      </w:r>
      <w:r w:rsidR="007E6E38" w:rsidRPr="007E4AD5">
        <w:t>plunging stretching lineation</w:t>
      </w:r>
      <w:r w:rsidR="00367949" w:rsidRPr="007E4AD5">
        <w:t>s</w:t>
      </w:r>
      <w:r w:rsidR="007E6E38" w:rsidRPr="007E4AD5">
        <w:t xml:space="preserve">, and contain </w:t>
      </w:r>
      <w:r w:rsidR="00853675" w:rsidRPr="007E4AD5">
        <w:t>quartz-feldspathic</w:t>
      </w:r>
      <w:r w:rsidR="00A24BD5" w:rsidRPr="007E4AD5">
        <w:t xml:space="preserve"> </w:t>
      </w:r>
      <w:r w:rsidR="007E6E38" w:rsidRPr="007E4AD5">
        <w:t>ribbons,</w:t>
      </w:r>
      <w:r w:rsidR="00A24BD5" w:rsidRPr="007E4AD5">
        <w:t xml:space="preserve"> asymmetric </w:t>
      </w:r>
      <w:r w:rsidR="007E6E38" w:rsidRPr="007E4AD5">
        <w:t>feldspar clasts</w:t>
      </w:r>
      <w:r w:rsidR="00683507" w:rsidRPr="007E4AD5">
        <w:t>,</w:t>
      </w:r>
      <w:r w:rsidR="007E6E38" w:rsidRPr="007E4AD5">
        <w:t xml:space="preserve"> and </w:t>
      </w:r>
      <w:r w:rsidR="00853675" w:rsidRPr="007E4AD5">
        <w:t xml:space="preserve">thin deformed </w:t>
      </w:r>
      <w:r w:rsidR="007E6E38" w:rsidRPr="007E4AD5">
        <w:t>mica</w:t>
      </w:r>
      <w:r w:rsidR="00853675" w:rsidRPr="007E4AD5">
        <w:t>s</w:t>
      </w:r>
      <w:r w:rsidR="007E6E38" w:rsidRPr="007E4AD5">
        <w:t xml:space="preserve"> </w:t>
      </w:r>
      <w:r w:rsidR="00853675" w:rsidRPr="007E4AD5">
        <w:t>(25</w:t>
      </w:r>
      <w:r w:rsidR="00451310" w:rsidRPr="007E4AD5">
        <w:t>%</w:t>
      </w:r>
      <w:r w:rsidR="0074176A" w:rsidRPr="007E4AD5">
        <w:t>–</w:t>
      </w:r>
      <w:r w:rsidR="00853675" w:rsidRPr="007E4AD5">
        <w:t xml:space="preserve">30% by mode) </w:t>
      </w:r>
      <w:r w:rsidR="007E6E38" w:rsidRPr="007E4AD5">
        <w:t>that</w:t>
      </w:r>
      <w:r w:rsidR="00A9502A" w:rsidRPr="007E4AD5">
        <w:t xml:space="preserve"> indicate top-to-the-</w:t>
      </w:r>
      <w:r w:rsidR="00DF0365" w:rsidRPr="007E4AD5">
        <w:t>SE</w:t>
      </w:r>
      <w:r w:rsidR="00A12C6B" w:rsidRPr="007E4AD5">
        <w:t xml:space="preserve"> </w:t>
      </w:r>
      <w:r w:rsidR="00A9502A" w:rsidRPr="007E4AD5">
        <w:lastRenderedPageBreak/>
        <w:t>extensional shearing</w:t>
      </w:r>
      <w:r w:rsidR="00A9502A" w:rsidRPr="007E4AD5">
        <w:rPr>
          <w:b/>
        </w:rPr>
        <w:t xml:space="preserve"> </w:t>
      </w:r>
      <w:r w:rsidR="007E6E38" w:rsidRPr="007E4AD5">
        <w:t xml:space="preserve">within these </w:t>
      </w:r>
      <w:r w:rsidR="00855EF3" w:rsidRPr="007E4AD5">
        <w:t xml:space="preserve">two </w:t>
      </w:r>
      <w:r w:rsidR="007E6E38" w:rsidRPr="007E4AD5">
        <w:t>sampl</w:t>
      </w:r>
      <w:r w:rsidR="006D6F81" w:rsidRPr="007E4AD5">
        <w:t>ing sites</w:t>
      </w:r>
      <w:r w:rsidR="00CC0823" w:rsidRPr="007E4AD5">
        <w:t xml:space="preserve"> (Figure</w:t>
      </w:r>
      <w:r w:rsidR="00A12C6B" w:rsidRPr="007E4AD5">
        <w:t>s</w:t>
      </w:r>
      <w:r w:rsidR="00CC0823" w:rsidRPr="007E4AD5">
        <w:t xml:space="preserve"> S1e, f</w:t>
      </w:r>
      <w:r w:rsidR="00A12C6B" w:rsidRPr="007E4AD5">
        <w:t>, and</w:t>
      </w:r>
      <w:r w:rsidR="002610B6" w:rsidRPr="007E4AD5">
        <w:t xml:space="preserve"> 8f</w:t>
      </w:r>
      <w:r w:rsidR="00CC0823" w:rsidRPr="007E4AD5">
        <w:t>)</w:t>
      </w:r>
      <w:r w:rsidR="007E6E38" w:rsidRPr="007E4AD5">
        <w:t xml:space="preserve">. </w:t>
      </w:r>
      <w:r w:rsidR="00385130" w:rsidRPr="007E4AD5">
        <w:t>The mica-</w:t>
      </w:r>
      <w:r w:rsidR="00F73EAF" w:rsidRPr="007E4AD5">
        <w:t>rich laye</w:t>
      </w:r>
      <w:r w:rsidR="00385130" w:rsidRPr="007E4AD5">
        <w:t xml:space="preserve">rs in these samples define </w:t>
      </w:r>
      <w:r w:rsidR="00683507" w:rsidRPr="007E4AD5">
        <w:t xml:space="preserve">a </w:t>
      </w:r>
      <w:r w:rsidR="00385130" w:rsidRPr="007E4AD5">
        <w:t xml:space="preserve">south-dipping mylonitic foliation </w:t>
      </w:r>
      <w:r w:rsidR="00683507" w:rsidRPr="007E4AD5">
        <w:t xml:space="preserve">that </w:t>
      </w:r>
      <w:r w:rsidR="00385130" w:rsidRPr="007E4AD5">
        <w:t xml:space="preserve">is parallel to the plane of the Xiaguan </w:t>
      </w:r>
      <w:r w:rsidR="00DF0365" w:rsidRPr="007E4AD5">
        <w:t>fault</w:t>
      </w:r>
      <w:r w:rsidR="00385130" w:rsidRPr="007E4AD5">
        <w:t xml:space="preserve">. </w:t>
      </w:r>
      <w:r w:rsidR="00F91B48" w:rsidRPr="007E4AD5">
        <w:t>In thin</w:t>
      </w:r>
      <w:r w:rsidR="00A12C6B" w:rsidRPr="007E4AD5">
        <w:t xml:space="preserve"> </w:t>
      </w:r>
      <w:r w:rsidR="00F91B48" w:rsidRPr="007E4AD5">
        <w:t xml:space="preserve">sections, </w:t>
      </w:r>
      <w:r w:rsidR="00B52935" w:rsidRPr="007E4AD5">
        <w:t xml:space="preserve">the </w:t>
      </w:r>
      <w:r w:rsidR="006D5A5E" w:rsidRPr="007E4AD5">
        <w:t xml:space="preserve">major type of </w:t>
      </w:r>
      <w:r w:rsidR="00AB6860" w:rsidRPr="007E4AD5">
        <w:t xml:space="preserve">the </w:t>
      </w:r>
      <w:r w:rsidR="00A9502A" w:rsidRPr="007E4AD5">
        <w:t>muscovite appears as fine, neo-crystallized fragments</w:t>
      </w:r>
      <w:r w:rsidR="00B52935" w:rsidRPr="007E4AD5">
        <w:t xml:space="preserve"> </w:t>
      </w:r>
      <w:r w:rsidR="006D5A5E" w:rsidRPr="007E4AD5">
        <w:t>(generally &lt;1</w:t>
      </w:r>
      <w:r w:rsidR="002610B6" w:rsidRPr="007E4AD5">
        <w:t>5</w:t>
      </w:r>
      <w:r w:rsidR="006D5A5E" w:rsidRPr="007E4AD5">
        <w:t xml:space="preserve">0 μm in size) </w:t>
      </w:r>
      <w:r w:rsidR="00855EF3" w:rsidRPr="007E4AD5">
        <w:t xml:space="preserve">or </w:t>
      </w:r>
      <w:r w:rsidR="006D5A5E" w:rsidRPr="007E4AD5">
        <w:t>aggregates develop</w:t>
      </w:r>
      <w:r w:rsidR="00B52935" w:rsidRPr="007E4AD5">
        <w:t xml:space="preserve">ed </w:t>
      </w:r>
      <w:r w:rsidR="006D5A5E" w:rsidRPr="007E4AD5">
        <w:t>at the expense of biotite and feldspar</w:t>
      </w:r>
      <w:r w:rsidR="00045BA8" w:rsidRPr="007E4AD5">
        <w:t>,</w:t>
      </w:r>
      <w:r w:rsidR="006D5A5E" w:rsidRPr="007E4AD5">
        <w:t xml:space="preserve"> resembl</w:t>
      </w:r>
      <w:r w:rsidR="00045BA8" w:rsidRPr="007E4AD5">
        <w:t>ing</w:t>
      </w:r>
      <w:r w:rsidR="006D5A5E" w:rsidRPr="007E4AD5">
        <w:t xml:space="preserve"> porphyroclasts. </w:t>
      </w:r>
      <w:r w:rsidR="00B52935" w:rsidRPr="007E4AD5">
        <w:t>The</w:t>
      </w:r>
      <w:r w:rsidR="00683507" w:rsidRPr="007E4AD5">
        <w:t>se muscovite</w:t>
      </w:r>
      <w:r w:rsidR="00B52935" w:rsidRPr="007E4AD5">
        <w:t xml:space="preserve"> </w:t>
      </w:r>
      <w:r w:rsidR="00B67C89" w:rsidRPr="007E4AD5">
        <w:t xml:space="preserve">fragments </w:t>
      </w:r>
      <w:r w:rsidR="006D5A5E" w:rsidRPr="007E4AD5">
        <w:t xml:space="preserve">are </w:t>
      </w:r>
      <w:r w:rsidR="00B52935" w:rsidRPr="007E4AD5">
        <w:t xml:space="preserve">commonly rotated, </w:t>
      </w:r>
      <w:r w:rsidR="006D5A5E" w:rsidRPr="007E4AD5">
        <w:t xml:space="preserve">reoriented, and distributed parallel or at variable angles to the main </w:t>
      </w:r>
      <w:r w:rsidR="00B52935" w:rsidRPr="007E4AD5">
        <w:t xml:space="preserve">shearing </w:t>
      </w:r>
      <w:r w:rsidR="006D5A5E" w:rsidRPr="007E4AD5">
        <w:t>foliation</w:t>
      </w:r>
      <w:r w:rsidR="00CC0823" w:rsidRPr="007E4AD5">
        <w:t xml:space="preserve"> (Figure S1f)</w:t>
      </w:r>
      <w:r w:rsidR="006D5A5E" w:rsidRPr="007E4AD5">
        <w:t xml:space="preserve">. </w:t>
      </w:r>
      <w:r w:rsidR="00683507" w:rsidRPr="007E4AD5">
        <w:t>Some</w:t>
      </w:r>
      <w:r w:rsidR="00B52935" w:rsidRPr="007E4AD5">
        <w:t xml:space="preserve"> s</w:t>
      </w:r>
      <w:r w:rsidR="006D5A5E" w:rsidRPr="007E4AD5">
        <w:t xml:space="preserve">egmented and sheared </w:t>
      </w:r>
      <w:r w:rsidR="00B52935" w:rsidRPr="007E4AD5">
        <w:t xml:space="preserve">coarse </w:t>
      </w:r>
      <w:r w:rsidR="006D5A5E" w:rsidRPr="007E4AD5">
        <w:t>muscovite grains</w:t>
      </w:r>
      <w:r w:rsidR="00B52935" w:rsidRPr="007E4AD5">
        <w:t xml:space="preserve"> (resembl</w:t>
      </w:r>
      <w:r w:rsidR="00683507" w:rsidRPr="007E4AD5">
        <w:t>ing</w:t>
      </w:r>
      <w:r w:rsidR="00B52935" w:rsidRPr="007E4AD5">
        <w:t xml:space="preserve"> p</w:t>
      </w:r>
      <w:r w:rsidR="001E149C" w:rsidRPr="007E4AD5">
        <w:t>or</w:t>
      </w:r>
      <w:r w:rsidR="00B52935" w:rsidRPr="007E4AD5">
        <w:t xml:space="preserve">phyroclasts) </w:t>
      </w:r>
      <w:r w:rsidR="00855EF3" w:rsidRPr="007E4AD5">
        <w:t xml:space="preserve">are </w:t>
      </w:r>
      <w:r w:rsidR="006D5A5E" w:rsidRPr="007E4AD5">
        <w:t>orient</w:t>
      </w:r>
      <w:r w:rsidR="00683507" w:rsidRPr="007E4AD5">
        <w:t>e</w:t>
      </w:r>
      <w:r w:rsidR="006D5A5E" w:rsidRPr="007E4AD5">
        <w:t xml:space="preserve">d </w:t>
      </w:r>
      <w:r w:rsidR="00B52935" w:rsidRPr="007E4AD5">
        <w:t xml:space="preserve">parallel to the neo-crystallized </w:t>
      </w:r>
      <w:r w:rsidR="006D5A5E" w:rsidRPr="007E4AD5">
        <w:t>mica layers</w:t>
      </w:r>
      <w:r w:rsidR="002610B6" w:rsidRPr="007E4AD5">
        <w:t xml:space="preserve"> (Figure 8f)</w:t>
      </w:r>
      <w:r w:rsidR="00B52935" w:rsidRPr="007E4AD5">
        <w:t>.</w:t>
      </w:r>
      <w:r w:rsidR="003C6B7D" w:rsidRPr="007E4AD5">
        <w:t xml:space="preserve"> </w:t>
      </w:r>
      <w:r w:rsidR="00EE3B8C" w:rsidRPr="007E4AD5">
        <w:t xml:space="preserve">Extensively stretched quartz grains </w:t>
      </w:r>
      <w:r w:rsidR="00524E24" w:rsidRPr="007E4AD5">
        <w:t>(200</w:t>
      </w:r>
      <w:r w:rsidR="0074176A" w:rsidRPr="007E4AD5">
        <w:t>–</w:t>
      </w:r>
      <w:r w:rsidR="00524E24" w:rsidRPr="007E4AD5">
        <w:t xml:space="preserve">600 μm in size </w:t>
      </w:r>
      <w:r w:rsidR="00683507" w:rsidRPr="007E4AD5">
        <w:t xml:space="preserve">with </w:t>
      </w:r>
      <w:r w:rsidR="008D77D6" w:rsidRPr="007E4AD5">
        <w:t xml:space="preserve">an aspect ratio of </w:t>
      </w:r>
      <w:r w:rsidR="00683507" w:rsidRPr="007E4AD5">
        <w:t>&gt;</w:t>
      </w:r>
      <w:r w:rsidR="00BF5D22" w:rsidRPr="007E4AD5">
        <w:t>6</w:t>
      </w:r>
      <w:r w:rsidR="008D77D6" w:rsidRPr="007E4AD5">
        <w:t>:1</w:t>
      </w:r>
      <w:r w:rsidR="00524E24" w:rsidRPr="007E4AD5">
        <w:t xml:space="preserve">) </w:t>
      </w:r>
      <w:r w:rsidR="00EE3B8C" w:rsidRPr="007E4AD5">
        <w:t xml:space="preserve">are characterized by </w:t>
      </w:r>
      <w:r w:rsidR="000F338F" w:rsidRPr="007E4AD5">
        <w:t>core</w:t>
      </w:r>
      <w:r w:rsidR="0074176A" w:rsidRPr="007E4AD5">
        <w:t>–</w:t>
      </w:r>
      <w:r w:rsidR="000F338F" w:rsidRPr="007E4AD5">
        <w:t xml:space="preserve">mantle structures, </w:t>
      </w:r>
      <w:r w:rsidR="00EE3B8C" w:rsidRPr="007E4AD5">
        <w:t xml:space="preserve">undulose extinction </w:t>
      </w:r>
      <w:r w:rsidR="000F338F" w:rsidRPr="007E4AD5">
        <w:t>in the core grains</w:t>
      </w:r>
      <w:r w:rsidR="00A12C6B" w:rsidRPr="007E4AD5">
        <w:t>,</w:t>
      </w:r>
      <w:r w:rsidR="000F338F" w:rsidRPr="007E4AD5">
        <w:t xml:space="preserve"> </w:t>
      </w:r>
      <w:r w:rsidR="00EE3B8C" w:rsidRPr="007E4AD5">
        <w:t>and irregular grain boundaries</w:t>
      </w:r>
      <w:r w:rsidR="00A12C6B" w:rsidRPr="007E4AD5">
        <w:t xml:space="preserve"> that </w:t>
      </w:r>
      <w:r w:rsidR="00EE3B8C" w:rsidRPr="007E4AD5">
        <w:t xml:space="preserve">formed in response to </w:t>
      </w:r>
      <w:r w:rsidR="000F338F" w:rsidRPr="007E4AD5">
        <w:t xml:space="preserve">bulging and subgrain rotation recrystallization </w:t>
      </w:r>
      <w:r w:rsidR="00CC0823" w:rsidRPr="007E4AD5">
        <w:t>(Figure</w:t>
      </w:r>
      <w:r w:rsidR="0032283E" w:rsidRPr="007E4AD5">
        <w:t>s</w:t>
      </w:r>
      <w:r w:rsidR="00CC0823" w:rsidRPr="007E4AD5">
        <w:t xml:space="preserve"> S1</w:t>
      </w:r>
      <w:r w:rsidR="00B71352" w:rsidRPr="007E4AD5">
        <w:t xml:space="preserve">e, </w:t>
      </w:r>
      <w:r w:rsidR="00CC0823" w:rsidRPr="007E4AD5">
        <w:t>f</w:t>
      </w:r>
      <w:r w:rsidR="00A12C6B" w:rsidRPr="007E4AD5">
        <w:t>, and</w:t>
      </w:r>
      <w:r w:rsidR="00B71352" w:rsidRPr="007E4AD5">
        <w:t xml:space="preserve"> 8f</w:t>
      </w:r>
      <w:r w:rsidR="00CC0823" w:rsidRPr="007E4AD5">
        <w:t>)</w:t>
      </w:r>
      <w:r w:rsidR="00EE3B8C" w:rsidRPr="007E4AD5">
        <w:t xml:space="preserve">. </w:t>
      </w:r>
      <w:r w:rsidR="006D6F81" w:rsidRPr="007E4AD5">
        <w:t>E</w:t>
      </w:r>
      <w:r w:rsidR="00EE3B8C" w:rsidRPr="007E4AD5">
        <w:t xml:space="preserve">longate subgrains are also common in the deformed quartz </w:t>
      </w:r>
      <w:r w:rsidR="00F10608" w:rsidRPr="007E4AD5">
        <w:t xml:space="preserve">and </w:t>
      </w:r>
      <w:r w:rsidR="009C2E85" w:rsidRPr="007E4AD5">
        <w:t xml:space="preserve">plagioclase </w:t>
      </w:r>
      <w:r w:rsidR="00EE3B8C" w:rsidRPr="007E4AD5">
        <w:t>crystals</w:t>
      </w:r>
      <w:r w:rsidR="00B71352" w:rsidRPr="007E4AD5">
        <w:t xml:space="preserve"> (Figure 8f)</w:t>
      </w:r>
      <w:r w:rsidR="00EE3B8C" w:rsidRPr="007E4AD5">
        <w:t xml:space="preserve">. </w:t>
      </w:r>
      <w:r w:rsidR="00A12C6B" w:rsidRPr="007E4AD5">
        <w:t>Considering the</w:t>
      </w:r>
      <w:r w:rsidR="004C10F9" w:rsidRPr="007E4AD5">
        <w:t xml:space="preserve"> microstructures, deformation temperatures for the dated mylonites are estimated at 400</w:t>
      </w:r>
      <w:r w:rsidR="0074176A" w:rsidRPr="007E4AD5">
        <w:t>–</w:t>
      </w:r>
      <w:r w:rsidR="004C10F9" w:rsidRPr="007E4AD5">
        <w:t xml:space="preserve">450 </w:t>
      </w:r>
      <w:r w:rsidR="00D12616" w:rsidRPr="007E4AD5">
        <w:t>°</w:t>
      </w:r>
      <w:r w:rsidR="004C10F9" w:rsidRPr="007E4AD5">
        <w:t>C</w:t>
      </w:r>
      <w:r w:rsidR="00E45D7E" w:rsidRPr="007E4AD5">
        <w:t xml:space="preserve"> (Table S1)</w:t>
      </w:r>
      <w:r w:rsidR="004C10F9" w:rsidRPr="007E4AD5">
        <w:t xml:space="preserve">. </w:t>
      </w:r>
      <w:r w:rsidR="00EC75D9" w:rsidRPr="007E4AD5">
        <w:t xml:space="preserve">The </w:t>
      </w:r>
      <w:r w:rsidR="00EC75D9" w:rsidRPr="007E4AD5">
        <w:rPr>
          <w:vertAlign w:val="superscript"/>
        </w:rPr>
        <w:t>40</w:t>
      </w:r>
      <w:r w:rsidR="00EC75D9" w:rsidRPr="007E4AD5">
        <w:t>Ar/</w:t>
      </w:r>
      <w:r w:rsidR="00EC75D9" w:rsidRPr="007E4AD5">
        <w:rPr>
          <w:vertAlign w:val="superscript"/>
        </w:rPr>
        <w:t>39</w:t>
      </w:r>
      <w:r w:rsidR="00EC75D9" w:rsidRPr="007E4AD5">
        <w:t>Ar analyses yield well-defined plateau ages of 23.3</w:t>
      </w:r>
      <w:r w:rsidR="00307CB1" w:rsidRPr="007E4AD5">
        <w:t xml:space="preserve"> ± </w:t>
      </w:r>
      <w:r w:rsidR="00EC75D9" w:rsidRPr="007E4AD5">
        <w:t>0.3 (DCS-GL-076) and 17.1</w:t>
      </w:r>
      <w:r w:rsidR="00307CB1" w:rsidRPr="007E4AD5">
        <w:t xml:space="preserve"> ± </w:t>
      </w:r>
      <w:r w:rsidR="00EC75D9" w:rsidRPr="007E4AD5">
        <w:t>0.2 Ma (DCS-GL-104) during intermediate</w:t>
      </w:r>
      <w:r w:rsidR="00AA6B69" w:rsidRPr="007E4AD5">
        <w:t>-</w:t>
      </w:r>
      <w:r w:rsidR="00B67C89" w:rsidRPr="007E4AD5">
        <w:t xml:space="preserve"> and </w:t>
      </w:r>
      <w:r w:rsidR="00EC75D9" w:rsidRPr="007E4AD5">
        <w:t>high</w:t>
      </w:r>
      <w:r w:rsidR="00AA6B69" w:rsidRPr="007E4AD5">
        <w:t>-</w:t>
      </w:r>
      <w:r w:rsidR="00EC75D9" w:rsidRPr="007E4AD5">
        <w:t>temperature heating steps (</w:t>
      </w:r>
      <w:r w:rsidR="00116034" w:rsidRPr="007E4AD5">
        <w:t>Figure 11</w:t>
      </w:r>
      <w:r w:rsidR="00EC75D9" w:rsidRPr="007E4AD5">
        <w:t>a). The obtained ages correspond to 9</w:t>
      </w:r>
      <w:r w:rsidR="00D0693E" w:rsidRPr="007E4AD5">
        <w:t>5</w:t>
      </w:r>
      <w:r w:rsidR="00EC75D9" w:rsidRPr="007E4AD5">
        <w:t xml:space="preserve">% of total </w:t>
      </w:r>
      <w:r w:rsidR="00EC75D9" w:rsidRPr="007E4AD5">
        <w:rPr>
          <w:vertAlign w:val="superscript"/>
        </w:rPr>
        <w:t>39</w:t>
      </w:r>
      <w:r w:rsidR="00EC75D9" w:rsidRPr="007E4AD5">
        <w:t xml:space="preserve">Ar release, and initial </w:t>
      </w:r>
      <w:r w:rsidR="00EC75D9" w:rsidRPr="007E4AD5">
        <w:rPr>
          <w:vertAlign w:val="superscript"/>
        </w:rPr>
        <w:t>40</w:t>
      </w:r>
      <w:r w:rsidR="00EC75D9" w:rsidRPr="007E4AD5">
        <w:t>Ar/</w:t>
      </w:r>
      <w:r w:rsidR="00EC75D9" w:rsidRPr="007E4AD5">
        <w:rPr>
          <w:vertAlign w:val="superscript"/>
        </w:rPr>
        <w:t>36</w:t>
      </w:r>
      <w:r w:rsidR="00EC75D9" w:rsidRPr="007E4AD5">
        <w:t>Ar ratios of 304 and 293</w:t>
      </w:r>
      <w:r w:rsidR="00683507" w:rsidRPr="007E4AD5">
        <w:t xml:space="preserve"> (similar to the present atmospheric </w:t>
      </w:r>
      <w:r w:rsidR="00683507" w:rsidRPr="007E4AD5">
        <w:rPr>
          <w:vertAlign w:val="superscript"/>
        </w:rPr>
        <w:t>40</w:t>
      </w:r>
      <w:r w:rsidR="00683507" w:rsidRPr="007E4AD5">
        <w:t>Ar/</w:t>
      </w:r>
      <w:r w:rsidR="00683507" w:rsidRPr="007E4AD5">
        <w:rPr>
          <w:vertAlign w:val="superscript"/>
        </w:rPr>
        <w:t>36</w:t>
      </w:r>
      <w:r w:rsidR="00683507" w:rsidRPr="007E4AD5">
        <w:t>Ar ratio)</w:t>
      </w:r>
      <w:r w:rsidR="00EC75D9" w:rsidRPr="007E4AD5">
        <w:t>, respectively.</w:t>
      </w:r>
      <w:r w:rsidR="00D0693E" w:rsidRPr="007E4AD5">
        <w:t xml:space="preserve"> The corresponding </w:t>
      </w:r>
      <w:r w:rsidR="00A92EC4" w:rsidRPr="007E4AD5">
        <w:t>IIAs</w:t>
      </w:r>
      <w:r w:rsidR="00D0693E" w:rsidRPr="007E4AD5">
        <w:t xml:space="preserve"> are consistent with their plateau ages (</w:t>
      </w:r>
      <w:r w:rsidR="00116034" w:rsidRPr="007E4AD5">
        <w:t>Figure 11</w:t>
      </w:r>
      <w:r w:rsidR="00D0693E" w:rsidRPr="007E4AD5">
        <w:t>a</w:t>
      </w:r>
      <w:r w:rsidR="006D6F81" w:rsidRPr="007E4AD5">
        <w:t>; Table 2</w:t>
      </w:r>
      <w:r w:rsidR="00D0693E" w:rsidRPr="007E4AD5">
        <w:t xml:space="preserve">). </w:t>
      </w:r>
      <w:r w:rsidR="00DE1463" w:rsidRPr="007E4AD5">
        <w:t>The age difference between two muscovite grains, corresponding to different sampl</w:t>
      </w:r>
      <w:r w:rsidR="00441633" w:rsidRPr="007E4AD5">
        <w:t>ing</w:t>
      </w:r>
      <w:r w:rsidR="00DE1463" w:rsidRPr="007E4AD5">
        <w:t xml:space="preserve"> sites</w:t>
      </w:r>
      <w:r w:rsidR="00AF009D" w:rsidRPr="007E4AD5">
        <w:t xml:space="preserve"> (Figure 2b)</w:t>
      </w:r>
      <w:r w:rsidR="00DE1463" w:rsidRPr="007E4AD5">
        <w:t xml:space="preserve">, </w:t>
      </w:r>
      <w:r w:rsidR="00957DCD" w:rsidRPr="007E4AD5">
        <w:t xml:space="preserve">is </w:t>
      </w:r>
      <w:r w:rsidR="0074176A" w:rsidRPr="007E4AD5">
        <w:t>~</w:t>
      </w:r>
      <w:r w:rsidR="00DE1463" w:rsidRPr="007E4AD5">
        <w:t>5 M</w:t>
      </w:r>
      <w:r w:rsidR="00683507" w:rsidRPr="007E4AD5">
        <w:t>yr</w:t>
      </w:r>
      <w:r w:rsidR="00150CFA" w:rsidRPr="007E4AD5">
        <w:t>.</w:t>
      </w:r>
    </w:p>
    <w:p w14:paraId="0429D854" w14:textId="294D77C5" w:rsidR="00592F4A" w:rsidRDefault="00592F4A" w:rsidP="00150CFA">
      <w:pPr>
        <w:spacing w:line="360" w:lineRule="auto"/>
        <w:rPr>
          <w:rFonts w:eastAsia="Times New Roman"/>
          <w:sz w:val="24"/>
          <w:szCs w:val="24"/>
        </w:rPr>
      </w:pPr>
    </w:p>
    <w:p w14:paraId="256F4717" w14:textId="4C701D88" w:rsidR="00150CFA" w:rsidRPr="007E4AD5" w:rsidRDefault="00150CFA" w:rsidP="00150CFA">
      <w:pPr>
        <w:spacing w:line="360" w:lineRule="auto"/>
        <w:rPr>
          <w:rFonts w:eastAsia="Times New Roman"/>
          <w:sz w:val="24"/>
          <w:szCs w:val="24"/>
        </w:rPr>
      </w:pPr>
      <w:r w:rsidRPr="007E4AD5">
        <w:rPr>
          <w:rFonts w:eastAsia="Times New Roman"/>
          <w:sz w:val="24"/>
          <w:szCs w:val="24"/>
        </w:rPr>
        <w:t>&lt;Figure 11&gt;</w:t>
      </w:r>
    </w:p>
    <w:p w14:paraId="0DB304A5" w14:textId="77777777" w:rsidR="007A7861" w:rsidRPr="007E4AD5" w:rsidRDefault="007A7861" w:rsidP="004768AF">
      <w:pPr>
        <w:spacing w:line="360" w:lineRule="auto"/>
        <w:rPr>
          <w:rFonts w:eastAsiaTheme="minorEastAsia"/>
          <w:sz w:val="24"/>
          <w:szCs w:val="24"/>
          <w:lang w:eastAsia="zh-CN"/>
        </w:rPr>
      </w:pPr>
    </w:p>
    <w:p w14:paraId="14DF7A17" w14:textId="7DB7C2A4" w:rsidR="007A7861" w:rsidRPr="007E4AD5" w:rsidRDefault="007A7861" w:rsidP="004768AF">
      <w:pPr>
        <w:spacing w:line="360" w:lineRule="auto"/>
        <w:rPr>
          <w:rFonts w:eastAsiaTheme="minorEastAsia"/>
          <w:sz w:val="24"/>
          <w:szCs w:val="24"/>
          <w:lang w:eastAsia="zh-CN"/>
        </w:rPr>
      </w:pPr>
      <w:r w:rsidRPr="007E4AD5">
        <w:rPr>
          <w:rFonts w:eastAsiaTheme="minorEastAsia"/>
          <w:sz w:val="24"/>
          <w:szCs w:val="24"/>
          <w:lang w:eastAsia="zh-CN"/>
        </w:rPr>
        <w:t>&lt;</w:t>
      </w:r>
      <w:r w:rsidRPr="007E4AD5">
        <w:rPr>
          <w:rFonts w:eastAsiaTheme="minorEastAsia" w:hint="eastAsia"/>
          <w:sz w:val="24"/>
          <w:szCs w:val="24"/>
          <w:lang w:eastAsia="zh-CN"/>
        </w:rPr>
        <w:t>T</w:t>
      </w:r>
      <w:r w:rsidRPr="007E4AD5">
        <w:rPr>
          <w:rFonts w:eastAsiaTheme="minorEastAsia"/>
          <w:sz w:val="24"/>
          <w:szCs w:val="24"/>
          <w:lang w:eastAsia="zh-CN"/>
        </w:rPr>
        <w:t>able 1&gt;</w:t>
      </w:r>
    </w:p>
    <w:p w14:paraId="4CBF5FE7" w14:textId="77777777" w:rsidR="007A7861" w:rsidRPr="007E4AD5" w:rsidRDefault="007A7861" w:rsidP="007A7861">
      <w:pPr>
        <w:spacing w:line="360" w:lineRule="auto"/>
        <w:rPr>
          <w:sz w:val="24"/>
        </w:rPr>
      </w:pPr>
      <w:r w:rsidRPr="007E4AD5">
        <w:rPr>
          <w:sz w:val="24"/>
        </w:rPr>
        <w:t xml:space="preserve">Table 1 </w:t>
      </w:r>
      <w:r w:rsidRPr="007E4AD5">
        <w:rPr>
          <w:sz w:val="24"/>
          <w:vertAlign w:val="superscript"/>
        </w:rPr>
        <w:t>40</w:t>
      </w:r>
      <w:r w:rsidRPr="007E4AD5">
        <w:rPr>
          <w:sz w:val="24"/>
        </w:rPr>
        <w:t>Ar/</w:t>
      </w:r>
      <w:r w:rsidRPr="007E4AD5">
        <w:rPr>
          <w:sz w:val="24"/>
          <w:vertAlign w:val="superscript"/>
        </w:rPr>
        <w:t>39</w:t>
      </w:r>
      <w:r w:rsidRPr="007E4AD5">
        <w:rPr>
          <w:sz w:val="24"/>
        </w:rPr>
        <w:t>Ar step-heating results.</w:t>
      </w:r>
    </w:p>
    <w:tbl>
      <w:tblPr>
        <w:tblW w:w="436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95"/>
        <w:gridCol w:w="881"/>
        <w:gridCol w:w="1006"/>
        <w:gridCol w:w="1006"/>
        <w:gridCol w:w="919"/>
        <w:gridCol w:w="970"/>
        <w:gridCol w:w="631"/>
        <w:gridCol w:w="629"/>
        <w:gridCol w:w="1006"/>
      </w:tblGrid>
      <w:tr w:rsidR="006A30E3" w:rsidRPr="00083C4C" w14:paraId="27466E9D" w14:textId="77777777" w:rsidTr="00460C14">
        <w:trPr>
          <w:trHeight w:val="330"/>
          <w:jc w:val="center"/>
        </w:trPr>
        <w:tc>
          <w:tcPr>
            <w:tcW w:w="328" w:type="pct"/>
            <w:tcBorders>
              <w:top w:val="single" w:sz="4" w:space="0" w:color="auto"/>
              <w:left w:val="nil"/>
              <w:bottom w:val="single" w:sz="4" w:space="0" w:color="auto"/>
              <w:right w:val="nil"/>
            </w:tcBorders>
            <w:shd w:val="clear" w:color="auto" w:fill="auto"/>
            <w:noWrap/>
            <w:vAlign w:val="center"/>
            <w:hideMark/>
          </w:tcPr>
          <w:p w14:paraId="4A25C2E6" w14:textId="77777777" w:rsidR="006A30E3" w:rsidRPr="00083C4C" w:rsidRDefault="006A30E3" w:rsidP="00460C14">
            <w:pPr>
              <w:spacing w:line="140" w:lineRule="exact"/>
              <w:jc w:val="center"/>
              <w:rPr>
                <w:rFonts w:ascii="Helv" w:hAnsi="Helv" w:cs="SimSun"/>
                <w:sz w:val="13"/>
                <w:szCs w:val="13"/>
              </w:rPr>
            </w:pPr>
            <w:r>
              <w:rPr>
                <w:rFonts w:ascii="Helv" w:hAnsi="Helv" w:cs="SimSun" w:hint="eastAsia"/>
                <w:sz w:val="13"/>
                <w:szCs w:val="13"/>
              </w:rPr>
              <w:t>Step</w:t>
            </w:r>
          </w:p>
        </w:tc>
        <w:tc>
          <w:tcPr>
            <w:tcW w:w="584" w:type="pct"/>
            <w:tcBorders>
              <w:top w:val="single" w:sz="4" w:space="0" w:color="auto"/>
              <w:left w:val="nil"/>
              <w:bottom w:val="single" w:sz="4" w:space="0" w:color="auto"/>
              <w:right w:val="nil"/>
            </w:tcBorders>
            <w:shd w:val="clear" w:color="auto" w:fill="auto"/>
            <w:noWrap/>
            <w:vAlign w:val="center"/>
            <w:hideMark/>
          </w:tcPr>
          <w:p w14:paraId="25B2C2B4" w14:textId="77777777" w:rsidR="006A30E3" w:rsidRDefault="006A30E3" w:rsidP="00460C14">
            <w:pPr>
              <w:spacing w:line="140" w:lineRule="exact"/>
              <w:jc w:val="center"/>
              <w:rPr>
                <w:rFonts w:ascii="Helv" w:hAnsi="Helv" w:cs="SimSun"/>
                <w:sz w:val="13"/>
                <w:szCs w:val="13"/>
              </w:rPr>
            </w:pPr>
            <w:r w:rsidRPr="00083C4C">
              <w:rPr>
                <w:rFonts w:ascii="Helv" w:hAnsi="Helv" w:cs="SimSun"/>
                <w:sz w:val="13"/>
                <w:szCs w:val="13"/>
              </w:rPr>
              <w:t>Laser Power</w:t>
            </w:r>
          </w:p>
          <w:p w14:paraId="55E4425D" w14:textId="77777777" w:rsidR="006A30E3" w:rsidRPr="00083C4C" w:rsidRDefault="006A30E3" w:rsidP="00460C14">
            <w:pPr>
              <w:spacing w:line="140" w:lineRule="exact"/>
              <w:jc w:val="center"/>
              <w:rPr>
                <w:rFonts w:ascii="Helv" w:hAnsi="Helv" w:cs="SimSun"/>
                <w:sz w:val="13"/>
                <w:szCs w:val="13"/>
              </w:rPr>
            </w:pPr>
            <w:r>
              <w:rPr>
                <w:rFonts w:ascii="Helv" w:hAnsi="Helv" w:cs="SimSun"/>
                <w:sz w:val="13"/>
                <w:szCs w:val="13"/>
              </w:rPr>
              <w:t>(%)</w:t>
            </w:r>
          </w:p>
        </w:tc>
        <w:tc>
          <w:tcPr>
            <w:tcW w:w="667" w:type="pct"/>
            <w:tcBorders>
              <w:top w:val="single" w:sz="4" w:space="0" w:color="auto"/>
              <w:left w:val="nil"/>
              <w:bottom w:val="single" w:sz="4" w:space="0" w:color="auto"/>
              <w:right w:val="nil"/>
            </w:tcBorders>
            <w:shd w:val="clear" w:color="auto" w:fill="auto"/>
            <w:noWrap/>
            <w:vAlign w:val="center"/>
            <w:hideMark/>
          </w:tcPr>
          <w:p w14:paraId="30D2D4DC" w14:textId="77777777" w:rsidR="006A30E3" w:rsidRPr="00083C4C" w:rsidRDefault="006A30E3" w:rsidP="00460C14">
            <w:pPr>
              <w:spacing w:line="140" w:lineRule="exact"/>
              <w:jc w:val="center"/>
              <w:rPr>
                <w:rFonts w:ascii="Helv" w:hAnsi="Helv" w:cs="SimSun"/>
                <w:sz w:val="13"/>
                <w:szCs w:val="13"/>
              </w:rPr>
            </w:pPr>
            <w:r w:rsidRPr="00083C4C">
              <w:rPr>
                <w:rFonts w:ascii="Helv" w:hAnsi="Helv" w:cs="SimSun"/>
                <w:sz w:val="13"/>
                <w:szCs w:val="13"/>
                <w:vertAlign w:val="superscript"/>
              </w:rPr>
              <w:t>40</w:t>
            </w:r>
            <w:r w:rsidRPr="00083C4C">
              <w:rPr>
                <w:rFonts w:ascii="Helv" w:hAnsi="Helv" w:cs="SimSun"/>
                <w:sz w:val="13"/>
                <w:szCs w:val="13"/>
              </w:rPr>
              <w:t>Ar/</w:t>
            </w:r>
            <w:r w:rsidRPr="00083C4C">
              <w:rPr>
                <w:rFonts w:ascii="Helv" w:hAnsi="Helv" w:cs="SimSun"/>
                <w:sz w:val="13"/>
                <w:szCs w:val="13"/>
                <w:vertAlign w:val="superscript"/>
              </w:rPr>
              <w:t>39</w:t>
            </w:r>
            <w:r w:rsidRPr="00083C4C">
              <w:rPr>
                <w:rFonts w:ascii="Helv" w:hAnsi="Helv" w:cs="SimSun"/>
                <w:sz w:val="13"/>
                <w:szCs w:val="13"/>
              </w:rPr>
              <w:t>Ar</w:t>
            </w:r>
          </w:p>
        </w:tc>
        <w:tc>
          <w:tcPr>
            <w:tcW w:w="667" w:type="pct"/>
            <w:tcBorders>
              <w:top w:val="single" w:sz="4" w:space="0" w:color="auto"/>
              <w:left w:val="nil"/>
              <w:bottom w:val="single" w:sz="4" w:space="0" w:color="auto"/>
              <w:right w:val="nil"/>
            </w:tcBorders>
            <w:shd w:val="clear" w:color="auto" w:fill="auto"/>
            <w:noWrap/>
            <w:vAlign w:val="center"/>
            <w:hideMark/>
          </w:tcPr>
          <w:p w14:paraId="233CC50E" w14:textId="77777777" w:rsidR="006A30E3" w:rsidRPr="00083C4C" w:rsidRDefault="006A30E3" w:rsidP="00460C14">
            <w:pPr>
              <w:spacing w:line="140" w:lineRule="exact"/>
              <w:jc w:val="center"/>
              <w:rPr>
                <w:rFonts w:ascii="Helv" w:hAnsi="Helv" w:cs="SimSun"/>
                <w:sz w:val="13"/>
                <w:szCs w:val="13"/>
              </w:rPr>
            </w:pPr>
            <w:r w:rsidRPr="00083C4C">
              <w:rPr>
                <w:rFonts w:ascii="Helv" w:hAnsi="Helv" w:cs="SimSun"/>
                <w:sz w:val="13"/>
                <w:szCs w:val="13"/>
                <w:vertAlign w:val="superscript"/>
              </w:rPr>
              <w:t>37</w:t>
            </w:r>
            <w:r w:rsidRPr="00083C4C">
              <w:rPr>
                <w:rFonts w:ascii="Helv" w:hAnsi="Helv" w:cs="SimSun"/>
                <w:sz w:val="13"/>
                <w:szCs w:val="13"/>
              </w:rPr>
              <w:t>Ar/</w:t>
            </w:r>
            <w:r w:rsidRPr="00083C4C">
              <w:rPr>
                <w:rFonts w:ascii="Helv" w:hAnsi="Helv" w:cs="SimSun"/>
                <w:sz w:val="13"/>
                <w:szCs w:val="13"/>
                <w:vertAlign w:val="superscript"/>
              </w:rPr>
              <w:t>39</w:t>
            </w:r>
            <w:r w:rsidRPr="00083C4C">
              <w:rPr>
                <w:rFonts w:ascii="Helv" w:hAnsi="Helv" w:cs="SimSun"/>
                <w:sz w:val="13"/>
                <w:szCs w:val="13"/>
              </w:rPr>
              <w:t>Ar</w:t>
            </w:r>
          </w:p>
        </w:tc>
        <w:tc>
          <w:tcPr>
            <w:tcW w:w="609" w:type="pct"/>
            <w:tcBorders>
              <w:top w:val="single" w:sz="4" w:space="0" w:color="auto"/>
              <w:left w:val="nil"/>
              <w:bottom w:val="single" w:sz="4" w:space="0" w:color="auto"/>
              <w:right w:val="nil"/>
            </w:tcBorders>
            <w:shd w:val="clear" w:color="auto" w:fill="auto"/>
            <w:noWrap/>
            <w:vAlign w:val="center"/>
            <w:hideMark/>
          </w:tcPr>
          <w:p w14:paraId="6D606859" w14:textId="77777777" w:rsidR="006A30E3" w:rsidRPr="00083C4C" w:rsidRDefault="006A30E3" w:rsidP="00460C14">
            <w:pPr>
              <w:spacing w:line="140" w:lineRule="exact"/>
              <w:jc w:val="center"/>
              <w:rPr>
                <w:rFonts w:ascii="Helv" w:hAnsi="Helv" w:cs="SimSun"/>
                <w:sz w:val="13"/>
                <w:szCs w:val="13"/>
              </w:rPr>
            </w:pPr>
            <w:r w:rsidRPr="00083C4C">
              <w:rPr>
                <w:rFonts w:ascii="Helv" w:hAnsi="Helv" w:cs="SimSun"/>
                <w:sz w:val="13"/>
                <w:szCs w:val="13"/>
                <w:vertAlign w:val="superscript"/>
              </w:rPr>
              <w:t>36</w:t>
            </w:r>
            <w:r w:rsidRPr="00083C4C">
              <w:rPr>
                <w:rFonts w:ascii="Helv" w:hAnsi="Helv" w:cs="SimSun"/>
                <w:sz w:val="13"/>
                <w:szCs w:val="13"/>
              </w:rPr>
              <w:t>Ar/</w:t>
            </w:r>
            <w:r w:rsidRPr="00083C4C">
              <w:rPr>
                <w:rFonts w:ascii="Helv" w:hAnsi="Helv" w:cs="SimSun"/>
                <w:sz w:val="13"/>
                <w:szCs w:val="13"/>
                <w:vertAlign w:val="superscript"/>
              </w:rPr>
              <w:t>39</w:t>
            </w:r>
            <w:r w:rsidRPr="00083C4C">
              <w:rPr>
                <w:rFonts w:ascii="Helv" w:hAnsi="Helv" w:cs="SimSun"/>
                <w:sz w:val="13"/>
                <w:szCs w:val="13"/>
              </w:rPr>
              <w:t>Ar</w:t>
            </w:r>
          </w:p>
        </w:tc>
        <w:tc>
          <w:tcPr>
            <w:tcW w:w="643" w:type="pct"/>
            <w:tcBorders>
              <w:top w:val="single" w:sz="4" w:space="0" w:color="auto"/>
              <w:left w:val="nil"/>
              <w:bottom w:val="single" w:sz="4" w:space="0" w:color="auto"/>
              <w:right w:val="nil"/>
            </w:tcBorders>
            <w:shd w:val="clear" w:color="auto" w:fill="auto"/>
            <w:noWrap/>
            <w:vAlign w:val="center"/>
            <w:hideMark/>
          </w:tcPr>
          <w:p w14:paraId="26901C5D" w14:textId="77777777" w:rsidR="006A30E3" w:rsidRPr="00083C4C" w:rsidRDefault="006A30E3" w:rsidP="00460C14">
            <w:pPr>
              <w:spacing w:line="140" w:lineRule="exact"/>
              <w:jc w:val="center"/>
              <w:rPr>
                <w:rFonts w:ascii="Helv" w:hAnsi="Helv" w:cs="SimSun"/>
                <w:sz w:val="13"/>
                <w:szCs w:val="13"/>
              </w:rPr>
            </w:pPr>
            <w:r w:rsidRPr="00083C4C">
              <w:rPr>
                <w:rFonts w:ascii="Helv" w:hAnsi="Helv" w:cs="SimSun"/>
                <w:sz w:val="13"/>
                <w:szCs w:val="13"/>
                <w:vertAlign w:val="superscript"/>
              </w:rPr>
              <w:t>40</w:t>
            </w:r>
            <w:r w:rsidRPr="00083C4C">
              <w:rPr>
                <w:rFonts w:ascii="Helv" w:hAnsi="Helv" w:cs="SimSun"/>
                <w:sz w:val="13"/>
                <w:szCs w:val="13"/>
              </w:rPr>
              <w:t>Ar*/</w:t>
            </w:r>
            <w:r w:rsidRPr="00083C4C">
              <w:rPr>
                <w:rFonts w:ascii="Helv" w:hAnsi="Helv" w:cs="SimSun"/>
                <w:sz w:val="13"/>
                <w:szCs w:val="13"/>
                <w:vertAlign w:val="superscript"/>
              </w:rPr>
              <w:t>39</w:t>
            </w:r>
            <w:r w:rsidRPr="00083C4C">
              <w:rPr>
                <w:rFonts w:ascii="Helv" w:hAnsi="Helv" w:cs="SimSun"/>
                <w:sz w:val="13"/>
                <w:szCs w:val="13"/>
              </w:rPr>
              <w:t>Ar</w:t>
            </w:r>
            <w:r w:rsidRPr="00083C4C">
              <w:rPr>
                <w:rFonts w:ascii="Helv" w:hAnsi="Helv" w:cs="SimSun"/>
                <w:sz w:val="13"/>
                <w:szCs w:val="13"/>
                <w:vertAlign w:val="subscript"/>
              </w:rPr>
              <w:t>k</w:t>
            </w:r>
          </w:p>
        </w:tc>
        <w:tc>
          <w:tcPr>
            <w:tcW w:w="418" w:type="pct"/>
            <w:tcBorders>
              <w:top w:val="single" w:sz="4" w:space="0" w:color="auto"/>
              <w:left w:val="nil"/>
              <w:bottom w:val="single" w:sz="4" w:space="0" w:color="auto"/>
              <w:right w:val="nil"/>
            </w:tcBorders>
            <w:shd w:val="clear" w:color="auto" w:fill="auto"/>
            <w:noWrap/>
            <w:vAlign w:val="center"/>
            <w:hideMark/>
          </w:tcPr>
          <w:p w14:paraId="019CE359" w14:textId="77777777" w:rsidR="006A30E3" w:rsidRDefault="006A30E3" w:rsidP="00460C14">
            <w:pPr>
              <w:spacing w:line="140" w:lineRule="exact"/>
              <w:jc w:val="center"/>
              <w:rPr>
                <w:rFonts w:ascii="Helv" w:hAnsi="Helv" w:cs="SimSun"/>
                <w:sz w:val="13"/>
                <w:szCs w:val="13"/>
              </w:rPr>
            </w:pPr>
            <w:r w:rsidRPr="00083C4C">
              <w:rPr>
                <w:rFonts w:ascii="Helv" w:hAnsi="Helv" w:cs="SimSun"/>
                <w:sz w:val="13"/>
                <w:szCs w:val="13"/>
                <w:vertAlign w:val="superscript"/>
              </w:rPr>
              <w:t>40</w:t>
            </w:r>
            <w:r w:rsidRPr="00083C4C">
              <w:rPr>
                <w:rFonts w:ascii="Helv" w:hAnsi="Helv" w:cs="SimSun"/>
                <w:sz w:val="13"/>
                <w:szCs w:val="13"/>
              </w:rPr>
              <w:t>Ar*</w:t>
            </w:r>
          </w:p>
          <w:p w14:paraId="7ACA6C59" w14:textId="77777777" w:rsidR="006A30E3" w:rsidRPr="00083C4C" w:rsidRDefault="006A30E3" w:rsidP="00460C14">
            <w:pPr>
              <w:spacing w:line="140" w:lineRule="exact"/>
              <w:jc w:val="center"/>
              <w:rPr>
                <w:rFonts w:ascii="Helv" w:hAnsi="Helv" w:cs="SimSun"/>
                <w:sz w:val="13"/>
                <w:szCs w:val="13"/>
              </w:rPr>
            </w:pPr>
            <w:r>
              <w:rPr>
                <w:rFonts w:ascii="Helv" w:hAnsi="Helv" w:cs="SimSun"/>
                <w:sz w:val="13"/>
                <w:szCs w:val="13"/>
              </w:rPr>
              <w:t>(%)</w:t>
            </w:r>
          </w:p>
        </w:tc>
        <w:tc>
          <w:tcPr>
            <w:tcW w:w="417" w:type="pct"/>
            <w:tcBorders>
              <w:top w:val="single" w:sz="4" w:space="0" w:color="auto"/>
              <w:left w:val="nil"/>
              <w:bottom w:val="single" w:sz="4" w:space="0" w:color="auto"/>
              <w:right w:val="nil"/>
            </w:tcBorders>
            <w:shd w:val="clear" w:color="auto" w:fill="auto"/>
            <w:noWrap/>
            <w:vAlign w:val="center"/>
            <w:hideMark/>
          </w:tcPr>
          <w:p w14:paraId="42AB9A2E" w14:textId="77777777" w:rsidR="006A30E3" w:rsidRDefault="006A30E3" w:rsidP="00460C14">
            <w:pPr>
              <w:spacing w:line="140" w:lineRule="exact"/>
              <w:jc w:val="center"/>
              <w:rPr>
                <w:rFonts w:ascii="Helv" w:hAnsi="Helv" w:cs="SimSun"/>
                <w:sz w:val="13"/>
                <w:szCs w:val="13"/>
              </w:rPr>
            </w:pPr>
            <w:r w:rsidRPr="00083C4C">
              <w:rPr>
                <w:rFonts w:ascii="Helv" w:hAnsi="Helv" w:cs="SimSun"/>
                <w:sz w:val="13"/>
                <w:szCs w:val="13"/>
                <w:vertAlign w:val="superscript"/>
              </w:rPr>
              <w:t>39</w:t>
            </w:r>
            <w:r w:rsidRPr="00083C4C">
              <w:rPr>
                <w:rFonts w:ascii="Helv" w:hAnsi="Helv" w:cs="SimSun"/>
                <w:sz w:val="13"/>
                <w:szCs w:val="13"/>
              </w:rPr>
              <w:t>Ark</w:t>
            </w:r>
          </w:p>
          <w:p w14:paraId="4C46A1DD" w14:textId="77777777" w:rsidR="006A30E3" w:rsidRPr="00083C4C" w:rsidRDefault="006A30E3" w:rsidP="00460C14">
            <w:pPr>
              <w:spacing w:line="140" w:lineRule="exact"/>
              <w:jc w:val="center"/>
              <w:rPr>
                <w:rFonts w:ascii="Helv" w:hAnsi="Helv" w:cs="SimSun"/>
                <w:sz w:val="13"/>
                <w:szCs w:val="13"/>
              </w:rPr>
            </w:pPr>
            <w:r>
              <w:rPr>
                <w:rFonts w:ascii="Helv" w:hAnsi="Helv" w:cs="SimSun"/>
                <w:sz w:val="13"/>
                <w:szCs w:val="13"/>
              </w:rPr>
              <w:t>(%)</w:t>
            </w:r>
          </w:p>
        </w:tc>
        <w:tc>
          <w:tcPr>
            <w:tcW w:w="667" w:type="pct"/>
            <w:tcBorders>
              <w:top w:val="single" w:sz="4" w:space="0" w:color="auto"/>
              <w:left w:val="nil"/>
              <w:bottom w:val="single" w:sz="4" w:space="0" w:color="auto"/>
              <w:right w:val="nil"/>
            </w:tcBorders>
            <w:shd w:val="clear" w:color="auto" w:fill="auto"/>
            <w:noWrap/>
            <w:vAlign w:val="center"/>
            <w:hideMark/>
          </w:tcPr>
          <w:p w14:paraId="4CBC7C3E" w14:textId="77777777" w:rsidR="006A30E3" w:rsidRDefault="006A30E3" w:rsidP="00460C14">
            <w:pPr>
              <w:spacing w:line="140" w:lineRule="exact"/>
              <w:jc w:val="center"/>
              <w:rPr>
                <w:rFonts w:ascii="Helv" w:hAnsi="Helv" w:cs="SimSun"/>
                <w:sz w:val="13"/>
                <w:szCs w:val="13"/>
              </w:rPr>
            </w:pPr>
            <w:r w:rsidRPr="00083C4C">
              <w:rPr>
                <w:rFonts w:ascii="Helv" w:hAnsi="Helv" w:cs="SimSun"/>
                <w:sz w:val="13"/>
                <w:szCs w:val="13"/>
              </w:rPr>
              <w:t>Age</w:t>
            </w:r>
          </w:p>
          <w:p w14:paraId="75F73202" w14:textId="77777777" w:rsidR="006A30E3" w:rsidRPr="00083C4C" w:rsidRDefault="006A30E3" w:rsidP="00460C14">
            <w:pPr>
              <w:spacing w:line="140" w:lineRule="exact"/>
              <w:jc w:val="center"/>
              <w:rPr>
                <w:rFonts w:ascii="Helv" w:hAnsi="Helv" w:cs="SimSun"/>
                <w:sz w:val="13"/>
                <w:szCs w:val="13"/>
              </w:rPr>
            </w:pPr>
            <w:r>
              <w:rPr>
                <w:rFonts w:ascii="Helv" w:hAnsi="Helv" w:cs="SimSun"/>
                <w:sz w:val="13"/>
                <w:szCs w:val="13"/>
              </w:rPr>
              <w:t>(Ma</w:t>
            </w:r>
            <w:r w:rsidRPr="00083C4C">
              <w:rPr>
                <w:rFonts w:ascii="Symbol" w:hAnsi="Symbol" w:cs="SimSun"/>
                <w:sz w:val="13"/>
                <w:szCs w:val="13"/>
              </w:rPr>
              <w:t></w:t>
            </w:r>
            <w:r w:rsidRPr="00083C4C">
              <w:rPr>
                <w:rFonts w:ascii="Symbol" w:hAnsi="Symbol" w:cs="SimSun"/>
                <w:sz w:val="13"/>
                <w:szCs w:val="13"/>
              </w:rPr>
              <w:t></w:t>
            </w:r>
            <w:r w:rsidRPr="00083C4C">
              <w:rPr>
                <w:rFonts w:ascii="Symbol" w:hAnsi="Symbol" w:cs="SimSun"/>
                <w:sz w:val="13"/>
                <w:szCs w:val="13"/>
              </w:rPr>
              <w:t></w:t>
            </w:r>
            <w:r w:rsidRPr="00083C4C">
              <w:rPr>
                <w:rFonts w:ascii="Symbol" w:hAnsi="Symbol" w:cs="SimSun"/>
                <w:sz w:val="13"/>
                <w:szCs w:val="13"/>
              </w:rPr>
              <w:t></w:t>
            </w:r>
            <w:r>
              <w:rPr>
                <w:rFonts w:ascii="Helv" w:hAnsi="Helv" w:cs="SimSun"/>
                <w:sz w:val="13"/>
                <w:szCs w:val="13"/>
              </w:rPr>
              <w:t>)</w:t>
            </w:r>
          </w:p>
        </w:tc>
      </w:tr>
      <w:tr w:rsidR="006A30E3" w:rsidRPr="001E57B7" w14:paraId="42FFB9E1" w14:textId="77777777" w:rsidTr="00460C14">
        <w:trPr>
          <w:trHeight w:val="170"/>
          <w:jc w:val="center"/>
        </w:trPr>
        <w:tc>
          <w:tcPr>
            <w:tcW w:w="5000" w:type="pct"/>
            <w:gridSpan w:val="9"/>
            <w:tcBorders>
              <w:top w:val="single" w:sz="4" w:space="0" w:color="auto"/>
              <w:left w:val="nil"/>
              <w:bottom w:val="nil"/>
              <w:right w:val="nil"/>
            </w:tcBorders>
            <w:shd w:val="clear" w:color="auto" w:fill="auto"/>
            <w:noWrap/>
            <w:vAlign w:val="center"/>
            <w:hideMark/>
          </w:tcPr>
          <w:p w14:paraId="540E487D" w14:textId="77777777" w:rsidR="006A30E3" w:rsidRPr="001E57B7" w:rsidRDefault="006A30E3" w:rsidP="00460C14">
            <w:pPr>
              <w:spacing w:line="140" w:lineRule="exact"/>
              <w:rPr>
                <w:rFonts w:eastAsiaTheme="minorHAnsi" w:cs="Microsoft Sans Serif"/>
                <w:b/>
                <w:bCs/>
                <w:sz w:val="13"/>
                <w:szCs w:val="13"/>
                <w:u w:val="single"/>
              </w:rPr>
            </w:pPr>
            <w:r w:rsidRPr="001E57B7">
              <w:rPr>
                <w:rFonts w:eastAsiaTheme="minorHAnsi" w:cs="Microsoft Sans Serif"/>
                <w:b/>
                <w:bCs/>
                <w:sz w:val="13"/>
                <w:szCs w:val="13"/>
                <w:u w:val="single"/>
              </w:rPr>
              <w:t>Sample: DCS-GL-049    J=0.00333800 ± 0.00001669</w:t>
            </w:r>
          </w:p>
        </w:tc>
      </w:tr>
      <w:tr w:rsidR="006A30E3" w:rsidRPr="001E57B7" w14:paraId="522AC48D" w14:textId="77777777" w:rsidTr="00460C14">
        <w:trPr>
          <w:trHeight w:val="170"/>
          <w:jc w:val="center"/>
        </w:trPr>
        <w:tc>
          <w:tcPr>
            <w:tcW w:w="328" w:type="pct"/>
            <w:tcBorders>
              <w:top w:val="nil"/>
              <w:left w:val="nil"/>
              <w:bottom w:val="nil"/>
              <w:right w:val="nil"/>
            </w:tcBorders>
            <w:shd w:val="clear" w:color="auto" w:fill="auto"/>
            <w:noWrap/>
            <w:vAlign w:val="center"/>
          </w:tcPr>
          <w:p w14:paraId="678AB7B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w:t>
            </w:r>
          </w:p>
        </w:tc>
        <w:tc>
          <w:tcPr>
            <w:tcW w:w="584" w:type="pct"/>
            <w:tcBorders>
              <w:top w:val="nil"/>
              <w:left w:val="nil"/>
              <w:bottom w:val="nil"/>
              <w:right w:val="nil"/>
            </w:tcBorders>
            <w:shd w:val="clear" w:color="auto" w:fill="auto"/>
            <w:noWrap/>
            <w:vAlign w:val="center"/>
            <w:hideMark/>
          </w:tcPr>
          <w:p w14:paraId="4FB7C70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1.60 W</w:t>
            </w:r>
          </w:p>
        </w:tc>
        <w:tc>
          <w:tcPr>
            <w:tcW w:w="667" w:type="pct"/>
            <w:tcBorders>
              <w:top w:val="nil"/>
              <w:left w:val="nil"/>
              <w:bottom w:val="nil"/>
              <w:right w:val="nil"/>
            </w:tcBorders>
            <w:shd w:val="clear" w:color="auto" w:fill="auto"/>
            <w:noWrap/>
            <w:vAlign w:val="center"/>
            <w:hideMark/>
          </w:tcPr>
          <w:p w14:paraId="585BD4B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7.976269</w:t>
            </w:r>
          </w:p>
        </w:tc>
        <w:tc>
          <w:tcPr>
            <w:tcW w:w="667" w:type="pct"/>
            <w:tcBorders>
              <w:top w:val="nil"/>
              <w:left w:val="nil"/>
              <w:bottom w:val="nil"/>
              <w:right w:val="nil"/>
            </w:tcBorders>
            <w:shd w:val="clear" w:color="auto" w:fill="auto"/>
            <w:noWrap/>
            <w:vAlign w:val="center"/>
            <w:hideMark/>
          </w:tcPr>
          <w:p w14:paraId="55FCB45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327.301205</w:t>
            </w:r>
          </w:p>
        </w:tc>
        <w:tc>
          <w:tcPr>
            <w:tcW w:w="609" w:type="pct"/>
            <w:tcBorders>
              <w:top w:val="nil"/>
              <w:left w:val="nil"/>
              <w:bottom w:val="nil"/>
              <w:right w:val="nil"/>
            </w:tcBorders>
            <w:shd w:val="clear" w:color="auto" w:fill="auto"/>
            <w:noWrap/>
            <w:vAlign w:val="center"/>
            <w:hideMark/>
          </w:tcPr>
          <w:p w14:paraId="5A9F667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0.014943</w:t>
            </w:r>
          </w:p>
        </w:tc>
        <w:tc>
          <w:tcPr>
            <w:tcW w:w="643" w:type="pct"/>
            <w:tcBorders>
              <w:top w:val="nil"/>
              <w:left w:val="nil"/>
              <w:bottom w:val="nil"/>
              <w:right w:val="nil"/>
            </w:tcBorders>
            <w:shd w:val="clear" w:color="auto" w:fill="auto"/>
            <w:noWrap/>
            <w:vAlign w:val="center"/>
            <w:hideMark/>
          </w:tcPr>
          <w:p w14:paraId="302ABC8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3.56096</w:t>
            </w:r>
          </w:p>
        </w:tc>
        <w:tc>
          <w:tcPr>
            <w:tcW w:w="418" w:type="pct"/>
            <w:tcBorders>
              <w:top w:val="nil"/>
              <w:left w:val="nil"/>
              <w:bottom w:val="nil"/>
              <w:right w:val="nil"/>
            </w:tcBorders>
            <w:shd w:val="clear" w:color="auto" w:fill="auto"/>
            <w:noWrap/>
            <w:vAlign w:val="center"/>
            <w:hideMark/>
          </w:tcPr>
          <w:p w14:paraId="72900E1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44.64</w:t>
            </w:r>
          </w:p>
        </w:tc>
        <w:tc>
          <w:tcPr>
            <w:tcW w:w="417" w:type="pct"/>
            <w:tcBorders>
              <w:top w:val="nil"/>
              <w:left w:val="nil"/>
              <w:bottom w:val="nil"/>
              <w:right w:val="nil"/>
            </w:tcBorders>
            <w:shd w:val="clear" w:color="auto" w:fill="auto"/>
            <w:noWrap/>
            <w:vAlign w:val="center"/>
            <w:hideMark/>
          </w:tcPr>
          <w:p w14:paraId="1B7A64C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0.51</w:t>
            </w:r>
          </w:p>
        </w:tc>
        <w:tc>
          <w:tcPr>
            <w:tcW w:w="667" w:type="pct"/>
            <w:tcBorders>
              <w:top w:val="nil"/>
              <w:left w:val="nil"/>
              <w:bottom w:val="nil"/>
              <w:right w:val="nil"/>
            </w:tcBorders>
            <w:shd w:val="clear" w:color="auto" w:fill="auto"/>
            <w:noWrap/>
            <w:vAlign w:val="center"/>
            <w:hideMark/>
          </w:tcPr>
          <w:p w14:paraId="4178CBA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21.37± 2.19</w:t>
            </w:r>
          </w:p>
        </w:tc>
      </w:tr>
      <w:tr w:rsidR="006A30E3" w:rsidRPr="001E57B7" w14:paraId="16C2E42E" w14:textId="77777777" w:rsidTr="00460C14">
        <w:trPr>
          <w:trHeight w:val="170"/>
          <w:jc w:val="center"/>
        </w:trPr>
        <w:tc>
          <w:tcPr>
            <w:tcW w:w="328" w:type="pct"/>
            <w:tcBorders>
              <w:top w:val="nil"/>
              <w:left w:val="nil"/>
              <w:bottom w:val="nil"/>
              <w:right w:val="nil"/>
            </w:tcBorders>
            <w:shd w:val="clear" w:color="auto" w:fill="auto"/>
            <w:noWrap/>
            <w:vAlign w:val="center"/>
          </w:tcPr>
          <w:p w14:paraId="4DC3361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2</w:t>
            </w:r>
          </w:p>
        </w:tc>
        <w:tc>
          <w:tcPr>
            <w:tcW w:w="584" w:type="pct"/>
            <w:tcBorders>
              <w:top w:val="nil"/>
              <w:left w:val="nil"/>
              <w:bottom w:val="nil"/>
              <w:right w:val="nil"/>
            </w:tcBorders>
            <w:shd w:val="clear" w:color="auto" w:fill="auto"/>
            <w:noWrap/>
            <w:vAlign w:val="center"/>
          </w:tcPr>
          <w:p w14:paraId="54FF7E5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1.70 W</w:t>
            </w:r>
          </w:p>
        </w:tc>
        <w:tc>
          <w:tcPr>
            <w:tcW w:w="667" w:type="pct"/>
            <w:tcBorders>
              <w:top w:val="nil"/>
              <w:left w:val="nil"/>
              <w:bottom w:val="nil"/>
              <w:right w:val="nil"/>
            </w:tcBorders>
            <w:shd w:val="clear" w:color="auto" w:fill="auto"/>
            <w:noWrap/>
            <w:vAlign w:val="center"/>
            <w:hideMark/>
          </w:tcPr>
          <w:p w14:paraId="689E322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5.578637</w:t>
            </w:r>
          </w:p>
        </w:tc>
        <w:tc>
          <w:tcPr>
            <w:tcW w:w="667" w:type="pct"/>
            <w:tcBorders>
              <w:top w:val="nil"/>
              <w:left w:val="nil"/>
              <w:bottom w:val="nil"/>
              <w:right w:val="nil"/>
            </w:tcBorders>
            <w:shd w:val="clear" w:color="auto" w:fill="auto"/>
            <w:noWrap/>
            <w:vAlign w:val="center"/>
            <w:hideMark/>
          </w:tcPr>
          <w:p w14:paraId="17F719F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346.103677</w:t>
            </w:r>
          </w:p>
        </w:tc>
        <w:tc>
          <w:tcPr>
            <w:tcW w:w="609" w:type="pct"/>
            <w:tcBorders>
              <w:top w:val="nil"/>
              <w:left w:val="nil"/>
              <w:bottom w:val="nil"/>
              <w:right w:val="nil"/>
            </w:tcBorders>
            <w:shd w:val="clear" w:color="auto" w:fill="auto"/>
            <w:noWrap/>
            <w:vAlign w:val="center"/>
            <w:hideMark/>
          </w:tcPr>
          <w:p w14:paraId="7DAC3F7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0.005071</w:t>
            </w:r>
          </w:p>
        </w:tc>
        <w:tc>
          <w:tcPr>
            <w:tcW w:w="643" w:type="pct"/>
            <w:tcBorders>
              <w:top w:val="nil"/>
              <w:left w:val="nil"/>
              <w:bottom w:val="nil"/>
              <w:right w:val="nil"/>
            </w:tcBorders>
            <w:shd w:val="clear" w:color="auto" w:fill="auto"/>
            <w:noWrap/>
            <w:vAlign w:val="center"/>
            <w:hideMark/>
          </w:tcPr>
          <w:p w14:paraId="540AD80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4.08005</w:t>
            </w:r>
          </w:p>
        </w:tc>
        <w:tc>
          <w:tcPr>
            <w:tcW w:w="418" w:type="pct"/>
            <w:tcBorders>
              <w:top w:val="nil"/>
              <w:left w:val="nil"/>
              <w:bottom w:val="nil"/>
              <w:right w:val="nil"/>
            </w:tcBorders>
            <w:shd w:val="clear" w:color="auto" w:fill="auto"/>
            <w:noWrap/>
            <w:vAlign w:val="center"/>
            <w:hideMark/>
          </w:tcPr>
          <w:p w14:paraId="3F0E2F5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73.14</w:t>
            </w:r>
          </w:p>
        </w:tc>
        <w:tc>
          <w:tcPr>
            <w:tcW w:w="417" w:type="pct"/>
            <w:tcBorders>
              <w:top w:val="nil"/>
              <w:left w:val="nil"/>
              <w:bottom w:val="nil"/>
              <w:right w:val="nil"/>
            </w:tcBorders>
            <w:shd w:val="clear" w:color="auto" w:fill="auto"/>
            <w:noWrap/>
            <w:vAlign w:val="center"/>
            <w:hideMark/>
          </w:tcPr>
          <w:p w14:paraId="1E3A787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0.45</w:t>
            </w:r>
          </w:p>
        </w:tc>
        <w:tc>
          <w:tcPr>
            <w:tcW w:w="667" w:type="pct"/>
            <w:tcBorders>
              <w:top w:val="nil"/>
              <w:left w:val="nil"/>
              <w:bottom w:val="nil"/>
              <w:right w:val="nil"/>
            </w:tcBorders>
            <w:shd w:val="clear" w:color="auto" w:fill="auto"/>
            <w:noWrap/>
            <w:vAlign w:val="center"/>
            <w:hideMark/>
          </w:tcPr>
          <w:p w14:paraId="442D3E7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24.46± 1.59</w:t>
            </w:r>
          </w:p>
        </w:tc>
      </w:tr>
      <w:tr w:rsidR="006A30E3" w:rsidRPr="001E57B7" w14:paraId="471AAC93" w14:textId="77777777" w:rsidTr="00460C14">
        <w:trPr>
          <w:trHeight w:val="170"/>
          <w:jc w:val="center"/>
        </w:trPr>
        <w:tc>
          <w:tcPr>
            <w:tcW w:w="328" w:type="pct"/>
            <w:tcBorders>
              <w:top w:val="nil"/>
              <w:left w:val="nil"/>
              <w:bottom w:val="nil"/>
              <w:right w:val="nil"/>
            </w:tcBorders>
            <w:shd w:val="clear" w:color="auto" w:fill="auto"/>
            <w:noWrap/>
            <w:vAlign w:val="center"/>
          </w:tcPr>
          <w:p w14:paraId="4DB876F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3</w:t>
            </w:r>
          </w:p>
        </w:tc>
        <w:tc>
          <w:tcPr>
            <w:tcW w:w="584" w:type="pct"/>
            <w:tcBorders>
              <w:top w:val="nil"/>
              <w:left w:val="nil"/>
              <w:bottom w:val="nil"/>
              <w:right w:val="nil"/>
            </w:tcBorders>
            <w:shd w:val="clear" w:color="auto" w:fill="auto"/>
            <w:noWrap/>
            <w:vAlign w:val="center"/>
          </w:tcPr>
          <w:p w14:paraId="38B92C7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1.80 W</w:t>
            </w:r>
          </w:p>
        </w:tc>
        <w:tc>
          <w:tcPr>
            <w:tcW w:w="667" w:type="pct"/>
            <w:tcBorders>
              <w:top w:val="nil"/>
              <w:left w:val="nil"/>
              <w:bottom w:val="nil"/>
              <w:right w:val="nil"/>
            </w:tcBorders>
            <w:shd w:val="clear" w:color="auto" w:fill="auto"/>
            <w:noWrap/>
            <w:vAlign w:val="center"/>
            <w:hideMark/>
          </w:tcPr>
          <w:p w14:paraId="32EC7ED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6.567875</w:t>
            </w:r>
          </w:p>
        </w:tc>
        <w:tc>
          <w:tcPr>
            <w:tcW w:w="667" w:type="pct"/>
            <w:tcBorders>
              <w:top w:val="nil"/>
              <w:left w:val="nil"/>
              <w:bottom w:val="nil"/>
              <w:right w:val="nil"/>
            </w:tcBorders>
            <w:shd w:val="clear" w:color="auto" w:fill="auto"/>
            <w:noWrap/>
            <w:vAlign w:val="center"/>
            <w:hideMark/>
          </w:tcPr>
          <w:p w14:paraId="35C9F5B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54.219546</w:t>
            </w:r>
          </w:p>
        </w:tc>
        <w:tc>
          <w:tcPr>
            <w:tcW w:w="609" w:type="pct"/>
            <w:tcBorders>
              <w:top w:val="nil"/>
              <w:left w:val="nil"/>
              <w:bottom w:val="nil"/>
              <w:right w:val="nil"/>
            </w:tcBorders>
            <w:shd w:val="clear" w:color="auto" w:fill="auto"/>
            <w:noWrap/>
            <w:vAlign w:val="center"/>
            <w:hideMark/>
          </w:tcPr>
          <w:p w14:paraId="1FE5170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0.008581</w:t>
            </w:r>
          </w:p>
        </w:tc>
        <w:tc>
          <w:tcPr>
            <w:tcW w:w="643" w:type="pct"/>
            <w:tcBorders>
              <w:top w:val="nil"/>
              <w:left w:val="nil"/>
              <w:bottom w:val="nil"/>
              <w:right w:val="nil"/>
            </w:tcBorders>
            <w:shd w:val="clear" w:color="auto" w:fill="auto"/>
            <w:noWrap/>
            <w:vAlign w:val="center"/>
            <w:hideMark/>
          </w:tcPr>
          <w:p w14:paraId="32B0FFF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4.03209</w:t>
            </w:r>
          </w:p>
        </w:tc>
        <w:tc>
          <w:tcPr>
            <w:tcW w:w="418" w:type="pct"/>
            <w:tcBorders>
              <w:top w:val="nil"/>
              <w:left w:val="nil"/>
              <w:bottom w:val="nil"/>
              <w:right w:val="nil"/>
            </w:tcBorders>
            <w:shd w:val="clear" w:color="auto" w:fill="auto"/>
            <w:noWrap/>
            <w:vAlign w:val="center"/>
            <w:hideMark/>
          </w:tcPr>
          <w:p w14:paraId="4B58AF2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61.39</w:t>
            </w:r>
          </w:p>
        </w:tc>
        <w:tc>
          <w:tcPr>
            <w:tcW w:w="417" w:type="pct"/>
            <w:tcBorders>
              <w:top w:val="nil"/>
              <w:left w:val="nil"/>
              <w:bottom w:val="nil"/>
              <w:right w:val="nil"/>
            </w:tcBorders>
            <w:shd w:val="clear" w:color="auto" w:fill="auto"/>
            <w:noWrap/>
            <w:vAlign w:val="center"/>
            <w:hideMark/>
          </w:tcPr>
          <w:p w14:paraId="2445224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3.02</w:t>
            </w:r>
          </w:p>
        </w:tc>
        <w:tc>
          <w:tcPr>
            <w:tcW w:w="667" w:type="pct"/>
            <w:tcBorders>
              <w:top w:val="nil"/>
              <w:left w:val="nil"/>
              <w:bottom w:val="nil"/>
              <w:right w:val="nil"/>
            </w:tcBorders>
            <w:shd w:val="clear" w:color="auto" w:fill="auto"/>
            <w:noWrap/>
            <w:vAlign w:val="center"/>
            <w:hideMark/>
          </w:tcPr>
          <w:p w14:paraId="0B40918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24.18± 0.79</w:t>
            </w:r>
          </w:p>
        </w:tc>
      </w:tr>
      <w:tr w:rsidR="006A30E3" w:rsidRPr="001E57B7" w14:paraId="4DFE52F5" w14:textId="77777777" w:rsidTr="00460C14">
        <w:trPr>
          <w:trHeight w:val="170"/>
          <w:jc w:val="center"/>
        </w:trPr>
        <w:tc>
          <w:tcPr>
            <w:tcW w:w="328" w:type="pct"/>
            <w:tcBorders>
              <w:top w:val="nil"/>
              <w:left w:val="nil"/>
              <w:bottom w:val="nil"/>
              <w:right w:val="nil"/>
            </w:tcBorders>
            <w:shd w:val="clear" w:color="auto" w:fill="auto"/>
            <w:noWrap/>
            <w:vAlign w:val="center"/>
          </w:tcPr>
          <w:p w14:paraId="655B4B6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4</w:t>
            </w:r>
          </w:p>
        </w:tc>
        <w:tc>
          <w:tcPr>
            <w:tcW w:w="584" w:type="pct"/>
            <w:tcBorders>
              <w:top w:val="nil"/>
              <w:left w:val="nil"/>
              <w:bottom w:val="nil"/>
              <w:right w:val="nil"/>
            </w:tcBorders>
            <w:shd w:val="clear" w:color="auto" w:fill="auto"/>
            <w:noWrap/>
            <w:vAlign w:val="center"/>
          </w:tcPr>
          <w:p w14:paraId="7A68C3F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1.90 W</w:t>
            </w:r>
          </w:p>
        </w:tc>
        <w:tc>
          <w:tcPr>
            <w:tcW w:w="667" w:type="pct"/>
            <w:tcBorders>
              <w:top w:val="nil"/>
              <w:left w:val="nil"/>
              <w:bottom w:val="nil"/>
              <w:right w:val="nil"/>
            </w:tcBorders>
            <w:shd w:val="clear" w:color="auto" w:fill="auto"/>
            <w:noWrap/>
            <w:vAlign w:val="center"/>
            <w:hideMark/>
          </w:tcPr>
          <w:p w14:paraId="2033169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6.516513</w:t>
            </w:r>
          </w:p>
        </w:tc>
        <w:tc>
          <w:tcPr>
            <w:tcW w:w="667" w:type="pct"/>
            <w:tcBorders>
              <w:top w:val="nil"/>
              <w:left w:val="nil"/>
              <w:bottom w:val="nil"/>
              <w:right w:val="nil"/>
            </w:tcBorders>
            <w:shd w:val="clear" w:color="auto" w:fill="auto"/>
            <w:noWrap/>
            <w:vAlign w:val="center"/>
            <w:hideMark/>
          </w:tcPr>
          <w:p w14:paraId="62F5EDA0"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24.466644</w:t>
            </w:r>
          </w:p>
        </w:tc>
        <w:tc>
          <w:tcPr>
            <w:tcW w:w="609" w:type="pct"/>
            <w:tcBorders>
              <w:top w:val="nil"/>
              <w:left w:val="nil"/>
              <w:bottom w:val="nil"/>
              <w:right w:val="nil"/>
            </w:tcBorders>
            <w:shd w:val="clear" w:color="auto" w:fill="auto"/>
            <w:noWrap/>
            <w:vAlign w:val="center"/>
            <w:hideMark/>
          </w:tcPr>
          <w:p w14:paraId="0FAA065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0.008052</w:t>
            </w:r>
          </w:p>
        </w:tc>
        <w:tc>
          <w:tcPr>
            <w:tcW w:w="643" w:type="pct"/>
            <w:tcBorders>
              <w:top w:val="nil"/>
              <w:left w:val="nil"/>
              <w:bottom w:val="nil"/>
              <w:right w:val="nil"/>
            </w:tcBorders>
            <w:shd w:val="clear" w:color="auto" w:fill="auto"/>
            <w:noWrap/>
            <w:vAlign w:val="center"/>
            <w:hideMark/>
          </w:tcPr>
          <w:p w14:paraId="08C3059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4.13694</w:t>
            </w:r>
          </w:p>
        </w:tc>
        <w:tc>
          <w:tcPr>
            <w:tcW w:w="418" w:type="pct"/>
            <w:tcBorders>
              <w:top w:val="nil"/>
              <w:left w:val="nil"/>
              <w:bottom w:val="nil"/>
              <w:right w:val="nil"/>
            </w:tcBorders>
            <w:shd w:val="clear" w:color="auto" w:fill="auto"/>
            <w:noWrap/>
            <w:vAlign w:val="center"/>
            <w:hideMark/>
          </w:tcPr>
          <w:p w14:paraId="3CB92EB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63.48</w:t>
            </w:r>
          </w:p>
        </w:tc>
        <w:tc>
          <w:tcPr>
            <w:tcW w:w="417" w:type="pct"/>
            <w:tcBorders>
              <w:top w:val="nil"/>
              <w:left w:val="nil"/>
              <w:bottom w:val="nil"/>
              <w:right w:val="nil"/>
            </w:tcBorders>
            <w:shd w:val="clear" w:color="auto" w:fill="auto"/>
            <w:noWrap/>
            <w:vAlign w:val="center"/>
            <w:hideMark/>
          </w:tcPr>
          <w:p w14:paraId="2743092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6.69</w:t>
            </w:r>
          </w:p>
        </w:tc>
        <w:tc>
          <w:tcPr>
            <w:tcW w:w="667" w:type="pct"/>
            <w:tcBorders>
              <w:top w:val="nil"/>
              <w:left w:val="nil"/>
              <w:bottom w:val="nil"/>
              <w:right w:val="nil"/>
            </w:tcBorders>
            <w:shd w:val="clear" w:color="auto" w:fill="auto"/>
            <w:noWrap/>
            <w:vAlign w:val="center"/>
            <w:hideMark/>
          </w:tcPr>
          <w:p w14:paraId="51C35770"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24.80± 0.68</w:t>
            </w:r>
          </w:p>
        </w:tc>
      </w:tr>
      <w:tr w:rsidR="006A30E3" w:rsidRPr="001E57B7" w14:paraId="43BFC222" w14:textId="77777777" w:rsidTr="00460C14">
        <w:trPr>
          <w:trHeight w:val="170"/>
          <w:jc w:val="center"/>
        </w:trPr>
        <w:tc>
          <w:tcPr>
            <w:tcW w:w="328" w:type="pct"/>
            <w:tcBorders>
              <w:top w:val="nil"/>
              <w:left w:val="nil"/>
              <w:bottom w:val="nil"/>
              <w:right w:val="nil"/>
            </w:tcBorders>
            <w:shd w:val="clear" w:color="auto" w:fill="auto"/>
            <w:noWrap/>
            <w:vAlign w:val="center"/>
          </w:tcPr>
          <w:p w14:paraId="30C150B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5</w:t>
            </w:r>
          </w:p>
        </w:tc>
        <w:tc>
          <w:tcPr>
            <w:tcW w:w="584" w:type="pct"/>
            <w:tcBorders>
              <w:top w:val="nil"/>
              <w:left w:val="nil"/>
              <w:bottom w:val="nil"/>
              <w:right w:val="nil"/>
            </w:tcBorders>
            <w:shd w:val="clear" w:color="auto" w:fill="auto"/>
            <w:noWrap/>
            <w:vAlign w:val="center"/>
          </w:tcPr>
          <w:p w14:paraId="0342D39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2.00 W</w:t>
            </w:r>
          </w:p>
        </w:tc>
        <w:tc>
          <w:tcPr>
            <w:tcW w:w="667" w:type="pct"/>
            <w:tcBorders>
              <w:top w:val="nil"/>
              <w:left w:val="nil"/>
              <w:bottom w:val="nil"/>
              <w:right w:val="nil"/>
            </w:tcBorders>
            <w:shd w:val="clear" w:color="auto" w:fill="auto"/>
            <w:noWrap/>
            <w:vAlign w:val="center"/>
            <w:hideMark/>
          </w:tcPr>
          <w:p w14:paraId="35BC813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5.587064</w:t>
            </w:r>
          </w:p>
        </w:tc>
        <w:tc>
          <w:tcPr>
            <w:tcW w:w="667" w:type="pct"/>
            <w:tcBorders>
              <w:top w:val="nil"/>
              <w:left w:val="nil"/>
              <w:bottom w:val="nil"/>
              <w:right w:val="nil"/>
            </w:tcBorders>
            <w:shd w:val="clear" w:color="auto" w:fill="auto"/>
            <w:noWrap/>
            <w:vAlign w:val="center"/>
            <w:hideMark/>
          </w:tcPr>
          <w:p w14:paraId="1BB6767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17.861521</w:t>
            </w:r>
          </w:p>
        </w:tc>
        <w:tc>
          <w:tcPr>
            <w:tcW w:w="609" w:type="pct"/>
            <w:tcBorders>
              <w:top w:val="nil"/>
              <w:left w:val="nil"/>
              <w:bottom w:val="nil"/>
              <w:right w:val="nil"/>
            </w:tcBorders>
            <w:shd w:val="clear" w:color="auto" w:fill="auto"/>
            <w:noWrap/>
            <w:vAlign w:val="center"/>
            <w:hideMark/>
          </w:tcPr>
          <w:p w14:paraId="41EAE53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0.004996</w:t>
            </w:r>
          </w:p>
        </w:tc>
        <w:tc>
          <w:tcPr>
            <w:tcW w:w="643" w:type="pct"/>
            <w:tcBorders>
              <w:top w:val="nil"/>
              <w:left w:val="nil"/>
              <w:bottom w:val="nil"/>
              <w:right w:val="nil"/>
            </w:tcBorders>
            <w:shd w:val="clear" w:color="auto" w:fill="auto"/>
            <w:noWrap/>
            <w:vAlign w:val="center"/>
            <w:hideMark/>
          </w:tcPr>
          <w:p w14:paraId="6B68DEE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4.11057</w:t>
            </w:r>
          </w:p>
        </w:tc>
        <w:tc>
          <w:tcPr>
            <w:tcW w:w="418" w:type="pct"/>
            <w:tcBorders>
              <w:top w:val="nil"/>
              <w:left w:val="nil"/>
              <w:bottom w:val="nil"/>
              <w:right w:val="nil"/>
            </w:tcBorders>
            <w:shd w:val="clear" w:color="auto" w:fill="auto"/>
            <w:noWrap/>
            <w:vAlign w:val="center"/>
            <w:hideMark/>
          </w:tcPr>
          <w:p w14:paraId="313C0EE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73.57</w:t>
            </w:r>
          </w:p>
        </w:tc>
        <w:tc>
          <w:tcPr>
            <w:tcW w:w="417" w:type="pct"/>
            <w:tcBorders>
              <w:top w:val="nil"/>
              <w:left w:val="nil"/>
              <w:bottom w:val="nil"/>
              <w:right w:val="nil"/>
            </w:tcBorders>
            <w:shd w:val="clear" w:color="auto" w:fill="auto"/>
            <w:noWrap/>
            <w:vAlign w:val="center"/>
            <w:hideMark/>
          </w:tcPr>
          <w:p w14:paraId="681546D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9.35</w:t>
            </w:r>
          </w:p>
        </w:tc>
        <w:tc>
          <w:tcPr>
            <w:tcW w:w="667" w:type="pct"/>
            <w:tcBorders>
              <w:top w:val="nil"/>
              <w:left w:val="nil"/>
              <w:bottom w:val="nil"/>
              <w:right w:val="nil"/>
            </w:tcBorders>
            <w:shd w:val="clear" w:color="auto" w:fill="auto"/>
            <w:noWrap/>
            <w:vAlign w:val="center"/>
            <w:hideMark/>
          </w:tcPr>
          <w:p w14:paraId="134B1DB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24.64± 0.47</w:t>
            </w:r>
          </w:p>
        </w:tc>
      </w:tr>
      <w:tr w:rsidR="006A30E3" w:rsidRPr="001E57B7" w14:paraId="43E33B4C" w14:textId="77777777" w:rsidTr="00460C14">
        <w:trPr>
          <w:trHeight w:val="170"/>
          <w:jc w:val="center"/>
        </w:trPr>
        <w:tc>
          <w:tcPr>
            <w:tcW w:w="328" w:type="pct"/>
            <w:tcBorders>
              <w:top w:val="nil"/>
              <w:left w:val="nil"/>
              <w:bottom w:val="nil"/>
              <w:right w:val="nil"/>
            </w:tcBorders>
            <w:shd w:val="clear" w:color="auto" w:fill="auto"/>
            <w:noWrap/>
            <w:vAlign w:val="center"/>
          </w:tcPr>
          <w:p w14:paraId="2E87653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6</w:t>
            </w:r>
          </w:p>
        </w:tc>
        <w:tc>
          <w:tcPr>
            <w:tcW w:w="584" w:type="pct"/>
            <w:tcBorders>
              <w:top w:val="nil"/>
              <w:left w:val="nil"/>
              <w:bottom w:val="nil"/>
              <w:right w:val="nil"/>
            </w:tcBorders>
            <w:shd w:val="clear" w:color="auto" w:fill="auto"/>
            <w:noWrap/>
            <w:vAlign w:val="center"/>
          </w:tcPr>
          <w:p w14:paraId="1B43118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2.10 W</w:t>
            </w:r>
          </w:p>
        </w:tc>
        <w:tc>
          <w:tcPr>
            <w:tcW w:w="667" w:type="pct"/>
            <w:tcBorders>
              <w:top w:val="nil"/>
              <w:left w:val="nil"/>
              <w:bottom w:val="nil"/>
              <w:right w:val="nil"/>
            </w:tcBorders>
            <w:shd w:val="clear" w:color="auto" w:fill="auto"/>
            <w:noWrap/>
            <w:vAlign w:val="center"/>
            <w:hideMark/>
          </w:tcPr>
          <w:p w14:paraId="7703348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5.207514</w:t>
            </w:r>
          </w:p>
        </w:tc>
        <w:tc>
          <w:tcPr>
            <w:tcW w:w="667" w:type="pct"/>
            <w:tcBorders>
              <w:top w:val="nil"/>
              <w:left w:val="nil"/>
              <w:bottom w:val="nil"/>
              <w:right w:val="nil"/>
            </w:tcBorders>
            <w:shd w:val="clear" w:color="auto" w:fill="auto"/>
            <w:noWrap/>
            <w:vAlign w:val="center"/>
            <w:hideMark/>
          </w:tcPr>
          <w:p w14:paraId="51027DB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16.943917</w:t>
            </w:r>
          </w:p>
        </w:tc>
        <w:tc>
          <w:tcPr>
            <w:tcW w:w="609" w:type="pct"/>
            <w:tcBorders>
              <w:top w:val="nil"/>
              <w:left w:val="nil"/>
              <w:bottom w:val="nil"/>
              <w:right w:val="nil"/>
            </w:tcBorders>
            <w:shd w:val="clear" w:color="auto" w:fill="auto"/>
            <w:noWrap/>
            <w:vAlign w:val="center"/>
            <w:hideMark/>
          </w:tcPr>
          <w:p w14:paraId="679D1C7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0.003754</w:t>
            </w:r>
          </w:p>
        </w:tc>
        <w:tc>
          <w:tcPr>
            <w:tcW w:w="643" w:type="pct"/>
            <w:tcBorders>
              <w:top w:val="nil"/>
              <w:left w:val="nil"/>
              <w:bottom w:val="nil"/>
              <w:right w:val="nil"/>
            </w:tcBorders>
            <w:shd w:val="clear" w:color="auto" w:fill="auto"/>
            <w:noWrap/>
            <w:vAlign w:val="center"/>
            <w:hideMark/>
          </w:tcPr>
          <w:p w14:paraId="1159ABF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4.09796</w:t>
            </w:r>
          </w:p>
        </w:tc>
        <w:tc>
          <w:tcPr>
            <w:tcW w:w="418" w:type="pct"/>
            <w:tcBorders>
              <w:top w:val="nil"/>
              <w:left w:val="nil"/>
              <w:bottom w:val="nil"/>
              <w:right w:val="nil"/>
            </w:tcBorders>
            <w:shd w:val="clear" w:color="auto" w:fill="auto"/>
            <w:noWrap/>
            <w:vAlign w:val="center"/>
            <w:hideMark/>
          </w:tcPr>
          <w:p w14:paraId="3826048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78.69</w:t>
            </w:r>
          </w:p>
        </w:tc>
        <w:tc>
          <w:tcPr>
            <w:tcW w:w="417" w:type="pct"/>
            <w:tcBorders>
              <w:top w:val="nil"/>
              <w:left w:val="nil"/>
              <w:bottom w:val="nil"/>
              <w:right w:val="nil"/>
            </w:tcBorders>
            <w:shd w:val="clear" w:color="auto" w:fill="auto"/>
            <w:noWrap/>
            <w:vAlign w:val="center"/>
            <w:hideMark/>
          </w:tcPr>
          <w:p w14:paraId="2589AAC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9.52</w:t>
            </w:r>
          </w:p>
        </w:tc>
        <w:tc>
          <w:tcPr>
            <w:tcW w:w="667" w:type="pct"/>
            <w:tcBorders>
              <w:top w:val="nil"/>
              <w:left w:val="nil"/>
              <w:bottom w:val="nil"/>
              <w:right w:val="nil"/>
            </w:tcBorders>
            <w:shd w:val="clear" w:color="auto" w:fill="auto"/>
            <w:noWrap/>
            <w:vAlign w:val="center"/>
            <w:hideMark/>
          </w:tcPr>
          <w:p w14:paraId="2D69836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24.57± 0.39</w:t>
            </w:r>
          </w:p>
        </w:tc>
      </w:tr>
      <w:tr w:rsidR="006A30E3" w:rsidRPr="001E57B7" w14:paraId="023FE030" w14:textId="77777777" w:rsidTr="00460C14">
        <w:trPr>
          <w:trHeight w:val="170"/>
          <w:jc w:val="center"/>
        </w:trPr>
        <w:tc>
          <w:tcPr>
            <w:tcW w:w="328" w:type="pct"/>
            <w:tcBorders>
              <w:top w:val="nil"/>
              <w:left w:val="nil"/>
              <w:bottom w:val="nil"/>
              <w:right w:val="nil"/>
            </w:tcBorders>
            <w:shd w:val="clear" w:color="auto" w:fill="auto"/>
            <w:noWrap/>
            <w:vAlign w:val="center"/>
          </w:tcPr>
          <w:p w14:paraId="7F66988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7</w:t>
            </w:r>
          </w:p>
        </w:tc>
        <w:tc>
          <w:tcPr>
            <w:tcW w:w="584" w:type="pct"/>
            <w:tcBorders>
              <w:top w:val="nil"/>
              <w:left w:val="nil"/>
              <w:bottom w:val="nil"/>
              <w:right w:val="nil"/>
            </w:tcBorders>
            <w:shd w:val="clear" w:color="auto" w:fill="auto"/>
            <w:noWrap/>
            <w:vAlign w:val="center"/>
          </w:tcPr>
          <w:p w14:paraId="1DF5EBD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2.20 W</w:t>
            </w:r>
          </w:p>
        </w:tc>
        <w:tc>
          <w:tcPr>
            <w:tcW w:w="667" w:type="pct"/>
            <w:tcBorders>
              <w:top w:val="nil"/>
              <w:left w:val="nil"/>
              <w:bottom w:val="nil"/>
              <w:right w:val="nil"/>
            </w:tcBorders>
            <w:shd w:val="clear" w:color="auto" w:fill="auto"/>
            <w:noWrap/>
            <w:vAlign w:val="center"/>
            <w:hideMark/>
          </w:tcPr>
          <w:p w14:paraId="7E65D33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5.570831</w:t>
            </w:r>
          </w:p>
        </w:tc>
        <w:tc>
          <w:tcPr>
            <w:tcW w:w="667" w:type="pct"/>
            <w:tcBorders>
              <w:top w:val="nil"/>
              <w:left w:val="nil"/>
              <w:bottom w:val="nil"/>
              <w:right w:val="nil"/>
            </w:tcBorders>
            <w:shd w:val="clear" w:color="auto" w:fill="auto"/>
            <w:noWrap/>
            <w:vAlign w:val="center"/>
            <w:hideMark/>
          </w:tcPr>
          <w:p w14:paraId="23661BE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13.659380</w:t>
            </w:r>
          </w:p>
        </w:tc>
        <w:tc>
          <w:tcPr>
            <w:tcW w:w="609" w:type="pct"/>
            <w:tcBorders>
              <w:top w:val="nil"/>
              <w:left w:val="nil"/>
              <w:bottom w:val="nil"/>
              <w:right w:val="nil"/>
            </w:tcBorders>
            <w:shd w:val="clear" w:color="auto" w:fill="auto"/>
            <w:noWrap/>
            <w:vAlign w:val="center"/>
            <w:hideMark/>
          </w:tcPr>
          <w:p w14:paraId="1F49959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0.004956</w:t>
            </w:r>
          </w:p>
        </w:tc>
        <w:tc>
          <w:tcPr>
            <w:tcW w:w="643" w:type="pct"/>
            <w:tcBorders>
              <w:top w:val="nil"/>
              <w:left w:val="nil"/>
              <w:bottom w:val="nil"/>
              <w:right w:val="nil"/>
            </w:tcBorders>
            <w:shd w:val="clear" w:color="auto" w:fill="auto"/>
            <w:noWrap/>
            <w:vAlign w:val="center"/>
            <w:hideMark/>
          </w:tcPr>
          <w:p w14:paraId="64FC4A1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4.10628</w:t>
            </w:r>
          </w:p>
        </w:tc>
        <w:tc>
          <w:tcPr>
            <w:tcW w:w="418" w:type="pct"/>
            <w:tcBorders>
              <w:top w:val="nil"/>
              <w:left w:val="nil"/>
              <w:bottom w:val="nil"/>
              <w:right w:val="nil"/>
            </w:tcBorders>
            <w:shd w:val="clear" w:color="auto" w:fill="auto"/>
            <w:noWrap/>
            <w:vAlign w:val="center"/>
            <w:hideMark/>
          </w:tcPr>
          <w:p w14:paraId="3DB37A2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73.71</w:t>
            </w:r>
          </w:p>
        </w:tc>
        <w:tc>
          <w:tcPr>
            <w:tcW w:w="417" w:type="pct"/>
            <w:tcBorders>
              <w:top w:val="nil"/>
              <w:left w:val="nil"/>
              <w:bottom w:val="nil"/>
              <w:right w:val="nil"/>
            </w:tcBorders>
            <w:shd w:val="clear" w:color="auto" w:fill="auto"/>
            <w:noWrap/>
            <w:vAlign w:val="center"/>
            <w:hideMark/>
          </w:tcPr>
          <w:p w14:paraId="2962C2B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11.88</w:t>
            </w:r>
          </w:p>
        </w:tc>
        <w:tc>
          <w:tcPr>
            <w:tcW w:w="667" w:type="pct"/>
            <w:tcBorders>
              <w:top w:val="nil"/>
              <w:left w:val="nil"/>
              <w:bottom w:val="nil"/>
              <w:right w:val="nil"/>
            </w:tcBorders>
            <w:shd w:val="clear" w:color="auto" w:fill="auto"/>
            <w:noWrap/>
            <w:vAlign w:val="center"/>
            <w:hideMark/>
          </w:tcPr>
          <w:p w14:paraId="4CD4294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24.62± 0.46</w:t>
            </w:r>
          </w:p>
        </w:tc>
      </w:tr>
      <w:tr w:rsidR="006A30E3" w:rsidRPr="001E57B7" w14:paraId="269D154B" w14:textId="77777777" w:rsidTr="00460C14">
        <w:trPr>
          <w:trHeight w:val="170"/>
          <w:jc w:val="center"/>
        </w:trPr>
        <w:tc>
          <w:tcPr>
            <w:tcW w:w="328" w:type="pct"/>
            <w:tcBorders>
              <w:top w:val="nil"/>
              <w:left w:val="nil"/>
              <w:bottom w:val="nil"/>
              <w:right w:val="nil"/>
            </w:tcBorders>
            <w:shd w:val="clear" w:color="auto" w:fill="auto"/>
            <w:noWrap/>
            <w:vAlign w:val="center"/>
          </w:tcPr>
          <w:p w14:paraId="678833A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8</w:t>
            </w:r>
          </w:p>
        </w:tc>
        <w:tc>
          <w:tcPr>
            <w:tcW w:w="584" w:type="pct"/>
            <w:tcBorders>
              <w:top w:val="nil"/>
              <w:left w:val="nil"/>
              <w:bottom w:val="nil"/>
              <w:right w:val="nil"/>
            </w:tcBorders>
            <w:shd w:val="clear" w:color="auto" w:fill="auto"/>
            <w:noWrap/>
            <w:vAlign w:val="center"/>
          </w:tcPr>
          <w:p w14:paraId="6F33746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2.30 W</w:t>
            </w:r>
          </w:p>
        </w:tc>
        <w:tc>
          <w:tcPr>
            <w:tcW w:w="667" w:type="pct"/>
            <w:tcBorders>
              <w:top w:val="nil"/>
              <w:left w:val="nil"/>
              <w:bottom w:val="nil"/>
              <w:right w:val="nil"/>
            </w:tcBorders>
            <w:shd w:val="clear" w:color="auto" w:fill="auto"/>
            <w:noWrap/>
            <w:vAlign w:val="center"/>
            <w:hideMark/>
          </w:tcPr>
          <w:p w14:paraId="24065EC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5.454454</w:t>
            </w:r>
          </w:p>
        </w:tc>
        <w:tc>
          <w:tcPr>
            <w:tcW w:w="667" w:type="pct"/>
            <w:tcBorders>
              <w:top w:val="nil"/>
              <w:left w:val="nil"/>
              <w:bottom w:val="nil"/>
              <w:right w:val="nil"/>
            </w:tcBorders>
            <w:shd w:val="clear" w:color="auto" w:fill="auto"/>
            <w:noWrap/>
            <w:vAlign w:val="center"/>
            <w:hideMark/>
          </w:tcPr>
          <w:p w14:paraId="236DCDF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11.292259</w:t>
            </w:r>
          </w:p>
        </w:tc>
        <w:tc>
          <w:tcPr>
            <w:tcW w:w="609" w:type="pct"/>
            <w:tcBorders>
              <w:top w:val="nil"/>
              <w:left w:val="nil"/>
              <w:bottom w:val="nil"/>
              <w:right w:val="nil"/>
            </w:tcBorders>
            <w:shd w:val="clear" w:color="auto" w:fill="auto"/>
            <w:noWrap/>
            <w:vAlign w:val="center"/>
            <w:hideMark/>
          </w:tcPr>
          <w:p w14:paraId="4683F50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0.004506</w:t>
            </w:r>
          </w:p>
        </w:tc>
        <w:tc>
          <w:tcPr>
            <w:tcW w:w="643" w:type="pct"/>
            <w:tcBorders>
              <w:top w:val="nil"/>
              <w:left w:val="nil"/>
              <w:bottom w:val="nil"/>
              <w:right w:val="nil"/>
            </w:tcBorders>
            <w:shd w:val="clear" w:color="auto" w:fill="auto"/>
            <w:noWrap/>
            <w:vAlign w:val="center"/>
            <w:hideMark/>
          </w:tcPr>
          <w:p w14:paraId="4F5C7F30"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4.12276</w:t>
            </w:r>
          </w:p>
        </w:tc>
        <w:tc>
          <w:tcPr>
            <w:tcW w:w="418" w:type="pct"/>
            <w:tcBorders>
              <w:top w:val="nil"/>
              <w:left w:val="nil"/>
              <w:bottom w:val="nil"/>
              <w:right w:val="nil"/>
            </w:tcBorders>
            <w:shd w:val="clear" w:color="auto" w:fill="auto"/>
            <w:noWrap/>
            <w:vAlign w:val="center"/>
            <w:hideMark/>
          </w:tcPr>
          <w:p w14:paraId="2A88264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75.59</w:t>
            </w:r>
          </w:p>
        </w:tc>
        <w:tc>
          <w:tcPr>
            <w:tcW w:w="417" w:type="pct"/>
            <w:tcBorders>
              <w:top w:val="nil"/>
              <w:left w:val="nil"/>
              <w:bottom w:val="nil"/>
              <w:right w:val="nil"/>
            </w:tcBorders>
            <w:shd w:val="clear" w:color="auto" w:fill="auto"/>
            <w:noWrap/>
            <w:vAlign w:val="center"/>
            <w:hideMark/>
          </w:tcPr>
          <w:p w14:paraId="4430994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14.65</w:t>
            </w:r>
          </w:p>
        </w:tc>
        <w:tc>
          <w:tcPr>
            <w:tcW w:w="667" w:type="pct"/>
            <w:tcBorders>
              <w:top w:val="nil"/>
              <w:left w:val="nil"/>
              <w:bottom w:val="nil"/>
              <w:right w:val="nil"/>
            </w:tcBorders>
            <w:shd w:val="clear" w:color="auto" w:fill="auto"/>
            <w:noWrap/>
            <w:vAlign w:val="center"/>
            <w:hideMark/>
          </w:tcPr>
          <w:p w14:paraId="17760B5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24.72± 0.43</w:t>
            </w:r>
          </w:p>
        </w:tc>
      </w:tr>
      <w:tr w:rsidR="006A30E3" w:rsidRPr="001E57B7" w14:paraId="76E041D1" w14:textId="77777777" w:rsidTr="00460C14">
        <w:trPr>
          <w:trHeight w:val="170"/>
          <w:jc w:val="center"/>
        </w:trPr>
        <w:tc>
          <w:tcPr>
            <w:tcW w:w="328" w:type="pct"/>
            <w:tcBorders>
              <w:top w:val="nil"/>
              <w:left w:val="nil"/>
              <w:bottom w:val="nil"/>
              <w:right w:val="nil"/>
            </w:tcBorders>
            <w:shd w:val="clear" w:color="auto" w:fill="auto"/>
            <w:noWrap/>
            <w:vAlign w:val="center"/>
          </w:tcPr>
          <w:p w14:paraId="7346A32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9</w:t>
            </w:r>
          </w:p>
        </w:tc>
        <w:tc>
          <w:tcPr>
            <w:tcW w:w="584" w:type="pct"/>
            <w:tcBorders>
              <w:top w:val="nil"/>
              <w:left w:val="nil"/>
              <w:bottom w:val="nil"/>
              <w:right w:val="nil"/>
            </w:tcBorders>
            <w:shd w:val="clear" w:color="auto" w:fill="auto"/>
            <w:noWrap/>
            <w:vAlign w:val="center"/>
          </w:tcPr>
          <w:p w14:paraId="77EEF9B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2.40 W</w:t>
            </w:r>
          </w:p>
        </w:tc>
        <w:tc>
          <w:tcPr>
            <w:tcW w:w="667" w:type="pct"/>
            <w:tcBorders>
              <w:top w:val="nil"/>
              <w:left w:val="nil"/>
              <w:bottom w:val="nil"/>
              <w:right w:val="nil"/>
            </w:tcBorders>
            <w:shd w:val="clear" w:color="auto" w:fill="auto"/>
            <w:noWrap/>
            <w:vAlign w:val="center"/>
            <w:hideMark/>
          </w:tcPr>
          <w:p w14:paraId="25EFECB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5.260815</w:t>
            </w:r>
          </w:p>
        </w:tc>
        <w:tc>
          <w:tcPr>
            <w:tcW w:w="667" w:type="pct"/>
            <w:tcBorders>
              <w:top w:val="nil"/>
              <w:left w:val="nil"/>
              <w:bottom w:val="nil"/>
              <w:right w:val="nil"/>
            </w:tcBorders>
            <w:shd w:val="clear" w:color="auto" w:fill="auto"/>
            <w:noWrap/>
            <w:vAlign w:val="center"/>
            <w:hideMark/>
          </w:tcPr>
          <w:p w14:paraId="00597B6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13.607601</w:t>
            </w:r>
          </w:p>
        </w:tc>
        <w:tc>
          <w:tcPr>
            <w:tcW w:w="609" w:type="pct"/>
            <w:tcBorders>
              <w:top w:val="nil"/>
              <w:left w:val="nil"/>
              <w:bottom w:val="nil"/>
              <w:right w:val="nil"/>
            </w:tcBorders>
            <w:shd w:val="clear" w:color="auto" w:fill="auto"/>
            <w:noWrap/>
            <w:vAlign w:val="center"/>
            <w:hideMark/>
          </w:tcPr>
          <w:p w14:paraId="03E0047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0.003834</w:t>
            </w:r>
          </w:p>
        </w:tc>
        <w:tc>
          <w:tcPr>
            <w:tcW w:w="643" w:type="pct"/>
            <w:tcBorders>
              <w:top w:val="nil"/>
              <w:left w:val="nil"/>
              <w:bottom w:val="nil"/>
              <w:right w:val="nil"/>
            </w:tcBorders>
            <w:shd w:val="clear" w:color="auto" w:fill="auto"/>
            <w:noWrap/>
            <w:vAlign w:val="center"/>
            <w:hideMark/>
          </w:tcPr>
          <w:p w14:paraId="4418589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4.12756</w:t>
            </w:r>
          </w:p>
        </w:tc>
        <w:tc>
          <w:tcPr>
            <w:tcW w:w="418" w:type="pct"/>
            <w:tcBorders>
              <w:top w:val="nil"/>
              <w:left w:val="nil"/>
              <w:bottom w:val="nil"/>
              <w:right w:val="nil"/>
            </w:tcBorders>
            <w:shd w:val="clear" w:color="auto" w:fill="auto"/>
            <w:noWrap/>
            <w:vAlign w:val="center"/>
            <w:hideMark/>
          </w:tcPr>
          <w:p w14:paraId="750AAD3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78.46</w:t>
            </w:r>
          </w:p>
        </w:tc>
        <w:tc>
          <w:tcPr>
            <w:tcW w:w="417" w:type="pct"/>
            <w:tcBorders>
              <w:top w:val="nil"/>
              <w:left w:val="nil"/>
              <w:bottom w:val="nil"/>
              <w:right w:val="nil"/>
            </w:tcBorders>
            <w:shd w:val="clear" w:color="auto" w:fill="auto"/>
            <w:noWrap/>
            <w:vAlign w:val="center"/>
            <w:hideMark/>
          </w:tcPr>
          <w:p w14:paraId="35A5132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12.67</w:t>
            </w:r>
          </w:p>
        </w:tc>
        <w:tc>
          <w:tcPr>
            <w:tcW w:w="667" w:type="pct"/>
            <w:tcBorders>
              <w:top w:val="nil"/>
              <w:left w:val="nil"/>
              <w:bottom w:val="nil"/>
              <w:right w:val="nil"/>
            </w:tcBorders>
            <w:shd w:val="clear" w:color="auto" w:fill="auto"/>
            <w:noWrap/>
            <w:vAlign w:val="center"/>
            <w:hideMark/>
          </w:tcPr>
          <w:p w14:paraId="18DD24F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24.74± 0.40</w:t>
            </w:r>
          </w:p>
        </w:tc>
      </w:tr>
      <w:tr w:rsidR="006A30E3" w:rsidRPr="001E57B7" w14:paraId="15A93919" w14:textId="77777777" w:rsidTr="00460C14">
        <w:trPr>
          <w:trHeight w:val="170"/>
          <w:jc w:val="center"/>
        </w:trPr>
        <w:tc>
          <w:tcPr>
            <w:tcW w:w="328" w:type="pct"/>
            <w:tcBorders>
              <w:top w:val="nil"/>
              <w:left w:val="nil"/>
              <w:bottom w:val="nil"/>
              <w:right w:val="nil"/>
            </w:tcBorders>
            <w:shd w:val="clear" w:color="auto" w:fill="auto"/>
            <w:noWrap/>
            <w:vAlign w:val="center"/>
          </w:tcPr>
          <w:p w14:paraId="1449D53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lastRenderedPageBreak/>
              <w:t>10</w:t>
            </w:r>
          </w:p>
        </w:tc>
        <w:tc>
          <w:tcPr>
            <w:tcW w:w="584" w:type="pct"/>
            <w:tcBorders>
              <w:top w:val="nil"/>
              <w:left w:val="nil"/>
              <w:bottom w:val="nil"/>
              <w:right w:val="nil"/>
            </w:tcBorders>
            <w:shd w:val="clear" w:color="auto" w:fill="auto"/>
            <w:noWrap/>
            <w:vAlign w:val="center"/>
          </w:tcPr>
          <w:p w14:paraId="6F85037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2.50 W</w:t>
            </w:r>
          </w:p>
        </w:tc>
        <w:tc>
          <w:tcPr>
            <w:tcW w:w="667" w:type="pct"/>
            <w:tcBorders>
              <w:top w:val="nil"/>
              <w:left w:val="nil"/>
              <w:bottom w:val="nil"/>
              <w:right w:val="nil"/>
            </w:tcBorders>
            <w:shd w:val="clear" w:color="auto" w:fill="auto"/>
            <w:noWrap/>
            <w:vAlign w:val="center"/>
            <w:hideMark/>
          </w:tcPr>
          <w:p w14:paraId="5CE36C7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5.143676</w:t>
            </w:r>
          </w:p>
        </w:tc>
        <w:tc>
          <w:tcPr>
            <w:tcW w:w="667" w:type="pct"/>
            <w:tcBorders>
              <w:top w:val="nil"/>
              <w:left w:val="nil"/>
              <w:bottom w:val="nil"/>
              <w:right w:val="nil"/>
            </w:tcBorders>
            <w:shd w:val="clear" w:color="auto" w:fill="auto"/>
            <w:noWrap/>
            <w:vAlign w:val="center"/>
            <w:hideMark/>
          </w:tcPr>
          <w:p w14:paraId="1BC5B2F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17.728580</w:t>
            </w:r>
          </w:p>
        </w:tc>
        <w:tc>
          <w:tcPr>
            <w:tcW w:w="609" w:type="pct"/>
            <w:tcBorders>
              <w:top w:val="nil"/>
              <w:left w:val="nil"/>
              <w:bottom w:val="nil"/>
              <w:right w:val="nil"/>
            </w:tcBorders>
            <w:shd w:val="clear" w:color="auto" w:fill="auto"/>
            <w:noWrap/>
            <w:vAlign w:val="center"/>
            <w:hideMark/>
          </w:tcPr>
          <w:p w14:paraId="0A700A2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0.003522</w:t>
            </w:r>
          </w:p>
        </w:tc>
        <w:tc>
          <w:tcPr>
            <w:tcW w:w="643" w:type="pct"/>
            <w:tcBorders>
              <w:top w:val="nil"/>
              <w:left w:val="nil"/>
              <w:bottom w:val="nil"/>
              <w:right w:val="nil"/>
            </w:tcBorders>
            <w:shd w:val="clear" w:color="auto" w:fill="auto"/>
            <w:noWrap/>
            <w:vAlign w:val="center"/>
            <w:hideMark/>
          </w:tcPr>
          <w:p w14:paraId="0742FC4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4.10280</w:t>
            </w:r>
          </w:p>
        </w:tc>
        <w:tc>
          <w:tcPr>
            <w:tcW w:w="418" w:type="pct"/>
            <w:tcBorders>
              <w:top w:val="nil"/>
              <w:left w:val="nil"/>
              <w:bottom w:val="nil"/>
              <w:right w:val="nil"/>
            </w:tcBorders>
            <w:shd w:val="clear" w:color="auto" w:fill="auto"/>
            <w:noWrap/>
            <w:vAlign w:val="center"/>
            <w:hideMark/>
          </w:tcPr>
          <w:p w14:paraId="2FD5BFE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79.76</w:t>
            </w:r>
          </w:p>
        </w:tc>
        <w:tc>
          <w:tcPr>
            <w:tcW w:w="417" w:type="pct"/>
            <w:tcBorders>
              <w:top w:val="nil"/>
              <w:left w:val="nil"/>
              <w:bottom w:val="nil"/>
              <w:right w:val="nil"/>
            </w:tcBorders>
            <w:shd w:val="clear" w:color="auto" w:fill="auto"/>
            <w:noWrap/>
            <w:vAlign w:val="center"/>
            <w:hideMark/>
          </w:tcPr>
          <w:p w14:paraId="363102E0"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8.96</w:t>
            </w:r>
          </w:p>
        </w:tc>
        <w:tc>
          <w:tcPr>
            <w:tcW w:w="667" w:type="pct"/>
            <w:tcBorders>
              <w:top w:val="nil"/>
              <w:left w:val="nil"/>
              <w:bottom w:val="nil"/>
              <w:right w:val="nil"/>
            </w:tcBorders>
            <w:shd w:val="clear" w:color="auto" w:fill="auto"/>
            <w:noWrap/>
            <w:vAlign w:val="center"/>
            <w:hideMark/>
          </w:tcPr>
          <w:p w14:paraId="1148170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24.60± 0.39</w:t>
            </w:r>
          </w:p>
        </w:tc>
      </w:tr>
      <w:tr w:rsidR="006A30E3" w:rsidRPr="001E57B7" w14:paraId="12019057" w14:textId="77777777" w:rsidTr="00460C14">
        <w:trPr>
          <w:trHeight w:val="170"/>
          <w:jc w:val="center"/>
        </w:trPr>
        <w:tc>
          <w:tcPr>
            <w:tcW w:w="328" w:type="pct"/>
            <w:tcBorders>
              <w:top w:val="nil"/>
              <w:left w:val="nil"/>
              <w:bottom w:val="nil"/>
              <w:right w:val="nil"/>
            </w:tcBorders>
            <w:shd w:val="clear" w:color="auto" w:fill="auto"/>
            <w:noWrap/>
            <w:vAlign w:val="center"/>
          </w:tcPr>
          <w:p w14:paraId="180032B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11</w:t>
            </w:r>
          </w:p>
        </w:tc>
        <w:tc>
          <w:tcPr>
            <w:tcW w:w="584" w:type="pct"/>
            <w:tcBorders>
              <w:top w:val="nil"/>
              <w:left w:val="nil"/>
              <w:bottom w:val="nil"/>
              <w:right w:val="nil"/>
            </w:tcBorders>
            <w:shd w:val="clear" w:color="auto" w:fill="auto"/>
            <w:noWrap/>
            <w:vAlign w:val="center"/>
          </w:tcPr>
          <w:p w14:paraId="5AA6B75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2.60 W</w:t>
            </w:r>
          </w:p>
        </w:tc>
        <w:tc>
          <w:tcPr>
            <w:tcW w:w="667" w:type="pct"/>
            <w:tcBorders>
              <w:top w:val="nil"/>
              <w:left w:val="nil"/>
              <w:bottom w:val="nil"/>
              <w:right w:val="nil"/>
            </w:tcBorders>
            <w:shd w:val="clear" w:color="auto" w:fill="auto"/>
            <w:noWrap/>
            <w:vAlign w:val="center"/>
            <w:hideMark/>
          </w:tcPr>
          <w:p w14:paraId="48D4D0D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5.245849</w:t>
            </w:r>
          </w:p>
        </w:tc>
        <w:tc>
          <w:tcPr>
            <w:tcW w:w="667" w:type="pct"/>
            <w:tcBorders>
              <w:top w:val="nil"/>
              <w:left w:val="nil"/>
              <w:bottom w:val="nil"/>
              <w:right w:val="nil"/>
            </w:tcBorders>
            <w:shd w:val="clear" w:color="auto" w:fill="auto"/>
            <w:noWrap/>
            <w:vAlign w:val="center"/>
            <w:hideMark/>
          </w:tcPr>
          <w:p w14:paraId="275D679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12.938071</w:t>
            </w:r>
          </w:p>
        </w:tc>
        <w:tc>
          <w:tcPr>
            <w:tcW w:w="609" w:type="pct"/>
            <w:tcBorders>
              <w:top w:val="nil"/>
              <w:left w:val="nil"/>
              <w:bottom w:val="nil"/>
              <w:right w:val="nil"/>
            </w:tcBorders>
            <w:shd w:val="clear" w:color="auto" w:fill="auto"/>
            <w:noWrap/>
            <w:vAlign w:val="center"/>
            <w:hideMark/>
          </w:tcPr>
          <w:p w14:paraId="455C7D6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0.003734</w:t>
            </w:r>
          </w:p>
        </w:tc>
        <w:tc>
          <w:tcPr>
            <w:tcW w:w="643" w:type="pct"/>
            <w:tcBorders>
              <w:top w:val="nil"/>
              <w:left w:val="nil"/>
              <w:bottom w:val="nil"/>
              <w:right w:val="nil"/>
            </w:tcBorders>
            <w:shd w:val="clear" w:color="auto" w:fill="auto"/>
            <w:noWrap/>
            <w:vAlign w:val="center"/>
            <w:hideMark/>
          </w:tcPr>
          <w:p w14:paraId="0844897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4.14217</w:t>
            </w:r>
          </w:p>
        </w:tc>
        <w:tc>
          <w:tcPr>
            <w:tcW w:w="418" w:type="pct"/>
            <w:tcBorders>
              <w:top w:val="nil"/>
              <w:left w:val="nil"/>
              <w:bottom w:val="nil"/>
              <w:right w:val="nil"/>
            </w:tcBorders>
            <w:shd w:val="clear" w:color="auto" w:fill="auto"/>
            <w:noWrap/>
            <w:vAlign w:val="center"/>
            <w:hideMark/>
          </w:tcPr>
          <w:p w14:paraId="4859EC3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78.96</w:t>
            </w:r>
          </w:p>
        </w:tc>
        <w:tc>
          <w:tcPr>
            <w:tcW w:w="417" w:type="pct"/>
            <w:tcBorders>
              <w:top w:val="nil"/>
              <w:left w:val="nil"/>
              <w:bottom w:val="nil"/>
              <w:right w:val="nil"/>
            </w:tcBorders>
            <w:shd w:val="clear" w:color="auto" w:fill="auto"/>
            <w:noWrap/>
            <w:vAlign w:val="center"/>
            <w:hideMark/>
          </w:tcPr>
          <w:p w14:paraId="3CC832A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13.07</w:t>
            </w:r>
          </w:p>
        </w:tc>
        <w:tc>
          <w:tcPr>
            <w:tcW w:w="667" w:type="pct"/>
            <w:tcBorders>
              <w:top w:val="nil"/>
              <w:left w:val="nil"/>
              <w:bottom w:val="nil"/>
              <w:right w:val="nil"/>
            </w:tcBorders>
            <w:shd w:val="clear" w:color="auto" w:fill="auto"/>
            <w:noWrap/>
            <w:vAlign w:val="center"/>
            <w:hideMark/>
          </w:tcPr>
          <w:p w14:paraId="674D0D3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24.83± 0.39</w:t>
            </w:r>
          </w:p>
        </w:tc>
      </w:tr>
      <w:tr w:rsidR="006A30E3" w:rsidRPr="001E57B7" w14:paraId="513F20B4" w14:textId="77777777" w:rsidTr="00460C14">
        <w:trPr>
          <w:trHeight w:val="170"/>
          <w:jc w:val="center"/>
        </w:trPr>
        <w:tc>
          <w:tcPr>
            <w:tcW w:w="328" w:type="pct"/>
            <w:tcBorders>
              <w:top w:val="nil"/>
              <w:left w:val="nil"/>
              <w:bottom w:val="nil"/>
              <w:right w:val="nil"/>
            </w:tcBorders>
            <w:shd w:val="clear" w:color="auto" w:fill="auto"/>
            <w:noWrap/>
            <w:vAlign w:val="center"/>
          </w:tcPr>
          <w:p w14:paraId="610B0F6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12</w:t>
            </w:r>
          </w:p>
        </w:tc>
        <w:tc>
          <w:tcPr>
            <w:tcW w:w="584" w:type="pct"/>
            <w:tcBorders>
              <w:top w:val="nil"/>
              <w:left w:val="nil"/>
              <w:bottom w:val="nil"/>
              <w:right w:val="nil"/>
            </w:tcBorders>
            <w:shd w:val="clear" w:color="auto" w:fill="auto"/>
            <w:noWrap/>
            <w:vAlign w:val="center"/>
          </w:tcPr>
          <w:p w14:paraId="005ACC4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2.70 W</w:t>
            </w:r>
          </w:p>
        </w:tc>
        <w:tc>
          <w:tcPr>
            <w:tcW w:w="667" w:type="pct"/>
            <w:tcBorders>
              <w:top w:val="nil"/>
              <w:left w:val="nil"/>
              <w:bottom w:val="nil"/>
              <w:right w:val="nil"/>
            </w:tcBorders>
            <w:shd w:val="clear" w:color="auto" w:fill="auto"/>
            <w:noWrap/>
            <w:vAlign w:val="center"/>
            <w:hideMark/>
          </w:tcPr>
          <w:p w14:paraId="365C25F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5.336937</w:t>
            </w:r>
          </w:p>
        </w:tc>
        <w:tc>
          <w:tcPr>
            <w:tcW w:w="667" w:type="pct"/>
            <w:tcBorders>
              <w:top w:val="nil"/>
              <w:left w:val="nil"/>
              <w:bottom w:val="nil"/>
              <w:right w:val="nil"/>
            </w:tcBorders>
            <w:shd w:val="clear" w:color="auto" w:fill="auto"/>
            <w:noWrap/>
            <w:vAlign w:val="center"/>
            <w:hideMark/>
          </w:tcPr>
          <w:p w14:paraId="08299B4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18.351471</w:t>
            </w:r>
          </w:p>
        </w:tc>
        <w:tc>
          <w:tcPr>
            <w:tcW w:w="609" w:type="pct"/>
            <w:tcBorders>
              <w:top w:val="nil"/>
              <w:left w:val="nil"/>
              <w:bottom w:val="nil"/>
              <w:right w:val="nil"/>
            </w:tcBorders>
            <w:shd w:val="clear" w:color="auto" w:fill="auto"/>
            <w:noWrap/>
            <w:vAlign w:val="center"/>
            <w:hideMark/>
          </w:tcPr>
          <w:p w14:paraId="3F3792A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0.004117</w:t>
            </w:r>
          </w:p>
        </w:tc>
        <w:tc>
          <w:tcPr>
            <w:tcW w:w="643" w:type="pct"/>
            <w:tcBorders>
              <w:top w:val="nil"/>
              <w:left w:val="nil"/>
              <w:bottom w:val="nil"/>
              <w:right w:val="nil"/>
            </w:tcBorders>
            <w:shd w:val="clear" w:color="auto" w:fill="auto"/>
            <w:noWrap/>
            <w:vAlign w:val="center"/>
            <w:hideMark/>
          </w:tcPr>
          <w:p w14:paraId="52027EB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4.12006</w:t>
            </w:r>
          </w:p>
        </w:tc>
        <w:tc>
          <w:tcPr>
            <w:tcW w:w="418" w:type="pct"/>
            <w:tcBorders>
              <w:top w:val="nil"/>
              <w:left w:val="nil"/>
              <w:bottom w:val="nil"/>
              <w:right w:val="nil"/>
            </w:tcBorders>
            <w:shd w:val="clear" w:color="auto" w:fill="auto"/>
            <w:noWrap/>
            <w:vAlign w:val="center"/>
            <w:hideMark/>
          </w:tcPr>
          <w:p w14:paraId="44C40F1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77.20</w:t>
            </w:r>
          </w:p>
        </w:tc>
        <w:tc>
          <w:tcPr>
            <w:tcW w:w="417" w:type="pct"/>
            <w:tcBorders>
              <w:top w:val="nil"/>
              <w:left w:val="nil"/>
              <w:bottom w:val="nil"/>
              <w:right w:val="nil"/>
            </w:tcBorders>
            <w:shd w:val="clear" w:color="auto" w:fill="auto"/>
            <w:noWrap/>
            <w:vAlign w:val="center"/>
            <w:hideMark/>
          </w:tcPr>
          <w:p w14:paraId="3083D2A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9.22</w:t>
            </w:r>
          </w:p>
        </w:tc>
        <w:tc>
          <w:tcPr>
            <w:tcW w:w="667" w:type="pct"/>
            <w:tcBorders>
              <w:top w:val="nil"/>
              <w:left w:val="nil"/>
              <w:bottom w:val="nil"/>
              <w:right w:val="nil"/>
            </w:tcBorders>
            <w:shd w:val="clear" w:color="auto" w:fill="auto"/>
            <w:noWrap/>
            <w:vAlign w:val="center"/>
            <w:hideMark/>
          </w:tcPr>
          <w:p w14:paraId="4C36113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24.70± 0.42</w:t>
            </w:r>
          </w:p>
        </w:tc>
      </w:tr>
      <w:tr w:rsidR="006A30E3" w:rsidRPr="001E57B7" w14:paraId="286B4075" w14:textId="77777777" w:rsidTr="00460C14">
        <w:trPr>
          <w:trHeight w:val="170"/>
          <w:jc w:val="center"/>
        </w:trPr>
        <w:tc>
          <w:tcPr>
            <w:tcW w:w="5000" w:type="pct"/>
            <w:gridSpan w:val="9"/>
            <w:tcBorders>
              <w:top w:val="nil"/>
              <w:left w:val="nil"/>
              <w:bottom w:val="nil"/>
              <w:right w:val="nil"/>
            </w:tcBorders>
            <w:shd w:val="clear" w:color="auto" w:fill="auto"/>
            <w:noWrap/>
            <w:vAlign w:val="center"/>
            <w:hideMark/>
          </w:tcPr>
          <w:p w14:paraId="7DD67C4B" w14:textId="77777777" w:rsidR="006A30E3" w:rsidRPr="001E57B7" w:rsidRDefault="006A30E3" w:rsidP="00460C14">
            <w:pPr>
              <w:spacing w:line="140" w:lineRule="exact"/>
              <w:rPr>
                <w:rFonts w:eastAsiaTheme="minorHAnsi" w:cs="Microsoft Sans Serif"/>
                <w:b/>
                <w:bCs/>
                <w:sz w:val="13"/>
                <w:szCs w:val="13"/>
                <w:u w:val="single"/>
              </w:rPr>
            </w:pPr>
            <w:r w:rsidRPr="001E57B7">
              <w:rPr>
                <w:rFonts w:eastAsiaTheme="minorHAnsi" w:cs="Microsoft Sans Serif"/>
                <w:b/>
                <w:bCs/>
                <w:sz w:val="13"/>
                <w:szCs w:val="13"/>
                <w:u w:val="single"/>
              </w:rPr>
              <w:t>Sample: DCS-GL-050    J=0.00333700 ± 0.00001669</w:t>
            </w:r>
          </w:p>
        </w:tc>
      </w:tr>
      <w:tr w:rsidR="006A30E3" w:rsidRPr="001E57B7" w14:paraId="5C6EA7BE" w14:textId="77777777" w:rsidTr="00460C14">
        <w:trPr>
          <w:trHeight w:val="170"/>
          <w:jc w:val="center"/>
        </w:trPr>
        <w:tc>
          <w:tcPr>
            <w:tcW w:w="328" w:type="pct"/>
            <w:tcBorders>
              <w:top w:val="nil"/>
              <w:left w:val="nil"/>
              <w:bottom w:val="nil"/>
              <w:right w:val="nil"/>
            </w:tcBorders>
            <w:shd w:val="clear" w:color="auto" w:fill="auto"/>
            <w:noWrap/>
            <w:vAlign w:val="center"/>
          </w:tcPr>
          <w:p w14:paraId="3594A20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w:t>
            </w:r>
          </w:p>
        </w:tc>
        <w:tc>
          <w:tcPr>
            <w:tcW w:w="584" w:type="pct"/>
            <w:tcBorders>
              <w:top w:val="nil"/>
              <w:left w:val="nil"/>
              <w:bottom w:val="nil"/>
              <w:right w:val="nil"/>
            </w:tcBorders>
            <w:shd w:val="clear" w:color="auto" w:fill="auto"/>
            <w:noWrap/>
            <w:vAlign w:val="center"/>
            <w:hideMark/>
          </w:tcPr>
          <w:p w14:paraId="22195C2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1.60 W</w:t>
            </w:r>
          </w:p>
        </w:tc>
        <w:tc>
          <w:tcPr>
            <w:tcW w:w="667" w:type="pct"/>
            <w:tcBorders>
              <w:top w:val="nil"/>
              <w:left w:val="nil"/>
              <w:bottom w:val="nil"/>
              <w:right w:val="nil"/>
            </w:tcBorders>
            <w:shd w:val="clear" w:color="auto" w:fill="auto"/>
            <w:noWrap/>
            <w:vAlign w:val="center"/>
            <w:hideMark/>
          </w:tcPr>
          <w:p w14:paraId="41F1546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7.223320</w:t>
            </w:r>
          </w:p>
        </w:tc>
        <w:tc>
          <w:tcPr>
            <w:tcW w:w="667" w:type="pct"/>
            <w:tcBorders>
              <w:top w:val="nil"/>
              <w:left w:val="nil"/>
              <w:bottom w:val="nil"/>
              <w:right w:val="nil"/>
            </w:tcBorders>
            <w:shd w:val="clear" w:color="auto" w:fill="auto"/>
            <w:noWrap/>
            <w:vAlign w:val="center"/>
            <w:hideMark/>
          </w:tcPr>
          <w:p w14:paraId="623FE68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295.097537</w:t>
            </w:r>
          </w:p>
        </w:tc>
        <w:tc>
          <w:tcPr>
            <w:tcW w:w="609" w:type="pct"/>
            <w:tcBorders>
              <w:top w:val="nil"/>
              <w:left w:val="nil"/>
              <w:bottom w:val="nil"/>
              <w:right w:val="nil"/>
            </w:tcBorders>
            <w:shd w:val="clear" w:color="auto" w:fill="auto"/>
            <w:noWrap/>
            <w:vAlign w:val="center"/>
            <w:hideMark/>
          </w:tcPr>
          <w:p w14:paraId="487AE31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0.011554</w:t>
            </w:r>
          </w:p>
        </w:tc>
        <w:tc>
          <w:tcPr>
            <w:tcW w:w="643" w:type="pct"/>
            <w:tcBorders>
              <w:top w:val="nil"/>
              <w:left w:val="nil"/>
              <w:bottom w:val="nil"/>
              <w:right w:val="nil"/>
            </w:tcBorders>
            <w:shd w:val="clear" w:color="auto" w:fill="auto"/>
            <w:noWrap/>
            <w:vAlign w:val="center"/>
            <w:hideMark/>
          </w:tcPr>
          <w:p w14:paraId="2D65D4D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3.80894</w:t>
            </w:r>
          </w:p>
        </w:tc>
        <w:tc>
          <w:tcPr>
            <w:tcW w:w="418" w:type="pct"/>
            <w:tcBorders>
              <w:top w:val="nil"/>
              <w:left w:val="nil"/>
              <w:bottom w:val="nil"/>
              <w:right w:val="nil"/>
            </w:tcBorders>
            <w:shd w:val="clear" w:color="auto" w:fill="auto"/>
            <w:noWrap/>
            <w:vAlign w:val="center"/>
            <w:hideMark/>
          </w:tcPr>
          <w:p w14:paraId="36A3623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52.73</w:t>
            </w:r>
          </w:p>
        </w:tc>
        <w:tc>
          <w:tcPr>
            <w:tcW w:w="417" w:type="pct"/>
            <w:tcBorders>
              <w:top w:val="nil"/>
              <w:left w:val="nil"/>
              <w:bottom w:val="nil"/>
              <w:right w:val="nil"/>
            </w:tcBorders>
            <w:shd w:val="clear" w:color="auto" w:fill="auto"/>
            <w:noWrap/>
            <w:vAlign w:val="center"/>
            <w:hideMark/>
          </w:tcPr>
          <w:p w14:paraId="34FBF2E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0.63</w:t>
            </w:r>
          </w:p>
        </w:tc>
        <w:tc>
          <w:tcPr>
            <w:tcW w:w="667" w:type="pct"/>
            <w:tcBorders>
              <w:top w:val="nil"/>
              <w:left w:val="nil"/>
              <w:bottom w:val="nil"/>
              <w:right w:val="nil"/>
            </w:tcBorders>
            <w:shd w:val="clear" w:color="auto" w:fill="auto"/>
            <w:noWrap/>
            <w:vAlign w:val="center"/>
            <w:hideMark/>
          </w:tcPr>
          <w:p w14:paraId="40A3869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22.84± 1.85</w:t>
            </w:r>
          </w:p>
        </w:tc>
      </w:tr>
      <w:tr w:rsidR="006A30E3" w:rsidRPr="001E57B7" w14:paraId="2472364D" w14:textId="77777777" w:rsidTr="00460C14">
        <w:trPr>
          <w:trHeight w:val="170"/>
          <w:jc w:val="center"/>
        </w:trPr>
        <w:tc>
          <w:tcPr>
            <w:tcW w:w="328" w:type="pct"/>
            <w:tcBorders>
              <w:top w:val="nil"/>
              <w:left w:val="nil"/>
              <w:bottom w:val="nil"/>
              <w:right w:val="nil"/>
            </w:tcBorders>
            <w:shd w:val="clear" w:color="auto" w:fill="auto"/>
            <w:noWrap/>
            <w:vAlign w:val="center"/>
          </w:tcPr>
          <w:p w14:paraId="1C2604E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2</w:t>
            </w:r>
          </w:p>
        </w:tc>
        <w:tc>
          <w:tcPr>
            <w:tcW w:w="584" w:type="pct"/>
            <w:tcBorders>
              <w:top w:val="nil"/>
              <w:left w:val="nil"/>
              <w:bottom w:val="nil"/>
              <w:right w:val="nil"/>
            </w:tcBorders>
            <w:shd w:val="clear" w:color="auto" w:fill="auto"/>
            <w:noWrap/>
            <w:vAlign w:val="center"/>
          </w:tcPr>
          <w:p w14:paraId="79970CC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1.70 W</w:t>
            </w:r>
          </w:p>
        </w:tc>
        <w:tc>
          <w:tcPr>
            <w:tcW w:w="667" w:type="pct"/>
            <w:tcBorders>
              <w:top w:val="nil"/>
              <w:left w:val="nil"/>
              <w:bottom w:val="nil"/>
              <w:right w:val="nil"/>
            </w:tcBorders>
            <w:shd w:val="clear" w:color="auto" w:fill="auto"/>
            <w:noWrap/>
            <w:vAlign w:val="center"/>
            <w:hideMark/>
          </w:tcPr>
          <w:p w14:paraId="32D2EA1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6.405501</w:t>
            </w:r>
          </w:p>
        </w:tc>
        <w:tc>
          <w:tcPr>
            <w:tcW w:w="667" w:type="pct"/>
            <w:tcBorders>
              <w:top w:val="nil"/>
              <w:left w:val="nil"/>
              <w:bottom w:val="nil"/>
              <w:right w:val="nil"/>
            </w:tcBorders>
            <w:shd w:val="clear" w:color="auto" w:fill="auto"/>
            <w:noWrap/>
            <w:vAlign w:val="center"/>
            <w:hideMark/>
          </w:tcPr>
          <w:p w14:paraId="606C4C0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59.062902</w:t>
            </w:r>
          </w:p>
        </w:tc>
        <w:tc>
          <w:tcPr>
            <w:tcW w:w="609" w:type="pct"/>
            <w:tcBorders>
              <w:top w:val="nil"/>
              <w:left w:val="nil"/>
              <w:bottom w:val="nil"/>
              <w:right w:val="nil"/>
            </w:tcBorders>
            <w:shd w:val="clear" w:color="auto" w:fill="auto"/>
            <w:noWrap/>
            <w:vAlign w:val="center"/>
            <w:hideMark/>
          </w:tcPr>
          <w:p w14:paraId="35AE6FA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0.007209</w:t>
            </w:r>
          </w:p>
        </w:tc>
        <w:tc>
          <w:tcPr>
            <w:tcW w:w="643" w:type="pct"/>
            <w:tcBorders>
              <w:top w:val="nil"/>
              <w:left w:val="nil"/>
              <w:bottom w:val="nil"/>
              <w:right w:val="nil"/>
            </w:tcBorders>
            <w:shd w:val="clear" w:color="auto" w:fill="auto"/>
            <w:noWrap/>
            <w:vAlign w:val="center"/>
            <w:hideMark/>
          </w:tcPr>
          <w:p w14:paraId="7FFF41B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4.27519</w:t>
            </w:r>
          </w:p>
        </w:tc>
        <w:tc>
          <w:tcPr>
            <w:tcW w:w="418" w:type="pct"/>
            <w:tcBorders>
              <w:top w:val="nil"/>
              <w:left w:val="nil"/>
              <w:bottom w:val="nil"/>
              <w:right w:val="nil"/>
            </w:tcBorders>
            <w:shd w:val="clear" w:color="auto" w:fill="auto"/>
            <w:noWrap/>
            <w:vAlign w:val="center"/>
            <w:hideMark/>
          </w:tcPr>
          <w:p w14:paraId="7E88418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66.74</w:t>
            </w:r>
          </w:p>
        </w:tc>
        <w:tc>
          <w:tcPr>
            <w:tcW w:w="417" w:type="pct"/>
            <w:tcBorders>
              <w:top w:val="nil"/>
              <w:left w:val="nil"/>
              <w:bottom w:val="nil"/>
              <w:right w:val="nil"/>
            </w:tcBorders>
            <w:shd w:val="clear" w:color="auto" w:fill="auto"/>
            <w:noWrap/>
            <w:vAlign w:val="center"/>
            <w:hideMark/>
          </w:tcPr>
          <w:p w14:paraId="4C4789A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3.23</w:t>
            </w:r>
          </w:p>
        </w:tc>
        <w:tc>
          <w:tcPr>
            <w:tcW w:w="667" w:type="pct"/>
            <w:tcBorders>
              <w:top w:val="nil"/>
              <w:left w:val="nil"/>
              <w:bottom w:val="nil"/>
              <w:right w:val="nil"/>
            </w:tcBorders>
            <w:shd w:val="clear" w:color="auto" w:fill="auto"/>
            <w:noWrap/>
            <w:vAlign w:val="center"/>
            <w:hideMark/>
          </w:tcPr>
          <w:p w14:paraId="6F79886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25.62± 0.73</w:t>
            </w:r>
          </w:p>
        </w:tc>
      </w:tr>
      <w:tr w:rsidR="006A30E3" w:rsidRPr="001E57B7" w14:paraId="1AB1B2C8" w14:textId="77777777" w:rsidTr="00460C14">
        <w:trPr>
          <w:trHeight w:val="170"/>
          <w:jc w:val="center"/>
        </w:trPr>
        <w:tc>
          <w:tcPr>
            <w:tcW w:w="328" w:type="pct"/>
            <w:tcBorders>
              <w:top w:val="nil"/>
              <w:left w:val="nil"/>
              <w:bottom w:val="nil"/>
              <w:right w:val="nil"/>
            </w:tcBorders>
            <w:shd w:val="clear" w:color="auto" w:fill="auto"/>
            <w:noWrap/>
            <w:vAlign w:val="center"/>
          </w:tcPr>
          <w:p w14:paraId="4C99F70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3</w:t>
            </w:r>
          </w:p>
        </w:tc>
        <w:tc>
          <w:tcPr>
            <w:tcW w:w="584" w:type="pct"/>
            <w:tcBorders>
              <w:top w:val="nil"/>
              <w:left w:val="nil"/>
              <w:bottom w:val="nil"/>
              <w:right w:val="nil"/>
            </w:tcBorders>
            <w:shd w:val="clear" w:color="auto" w:fill="auto"/>
            <w:noWrap/>
            <w:vAlign w:val="center"/>
          </w:tcPr>
          <w:p w14:paraId="49A66CD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1.80 W</w:t>
            </w:r>
          </w:p>
        </w:tc>
        <w:tc>
          <w:tcPr>
            <w:tcW w:w="667" w:type="pct"/>
            <w:tcBorders>
              <w:top w:val="nil"/>
              <w:left w:val="nil"/>
              <w:bottom w:val="nil"/>
              <w:right w:val="nil"/>
            </w:tcBorders>
            <w:shd w:val="clear" w:color="auto" w:fill="auto"/>
            <w:noWrap/>
            <w:vAlign w:val="center"/>
            <w:hideMark/>
          </w:tcPr>
          <w:p w14:paraId="10AAF8E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6.233006</w:t>
            </w:r>
          </w:p>
        </w:tc>
        <w:tc>
          <w:tcPr>
            <w:tcW w:w="667" w:type="pct"/>
            <w:tcBorders>
              <w:top w:val="nil"/>
              <w:left w:val="nil"/>
              <w:bottom w:val="nil"/>
              <w:right w:val="nil"/>
            </w:tcBorders>
            <w:shd w:val="clear" w:color="auto" w:fill="auto"/>
            <w:noWrap/>
            <w:vAlign w:val="center"/>
            <w:hideMark/>
          </w:tcPr>
          <w:p w14:paraId="0A1CA77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21.697118</w:t>
            </w:r>
          </w:p>
        </w:tc>
        <w:tc>
          <w:tcPr>
            <w:tcW w:w="609" w:type="pct"/>
            <w:tcBorders>
              <w:top w:val="nil"/>
              <w:left w:val="nil"/>
              <w:bottom w:val="nil"/>
              <w:right w:val="nil"/>
            </w:tcBorders>
            <w:shd w:val="clear" w:color="auto" w:fill="auto"/>
            <w:noWrap/>
            <w:vAlign w:val="center"/>
            <w:hideMark/>
          </w:tcPr>
          <w:p w14:paraId="0851546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0.006531</w:t>
            </w:r>
          </w:p>
        </w:tc>
        <w:tc>
          <w:tcPr>
            <w:tcW w:w="643" w:type="pct"/>
            <w:tcBorders>
              <w:top w:val="nil"/>
              <w:left w:val="nil"/>
              <w:bottom w:val="nil"/>
              <w:right w:val="nil"/>
            </w:tcBorders>
            <w:shd w:val="clear" w:color="auto" w:fill="auto"/>
            <w:noWrap/>
            <w:vAlign w:val="center"/>
            <w:hideMark/>
          </w:tcPr>
          <w:p w14:paraId="331EC00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4.30283</w:t>
            </w:r>
          </w:p>
        </w:tc>
        <w:tc>
          <w:tcPr>
            <w:tcW w:w="418" w:type="pct"/>
            <w:tcBorders>
              <w:top w:val="nil"/>
              <w:left w:val="nil"/>
              <w:bottom w:val="nil"/>
              <w:right w:val="nil"/>
            </w:tcBorders>
            <w:shd w:val="clear" w:color="auto" w:fill="auto"/>
            <w:noWrap/>
            <w:vAlign w:val="center"/>
            <w:hideMark/>
          </w:tcPr>
          <w:p w14:paraId="3DBA1F5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69.03</w:t>
            </w:r>
          </w:p>
        </w:tc>
        <w:tc>
          <w:tcPr>
            <w:tcW w:w="417" w:type="pct"/>
            <w:tcBorders>
              <w:top w:val="nil"/>
              <w:left w:val="nil"/>
              <w:bottom w:val="nil"/>
              <w:right w:val="nil"/>
            </w:tcBorders>
            <w:shd w:val="clear" w:color="auto" w:fill="auto"/>
            <w:noWrap/>
            <w:vAlign w:val="center"/>
            <w:hideMark/>
          </w:tcPr>
          <w:p w14:paraId="28503E8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8.36</w:t>
            </w:r>
          </w:p>
        </w:tc>
        <w:tc>
          <w:tcPr>
            <w:tcW w:w="667" w:type="pct"/>
            <w:tcBorders>
              <w:top w:val="nil"/>
              <w:left w:val="nil"/>
              <w:bottom w:val="nil"/>
              <w:right w:val="nil"/>
            </w:tcBorders>
            <w:shd w:val="clear" w:color="auto" w:fill="auto"/>
            <w:noWrap/>
            <w:vAlign w:val="center"/>
            <w:hideMark/>
          </w:tcPr>
          <w:p w14:paraId="297C255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25.78± 0.58</w:t>
            </w:r>
          </w:p>
        </w:tc>
      </w:tr>
      <w:tr w:rsidR="006A30E3" w:rsidRPr="001E57B7" w14:paraId="0DBDDE55" w14:textId="77777777" w:rsidTr="00460C14">
        <w:trPr>
          <w:trHeight w:val="170"/>
          <w:jc w:val="center"/>
        </w:trPr>
        <w:tc>
          <w:tcPr>
            <w:tcW w:w="328" w:type="pct"/>
            <w:tcBorders>
              <w:top w:val="nil"/>
              <w:left w:val="nil"/>
              <w:bottom w:val="nil"/>
              <w:right w:val="nil"/>
            </w:tcBorders>
            <w:shd w:val="clear" w:color="auto" w:fill="auto"/>
            <w:noWrap/>
            <w:vAlign w:val="center"/>
          </w:tcPr>
          <w:p w14:paraId="2E24684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4</w:t>
            </w:r>
          </w:p>
        </w:tc>
        <w:tc>
          <w:tcPr>
            <w:tcW w:w="584" w:type="pct"/>
            <w:tcBorders>
              <w:top w:val="nil"/>
              <w:left w:val="nil"/>
              <w:bottom w:val="nil"/>
              <w:right w:val="nil"/>
            </w:tcBorders>
            <w:shd w:val="clear" w:color="auto" w:fill="auto"/>
            <w:noWrap/>
            <w:vAlign w:val="center"/>
          </w:tcPr>
          <w:p w14:paraId="45C0C8B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1.90 W</w:t>
            </w:r>
          </w:p>
        </w:tc>
        <w:tc>
          <w:tcPr>
            <w:tcW w:w="667" w:type="pct"/>
            <w:tcBorders>
              <w:top w:val="nil"/>
              <w:left w:val="nil"/>
              <w:bottom w:val="nil"/>
              <w:right w:val="nil"/>
            </w:tcBorders>
            <w:shd w:val="clear" w:color="auto" w:fill="auto"/>
            <w:noWrap/>
            <w:vAlign w:val="center"/>
            <w:hideMark/>
          </w:tcPr>
          <w:p w14:paraId="0FE1611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5.401082</w:t>
            </w:r>
          </w:p>
        </w:tc>
        <w:tc>
          <w:tcPr>
            <w:tcW w:w="667" w:type="pct"/>
            <w:tcBorders>
              <w:top w:val="nil"/>
              <w:left w:val="nil"/>
              <w:bottom w:val="nil"/>
              <w:right w:val="nil"/>
            </w:tcBorders>
            <w:shd w:val="clear" w:color="auto" w:fill="auto"/>
            <w:noWrap/>
            <w:vAlign w:val="center"/>
            <w:hideMark/>
          </w:tcPr>
          <w:p w14:paraId="54574B5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22.269585</w:t>
            </w:r>
          </w:p>
        </w:tc>
        <w:tc>
          <w:tcPr>
            <w:tcW w:w="609" w:type="pct"/>
            <w:tcBorders>
              <w:top w:val="nil"/>
              <w:left w:val="nil"/>
              <w:bottom w:val="nil"/>
              <w:right w:val="nil"/>
            </w:tcBorders>
            <w:shd w:val="clear" w:color="auto" w:fill="auto"/>
            <w:noWrap/>
            <w:vAlign w:val="center"/>
            <w:hideMark/>
          </w:tcPr>
          <w:p w14:paraId="33F1E5C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0.003745</w:t>
            </w:r>
          </w:p>
        </w:tc>
        <w:tc>
          <w:tcPr>
            <w:tcW w:w="643" w:type="pct"/>
            <w:tcBorders>
              <w:top w:val="nil"/>
              <w:left w:val="nil"/>
              <w:bottom w:val="nil"/>
              <w:right w:val="nil"/>
            </w:tcBorders>
            <w:shd w:val="clear" w:color="auto" w:fill="auto"/>
            <w:noWrap/>
            <w:vAlign w:val="center"/>
            <w:hideMark/>
          </w:tcPr>
          <w:p w14:paraId="6207E9D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4.29432</w:t>
            </w:r>
          </w:p>
        </w:tc>
        <w:tc>
          <w:tcPr>
            <w:tcW w:w="418" w:type="pct"/>
            <w:tcBorders>
              <w:top w:val="nil"/>
              <w:left w:val="nil"/>
              <w:bottom w:val="nil"/>
              <w:right w:val="nil"/>
            </w:tcBorders>
            <w:shd w:val="clear" w:color="auto" w:fill="auto"/>
            <w:noWrap/>
            <w:vAlign w:val="center"/>
            <w:hideMark/>
          </w:tcPr>
          <w:p w14:paraId="64A2B6F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79.51</w:t>
            </w:r>
          </w:p>
        </w:tc>
        <w:tc>
          <w:tcPr>
            <w:tcW w:w="417" w:type="pct"/>
            <w:tcBorders>
              <w:top w:val="nil"/>
              <w:left w:val="nil"/>
              <w:bottom w:val="nil"/>
              <w:right w:val="nil"/>
            </w:tcBorders>
            <w:shd w:val="clear" w:color="auto" w:fill="auto"/>
            <w:noWrap/>
            <w:vAlign w:val="center"/>
            <w:hideMark/>
          </w:tcPr>
          <w:p w14:paraId="5151339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8.67</w:t>
            </w:r>
          </w:p>
        </w:tc>
        <w:tc>
          <w:tcPr>
            <w:tcW w:w="667" w:type="pct"/>
            <w:tcBorders>
              <w:top w:val="nil"/>
              <w:left w:val="nil"/>
              <w:bottom w:val="nil"/>
              <w:right w:val="nil"/>
            </w:tcBorders>
            <w:shd w:val="clear" w:color="auto" w:fill="auto"/>
            <w:noWrap/>
            <w:vAlign w:val="center"/>
            <w:hideMark/>
          </w:tcPr>
          <w:p w14:paraId="3334DAE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25.73± 0.41</w:t>
            </w:r>
          </w:p>
        </w:tc>
      </w:tr>
      <w:tr w:rsidR="006A30E3" w:rsidRPr="001E57B7" w14:paraId="3D31BE23" w14:textId="77777777" w:rsidTr="00460C14">
        <w:trPr>
          <w:trHeight w:val="170"/>
          <w:jc w:val="center"/>
        </w:trPr>
        <w:tc>
          <w:tcPr>
            <w:tcW w:w="328" w:type="pct"/>
            <w:tcBorders>
              <w:top w:val="nil"/>
              <w:left w:val="nil"/>
              <w:bottom w:val="nil"/>
              <w:right w:val="nil"/>
            </w:tcBorders>
            <w:shd w:val="clear" w:color="auto" w:fill="auto"/>
            <w:noWrap/>
            <w:vAlign w:val="center"/>
          </w:tcPr>
          <w:p w14:paraId="4807084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5</w:t>
            </w:r>
          </w:p>
        </w:tc>
        <w:tc>
          <w:tcPr>
            <w:tcW w:w="584" w:type="pct"/>
            <w:tcBorders>
              <w:top w:val="nil"/>
              <w:left w:val="nil"/>
              <w:bottom w:val="nil"/>
              <w:right w:val="nil"/>
            </w:tcBorders>
            <w:shd w:val="clear" w:color="auto" w:fill="auto"/>
            <w:noWrap/>
            <w:vAlign w:val="center"/>
          </w:tcPr>
          <w:p w14:paraId="50D50B0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2.00 W</w:t>
            </w:r>
          </w:p>
        </w:tc>
        <w:tc>
          <w:tcPr>
            <w:tcW w:w="667" w:type="pct"/>
            <w:tcBorders>
              <w:top w:val="nil"/>
              <w:left w:val="nil"/>
              <w:bottom w:val="nil"/>
              <w:right w:val="nil"/>
            </w:tcBorders>
            <w:shd w:val="clear" w:color="auto" w:fill="auto"/>
            <w:noWrap/>
            <w:vAlign w:val="center"/>
            <w:hideMark/>
          </w:tcPr>
          <w:p w14:paraId="181585E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5.584749</w:t>
            </w:r>
          </w:p>
        </w:tc>
        <w:tc>
          <w:tcPr>
            <w:tcW w:w="667" w:type="pct"/>
            <w:tcBorders>
              <w:top w:val="nil"/>
              <w:left w:val="nil"/>
              <w:bottom w:val="nil"/>
              <w:right w:val="nil"/>
            </w:tcBorders>
            <w:shd w:val="clear" w:color="auto" w:fill="auto"/>
            <w:noWrap/>
            <w:vAlign w:val="center"/>
            <w:hideMark/>
          </w:tcPr>
          <w:p w14:paraId="0CBDDD4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17.687032</w:t>
            </w:r>
          </w:p>
        </w:tc>
        <w:tc>
          <w:tcPr>
            <w:tcW w:w="609" w:type="pct"/>
            <w:tcBorders>
              <w:top w:val="nil"/>
              <w:left w:val="nil"/>
              <w:bottom w:val="nil"/>
              <w:right w:val="nil"/>
            </w:tcBorders>
            <w:shd w:val="clear" w:color="auto" w:fill="auto"/>
            <w:noWrap/>
            <w:vAlign w:val="center"/>
            <w:hideMark/>
          </w:tcPr>
          <w:p w14:paraId="6ADE029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0.004334</w:t>
            </w:r>
          </w:p>
        </w:tc>
        <w:tc>
          <w:tcPr>
            <w:tcW w:w="643" w:type="pct"/>
            <w:tcBorders>
              <w:top w:val="nil"/>
              <w:left w:val="nil"/>
              <w:bottom w:val="nil"/>
              <w:right w:val="nil"/>
            </w:tcBorders>
            <w:shd w:val="clear" w:color="auto" w:fill="auto"/>
            <w:noWrap/>
            <w:vAlign w:val="center"/>
            <w:hideMark/>
          </w:tcPr>
          <w:p w14:paraId="621758D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4.30392</w:t>
            </w:r>
          </w:p>
        </w:tc>
        <w:tc>
          <w:tcPr>
            <w:tcW w:w="418" w:type="pct"/>
            <w:tcBorders>
              <w:top w:val="nil"/>
              <w:left w:val="nil"/>
              <w:bottom w:val="nil"/>
              <w:right w:val="nil"/>
            </w:tcBorders>
            <w:shd w:val="clear" w:color="auto" w:fill="auto"/>
            <w:noWrap/>
            <w:vAlign w:val="center"/>
            <w:hideMark/>
          </w:tcPr>
          <w:p w14:paraId="34B80A3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77.07</w:t>
            </w:r>
          </w:p>
        </w:tc>
        <w:tc>
          <w:tcPr>
            <w:tcW w:w="417" w:type="pct"/>
            <w:tcBorders>
              <w:top w:val="nil"/>
              <w:left w:val="nil"/>
              <w:bottom w:val="nil"/>
              <w:right w:val="nil"/>
            </w:tcBorders>
            <w:shd w:val="clear" w:color="auto" w:fill="auto"/>
            <w:noWrap/>
            <w:vAlign w:val="center"/>
            <w:hideMark/>
          </w:tcPr>
          <w:p w14:paraId="136DDA1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10.58</w:t>
            </w:r>
          </w:p>
        </w:tc>
        <w:tc>
          <w:tcPr>
            <w:tcW w:w="667" w:type="pct"/>
            <w:tcBorders>
              <w:top w:val="nil"/>
              <w:left w:val="nil"/>
              <w:bottom w:val="nil"/>
              <w:right w:val="nil"/>
            </w:tcBorders>
            <w:shd w:val="clear" w:color="auto" w:fill="auto"/>
            <w:noWrap/>
            <w:vAlign w:val="center"/>
            <w:hideMark/>
          </w:tcPr>
          <w:p w14:paraId="7853AD7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25.79± 0.44</w:t>
            </w:r>
          </w:p>
        </w:tc>
      </w:tr>
      <w:tr w:rsidR="006A30E3" w:rsidRPr="001E57B7" w14:paraId="1950BBDA" w14:textId="77777777" w:rsidTr="00460C14">
        <w:trPr>
          <w:trHeight w:val="170"/>
          <w:jc w:val="center"/>
        </w:trPr>
        <w:tc>
          <w:tcPr>
            <w:tcW w:w="328" w:type="pct"/>
            <w:tcBorders>
              <w:top w:val="nil"/>
              <w:left w:val="nil"/>
              <w:bottom w:val="nil"/>
              <w:right w:val="nil"/>
            </w:tcBorders>
            <w:shd w:val="clear" w:color="auto" w:fill="auto"/>
            <w:noWrap/>
            <w:vAlign w:val="center"/>
          </w:tcPr>
          <w:p w14:paraId="385828B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6</w:t>
            </w:r>
          </w:p>
        </w:tc>
        <w:tc>
          <w:tcPr>
            <w:tcW w:w="584" w:type="pct"/>
            <w:tcBorders>
              <w:top w:val="nil"/>
              <w:left w:val="nil"/>
              <w:bottom w:val="nil"/>
              <w:right w:val="nil"/>
            </w:tcBorders>
            <w:shd w:val="clear" w:color="auto" w:fill="auto"/>
            <w:noWrap/>
            <w:vAlign w:val="center"/>
          </w:tcPr>
          <w:p w14:paraId="291FEDA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2.10 W</w:t>
            </w:r>
          </w:p>
        </w:tc>
        <w:tc>
          <w:tcPr>
            <w:tcW w:w="667" w:type="pct"/>
            <w:tcBorders>
              <w:top w:val="nil"/>
              <w:left w:val="nil"/>
              <w:bottom w:val="nil"/>
              <w:right w:val="nil"/>
            </w:tcBorders>
            <w:shd w:val="clear" w:color="auto" w:fill="auto"/>
            <w:noWrap/>
            <w:vAlign w:val="center"/>
            <w:hideMark/>
          </w:tcPr>
          <w:p w14:paraId="48EDA17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5.109592</w:t>
            </w:r>
          </w:p>
        </w:tc>
        <w:tc>
          <w:tcPr>
            <w:tcW w:w="667" w:type="pct"/>
            <w:tcBorders>
              <w:top w:val="nil"/>
              <w:left w:val="nil"/>
              <w:bottom w:val="nil"/>
              <w:right w:val="nil"/>
            </w:tcBorders>
            <w:shd w:val="clear" w:color="auto" w:fill="auto"/>
            <w:noWrap/>
            <w:vAlign w:val="center"/>
            <w:hideMark/>
          </w:tcPr>
          <w:p w14:paraId="5F595FF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12.338490</w:t>
            </w:r>
          </w:p>
        </w:tc>
        <w:tc>
          <w:tcPr>
            <w:tcW w:w="609" w:type="pct"/>
            <w:tcBorders>
              <w:top w:val="nil"/>
              <w:left w:val="nil"/>
              <w:bottom w:val="nil"/>
              <w:right w:val="nil"/>
            </w:tcBorders>
            <w:shd w:val="clear" w:color="auto" w:fill="auto"/>
            <w:noWrap/>
            <w:vAlign w:val="center"/>
            <w:hideMark/>
          </w:tcPr>
          <w:p w14:paraId="02C2CCD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0.002723</w:t>
            </w:r>
          </w:p>
        </w:tc>
        <w:tc>
          <w:tcPr>
            <w:tcW w:w="643" w:type="pct"/>
            <w:tcBorders>
              <w:top w:val="nil"/>
              <w:left w:val="nil"/>
              <w:bottom w:val="nil"/>
              <w:right w:val="nil"/>
            </w:tcBorders>
            <w:shd w:val="clear" w:color="auto" w:fill="auto"/>
            <w:noWrap/>
            <w:vAlign w:val="center"/>
            <w:hideMark/>
          </w:tcPr>
          <w:p w14:paraId="063811B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4.30465</w:t>
            </w:r>
          </w:p>
        </w:tc>
        <w:tc>
          <w:tcPr>
            <w:tcW w:w="418" w:type="pct"/>
            <w:tcBorders>
              <w:top w:val="nil"/>
              <w:left w:val="nil"/>
              <w:bottom w:val="nil"/>
              <w:right w:val="nil"/>
            </w:tcBorders>
            <w:shd w:val="clear" w:color="auto" w:fill="auto"/>
            <w:noWrap/>
            <w:vAlign w:val="center"/>
            <w:hideMark/>
          </w:tcPr>
          <w:p w14:paraId="300D791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84.25</w:t>
            </w:r>
          </w:p>
        </w:tc>
        <w:tc>
          <w:tcPr>
            <w:tcW w:w="417" w:type="pct"/>
            <w:tcBorders>
              <w:top w:val="nil"/>
              <w:left w:val="nil"/>
              <w:bottom w:val="nil"/>
              <w:right w:val="nil"/>
            </w:tcBorders>
            <w:shd w:val="clear" w:color="auto" w:fill="auto"/>
            <w:noWrap/>
            <w:vAlign w:val="center"/>
            <w:hideMark/>
          </w:tcPr>
          <w:p w14:paraId="0FEC759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15.80</w:t>
            </w:r>
          </w:p>
        </w:tc>
        <w:tc>
          <w:tcPr>
            <w:tcW w:w="667" w:type="pct"/>
            <w:tcBorders>
              <w:top w:val="nil"/>
              <w:left w:val="nil"/>
              <w:bottom w:val="nil"/>
              <w:right w:val="nil"/>
            </w:tcBorders>
            <w:shd w:val="clear" w:color="auto" w:fill="auto"/>
            <w:noWrap/>
            <w:vAlign w:val="center"/>
            <w:hideMark/>
          </w:tcPr>
          <w:p w14:paraId="7D67FC8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25.79± 0.34</w:t>
            </w:r>
          </w:p>
        </w:tc>
      </w:tr>
      <w:tr w:rsidR="006A30E3" w:rsidRPr="001E57B7" w14:paraId="0320F735" w14:textId="77777777" w:rsidTr="00460C14">
        <w:trPr>
          <w:trHeight w:val="170"/>
          <w:jc w:val="center"/>
        </w:trPr>
        <w:tc>
          <w:tcPr>
            <w:tcW w:w="328" w:type="pct"/>
            <w:tcBorders>
              <w:top w:val="nil"/>
              <w:left w:val="nil"/>
              <w:bottom w:val="nil"/>
              <w:right w:val="nil"/>
            </w:tcBorders>
            <w:shd w:val="clear" w:color="auto" w:fill="auto"/>
            <w:noWrap/>
            <w:vAlign w:val="center"/>
          </w:tcPr>
          <w:p w14:paraId="4943576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7</w:t>
            </w:r>
          </w:p>
        </w:tc>
        <w:tc>
          <w:tcPr>
            <w:tcW w:w="584" w:type="pct"/>
            <w:tcBorders>
              <w:top w:val="nil"/>
              <w:left w:val="nil"/>
              <w:bottom w:val="nil"/>
              <w:right w:val="nil"/>
            </w:tcBorders>
            <w:shd w:val="clear" w:color="auto" w:fill="auto"/>
            <w:noWrap/>
            <w:vAlign w:val="center"/>
          </w:tcPr>
          <w:p w14:paraId="377D405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2.20 W</w:t>
            </w:r>
          </w:p>
        </w:tc>
        <w:tc>
          <w:tcPr>
            <w:tcW w:w="667" w:type="pct"/>
            <w:tcBorders>
              <w:top w:val="nil"/>
              <w:left w:val="nil"/>
              <w:bottom w:val="nil"/>
              <w:right w:val="nil"/>
            </w:tcBorders>
            <w:shd w:val="clear" w:color="auto" w:fill="auto"/>
            <w:noWrap/>
            <w:vAlign w:val="center"/>
            <w:hideMark/>
          </w:tcPr>
          <w:p w14:paraId="5B1A4AB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5.471619</w:t>
            </w:r>
          </w:p>
        </w:tc>
        <w:tc>
          <w:tcPr>
            <w:tcW w:w="667" w:type="pct"/>
            <w:tcBorders>
              <w:top w:val="nil"/>
              <w:left w:val="nil"/>
              <w:bottom w:val="nil"/>
              <w:right w:val="nil"/>
            </w:tcBorders>
            <w:shd w:val="clear" w:color="auto" w:fill="auto"/>
            <w:noWrap/>
            <w:vAlign w:val="center"/>
            <w:hideMark/>
          </w:tcPr>
          <w:p w14:paraId="1AB0DA5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13.113649</w:t>
            </w:r>
          </w:p>
        </w:tc>
        <w:tc>
          <w:tcPr>
            <w:tcW w:w="609" w:type="pct"/>
            <w:tcBorders>
              <w:top w:val="nil"/>
              <w:left w:val="nil"/>
              <w:bottom w:val="nil"/>
              <w:right w:val="nil"/>
            </w:tcBorders>
            <w:shd w:val="clear" w:color="auto" w:fill="auto"/>
            <w:noWrap/>
            <w:vAlign w:val="center"/>
            <w:hideMark/>
          </w:tcPr>
          <w:p w14:paraId="0DB44A1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0.004100</w:t>
            </w:r>
          </w:p>
        </w:tc>
        <w:tc>
          <w:tcPr>
            <w:tcW w:w="643" w:type="pct"/>
            <w:tcBorders>
              <w:top w:val="nil"/>
              <w:left w:val="nil"/>
              <w:bottom w:val="nil"/>
              <w:right w:val="nil"/>
            </w:tcBorders>
            <w:shd w:val="clear" w:color="auto" w:fill="auto"/>
            <w:noWrap/>
            <w:vAlign w:val="center"/>
            <w:hideMark/>
          </w:tcPr>
          <w:p w14:paraId="588B271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4.25990</w:t>
            </w:r>
          </w:p>
        </w:tc>
        <w:tc>
          <w:tcPr>
            <w:tcW w:w="418" w:type="pct"/>
            <w:tcBorders>
              <w:top w:val="nil"/>
              <w:left w:val="nil"/>
              <w:bottom w:val="nil"/>
              <w:right w:val="nil"/>
            </w:tcBorders>
            <w:shd w:val="clear" w:color="auto" w:fill="auto"/>
            <w:noWrap/>
            <w:vAlign w:val="center"/>
            <w:hideMark/>
          </w:tcPr>
          <w:p w14:paraId="6D66F21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77.85</w:t>
            </w:r>
          </w:p>
        </w:tc>
        <w:tc>
          <w:tcPr>
            <w:tcW w:w="417" w:type="pct"/>
            <w:tcBorders>
              <w:top w:val="nil"/>
              <w:left w:val="nil"/>
              <w:bottom w:val="nil"/>
              <w:right w:val="nil"/>
            </w:tcBorders>
            <w:shd w:val="clear" w:color="auto" w:fill="auto"/>
            <w:noWrap/>
            <w:vAlign w:val="center"/>
            <w:hideMark/>
          </w:tcPr>
          <w:p w14:paraId="2163708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14.68</w:t>
            </w:r>
          </w:p>
        </w:tc>
        <w:tc>
          <w:tcPr>
            <w:tcW w:w="667" w:type="pct"/>
            <w:tcBorders>
              <w:top w:val="nil"/>
              <w:left w:val="nil"/>
              <w:bottom w:val="nil"/>
              <w:right w:val="nil"/>
            </w:tcBorders>
            <w:shd w:val="clear" w:color="auto" w:fill="auto"/>
            <w:noWrap/>
            <w:vAlign w:val="center"/>
            <w:hideMark/>
          </w:tcPr>
          <w:p w14:paraId="7EE06F7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25.52± 0.41</w:t>
            </w:r>
          </w:p>
        </w:tc>
      </w:tr>
      <w:tr w:rsidR="006A30E3" w:rsidRPr="001E57B7" w14:paraId="2A42C8AD" w14:textId="77777777" w:rsidTr="00460C14">
        <w:trPr>
          <w:trHeight w:val="170"/>
          <w:jc w:val="center"/>
        </w:trPr>
        <w:tc>
          <w:tcPr>
            <w:tcW w:w="328" w:type="pct"/>
            <w:tcBorders>
              <w:top w:val="nil"/>
              <w:left w:val="nil"/>
              <w:bottom w:val="nil"/>
              <w:right w:val="nil"/>
            </w:tcBorders>
            <w:shd w:val="clear" w:color="auto" w:fill="auto"/>
            <w:noWrap/>
            <w:vAlign w:val="center"/>
          </w:tcPr>
          <w:p w14:paraId="22B8711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8</w:t>
            </w:r>
          </w:p>
        </w:tc>
        <w:tc>
          <w:tcPr>
            <w:tcW w:w="584" w:type="pct"/>
            <w:tcBorders>
              <w:top w:val="nil"/>
              <w:left w:val="nil"/>
              <w:bottom w:val="nil"/>
              <w:right w:val="nil"/>
            </w:tcBorders>
            <w:shd w:val="clear" w:color="auto" w:fill="auto"/>
            <w:noWrap/>
            <w:vAlign w:val="center"/>
          </w:tcPr>
          <w:p w14:paraId="18D83C9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2.30 W</w:t>
            </w:r>
          </w:p>
        </w:tc>
        <w:tc>
          <w:tcPr>
            <w:tcW w:w="667" w:type="pct"/>
            <w:tcBorders>
              <w:top w:val="nil"/>
              <w:left w:val="nil"/>
              <w:bottom w:val="nil"/>
              <w:right w:val="nil"/>
            </w:tcBorders>
            <w:shd w:val="clear" w:color="auto" w:fill="auto"/>
            <w:noWrap/>
            <w:vAlign w:val="center"/>
            <w:hideMark/>
          </w:tcPr>
          <w:p w14:paraId="3A99D35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4.916334</w:t>
            </w:r>
          </w:p>
        </w:tc>
        <w:tc>
          <w:tcPr>
            <w:tcW w:w="667" w:type="pct"/>
            <w:tcBorders>
              <w:top w:val="nil"/>
              <w:left w:val="nil"/>
              <w:bottom w:val="nil"/>
              <w:right w:val="nil"/>
            </w:tcBorders>
            <w:shd w:val="clear" w:color="auto" w:fill="auto"/>
            <w:noWrap/>
            <w:vAlign w:val="center"/>
            <w:hideMark/>
          </w:tcPr>
          <w:p w14:paraId="3A4D599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13.796112</w:t>
            </w:r>
          </w:p>
        </w:tc>
        <w:tc>
          <w:tcPr>
            <w:tcW w:w="609" w:type="pct"/>
            <w:tcBorders>
              <w:top w:val="nil"/>
              <w:left w:val="nil"/>
              <w:bottom w:val="nil"/>
              <w:right w:val="nil"/>
            </w:tcBorders>
            <w:shd w:val="clear" w:color="auto" w:fill="auto"/>
            <w:noWrap/>
            <w:vAlign w:val="center"/>
            <w:hideMark/>
          </w:tcPr>
          <w:p w14:paraId="4472DD6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0.002227</w:t>
            </w:r>
          </w:p>
        </w:tc>
        <w:tc>
          <w:tcPr>
            <w:tcW w:w="643" w:type="pct"/>
            <w:tcBorders>
              <w:top w:val="nil"/>
              <w:left w:val="nil"/>
              <w:bottom w:val="nil"/>
              <w:right w:val="nil"/>
            </w:tcBorders>
            <w:shd w:val="clear" w:color="auto" w:fill="auto"/>
            <w:noWrap/>
            <w:vAlign w:val="center"/>
            <w:hideMark/>
          </w:tcPr>
          <w:p w14:paraId="05A4B9A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4.25795</w:t>
            </w:r>
          </w:p>
        </w:tc>
        <w:tc>
          <w:tcPr>
            <w:tcW w:w="418" w:type="pct"/>
            <w:tcBorders>
              <w:top w:val="nil"/>
              <w:left w:val="nil"/>
              <w:bottom w:val="nil"/>
              <w:right w:val="nil"/>
            </w:tcBorders>
            <w:shd w:val="clear" w:color="auto" w:fill="auto"/>
            <w:noWrap/>
            <w:vAlign w:val="center"/>
            <w:hideMark/>
          </w:tcPr>
          <w:p w14:paraId="1B73BBA0"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86.61</w:t>
            </w:r>
          </w:p>
        </w:tc>
        <w:tc>
          <w:tcPr>
            <w:tcW w:w="417" w:type="pct"/>
            <w:tcBorders>
              <w:top w:val="nil"/>
              <w:left w:val="nil"/>
              <w:bottom w:val="nil"/>
              <w:right w:val="nil"/>
            </w:tcBorders>
            <w:shd w:val="clear" w:color="auto" w:fill="auto"/>
            <w:noWrap/>
            <w:vAlign w:val="center"/>
            <w:hideMark/>
          </w:tcPr>
          <w:p w14:paraId="41F1AF2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14.28</w:t>
            </w:r>
          </w:p>
        </w:tc>
        <w:tc>
          <w:tcPr>
            <w:tcW w:w="667" w:type="pct"/>
            <w:tcBorders>
              <w:top w:val="nil"/>
              <w:left w:val="nil"/>
              <w:bottom w:val="nil"/>
              <w:right w:val="nil"/>
            </w:tcBorders>
            <w:shd w:val="clear" w:color="auto" w:fill="auto"/>
            <w:noWrap/>
            <w:vAlign w:val="center"/>
            <w:hideMark/>
          </w:tcPr>
          <w:p w14:paraId="6FDA718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25.51± 0.32</w:t>
            </w:r>
          </w:p>
        </w:tc>
      </w:tr>
      <w:tr w:rsidR="006A30E3" w:rsidRPr="001E57B7" w14:paraId="3540F87E" w14:textId="77777777" w:rsidTr="00460C14">
        <w:trPr>
          <w:trHeight w:val="170"/>
          <w:jc w:val="center"/>
        </w:trPr>
        <w:tc>
          <w:tcPr>
            <w:tcW w:w="328" w:type="pct"/>
            <w:tcBorders>
              <w:top w:val="nil"/>
              <w:left w:val="nil"/>
              <w:bottom w:val="nil"/>
              <w:right w:val="nil"/>
            </w:tcBorders>
            <w:shd w:val="clear" w:color="auto" w:fill="auto"/>
            <w:noWrap/>
            <w:vAlign w:val="center"/>
          </w:tcPr>
          <w:p w14:paraId="5F194CF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9</w:t>
            </w:r>
          </w:p>
        </w:tc>
        <w:tc>
          <w:tcPr>
            <w:tcW w:w="584" w:type="pct"/>
            <w:tcBorders>
              <w:top w:val="nil"/>
              <w:left w:val="nil"/>
              <w:bottom w:val="nil"/>
              <w:right w:val="nil"/>
            </w:tcBorders>
            <w:shd w:val="clear" w:color="auto" w:fill="auto"/>
            <w:noWrap/>
            <w:vAlign w:val="center"/>
          </w:tcPr>
          <w:p w14:paraId="68AAA1C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2.40 W</w:t>
            </w:r>
          </w:p>
        </w:tc>
        <w:tc>
          <w:tcPr>
            <w:tcW w:w="667" w:type="pct"/>
            <w:tcBorders>
              <w:top w:val="nil"/>
              <w:left w:val="nil"/>
              <w:bottom w:val="nil"/>
              <w:right w:val="nil"/>
            </w:tcBorders>
            <w:shd w:val="clear" w:color="auto" w:fill="auto"/>
            <w:noWrap/>
            <w:vAlign w:val="center"/>
            <w:hideMark/>
          </w:tcPr>
          <w:p w14:paraId="750E424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4.971328</w:t>
            </w:r>
          </w:p>
        </w:tc>
        <w:tc>
          <w:tcPr>
            <w:tcW w:w="667" w:type="pct"/>
            <w:tcBorders>
              <w:top w:val="nil"/>
              <w:left w:val="nil"/>
              <w:bottom w:val="nil"/>
              <w:right w:val="nil"/>
            </w:tcBorders>
            <w:shd w:val="clear" w:color="auto" w:fill="auto"/>
            <w:noWrap/>
            <w:vAlign w:val="center"/>
            <w:hideMark/>
          </w:tcPr>
          <w:p w14:paraId="3F10E9C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21.034218</w:t>
            </w:r>
          </w:p>
        </w:tc>
        <w:tc>
          <w:tcPr>
            <w:tcW w:w="609" w:type="pct"/>
            <w:tcBorders>
              <w:top w:val="nil"/>
              <w:left w:val="nil"/>
              <w:bottom w:val="nil"/>
              <w:right w:val="nil"/>
            </w:tcBorders>
            <w:shd w:val="clear" w:color="auto" w:fill="auto"/>
            <w:noWrap/>
            <w:vAlign w:val="center"/>
            <w:hideMark/>
          </w:tcPr>
          <w:p w14:paraId="06E5E87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0.002380</w:t>
            </w:r>
          </w:p>
        </w:tc>
        <w:tc>
          <w:tcPr>
            <w:tcW w:w="643" w:type="pct"/>
            <w:tcBorders>
              <w:top w:val="nil"/>
              <w:left w:val="nil"/>
              <w:bottom w:val="nil"/>
              <w:right w:val="nil"/>
            </w:tcBorders>
            <w:shd w:val="clear" w:color="auto" w:fill="auto"/>
            <w:noWrap/>
            <w:vAlign w:val="center"/>
            <w:hideMark/>
          </w:tcPr>
          <w:p w14:paraId="3D14D1C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4.26779</w:t>
            </w:r>
          </w:p>
        </w:tc>
        <w:tc>
          <w:tcPr>
            <w:tcW w:w="418" w:type="pct"/>
            <w:tcBorders>
              <w:top w:val="nil"/>
              <w:left w:val="nil"/>
              <w:bottom w:val="nil"/>
              <w:right w:val="nil"/>
            </w:tcBorders>
            <w:shd w:val="clear" w:color="auto" w:fill="auto"/>
            <w:noWrap/>
            <w:vAlign w:val="center"/>
            <w:hideMark/>
          </w:tcPr>
          <w:p w14:paraId="62C0E5B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85.85</w:t>
            </w:r>
          </w:p>
        </w:tc>
        <w:tc>
          <w:tcPr>
            <w:tcW w:w="417" w:type="pct"/>
            <w:tcBorders>
              <w:top w:val="nil"/>
              <w:left w:val="nil"/>
              <w:bottom w:val="nil"/>
              <w:right w:val="nil"/>
            </w:tcBorders>
            <w:shd w:val="clear" w:color="auto" w:fill="auto"/>
            <w:noWrap/>
            <w:vAlign w:val="center"/>
            <w:hideMark/>
          </w:tcPr>
          <w:p w14:paraId="1D393AD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9.06</w:t>
            </w:r>
          </w:p>
        </w:tc>
        <w:tc>
          <w:tcPr>
            <w:tcW w:w="667" w:type="pct"/>
            <w:tcBorders>
              <w:top w:val="nil"/>
              <w:left w:val="nil"/>
              <w:bottom w:val="nil"/>
              <w:right w:val="nil"/>
            </w:tcBorders>
            <w:shd w:val="clear" w:color="auto" w:fill="auto"/>
            <w:noWrap/>
            <w:vAlign w:val="center"/>
            <w:hideMark/>
          </w:tcPr>
          <w:p w14:paraId="37939ED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25.57± 0.35</w:t>
            </w:r>
          </w:p>
        </w:tc>
      </w:tr>
      <w:tr w:rsidR="006A30E3" w:rsidRPr="001E57B7" w14:paraId="11F16BAD" w14:textId="77777777" w:rsidTr="00460C14">
        <w:trPr>
          <w:trHeight w:val="170"/>
          <w:jc w:val="center"/>
        </w:trPr>
        <w:tc>
          <w:tcPr>
            <w:tcW w:w="328" w:type="pct"/>
            <w:tcBorders>
              <w:top w:val="nil"/>
              <w:left w:val="nil"/>
              <w:bottom w:val="nil"/>
              <w:right w:val="nil"/>
            </w:tcBorders>
            <w:shd w:val="clear" w:color="auto" w:fill="auto"/>
            <w:noWrap/>
            <w:vAlign w:val="center"/>
          </w:tcPr>
          <w:p w14:paraId="1889CC9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10</w:t>
            </w:r>
          </w:p>
        </w:tc>
        <w:tc>
          <w:tcPr>
            <w:tcW w:w="584" w:type="pct"/>
            <w:tcBorders>
              <w:top w:val="nil"/>
              <w:left w:val="nil"/>
              <w:bottom w:val="nil"/>
              <w:right w:val="nil"/>
            </w:tcBorders>
            <w:shd w:val="clear" w:color="auto" w:fill="auto"/>
            <w:noWrap/>
            <w:vAlign w:val="center"/>
          </w:tcPr>
          <w:p w14:paraId="7979CBD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2.50 W</w:t>
            </w:r>
          </w:p>
        </w:tc>
        <w:tc>
          <w:tcPr>
            <w:tcW w:w="667" w:type="pct"/>
            <w:tcBorders>
              <w:top w:val="nil"/>
              <w:left w:val="nil"/>
              <w:bottom w:val="nil"/>
              <w:right w:val="nil"/>
            </w:tcBorders>
            <w:shd w:val="clear" w:color="auto" w:fill="auto"/>
            <w:noWrap/>
            <w:vAlign w:val="center"/>
            <w:hideMark/>
          </w:tcPr>
          <w:p w14:paraId="508EBA6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4.789540</w:t>
            </w:r>
          </w:p>
        </w:tc>
        <w:tc>
          <w:tcPr>
            <w:tcW w:w="667" w:type="pct"/>
            <w:tcBorders>
              <w:top w:val="nil"/>
              <w:left w:val="nil"/>
              <w:bottom w:val="nil"/>
              <w:right w:val="nil"/>
            </w:tcBorders>
            <w:shd w:val="clear" w:color="auto" w:fill="auto"/>
            <w:noWrap/>
            <w:vAlign w:val="center"/>
            <w:hideMark/>
          </w:tcPr>
          <w:p w14:paraId="0E9292A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36.472011</w:t>
            </w:r>
          </w:p>
        </w:tc>
        <w:tc>
          <w:tcPr>
            <w:tcW w:w="609" w:type="pct"/>
            <w:tcBorders>
              <w:top w:val="nil"/>
              <w:left w:val="nil"/>
              <w:bottom w:val="nil"/>
              <w:right w:val="nil"/>
            </w:tcBorders>
            <w:shd w:val="clear" w:color="auto" w:fill="auto"/>
            <w:noWrap/>
            <w:vAlign w:val="center"/>
            <w:hideMark/>
          </w:tcPr>
          <w:p w14:paraId="2812080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0.001759</w:t>
            </w:r>
          </w:p>
        </w:tc>
        <w:tc>
          <w:tcPr>
            <w:tcW w:w="643" w:type="pct"/>
            <w:tcBorders>
              <w:top w:val="nil"/>
              <w:left w:val="nil"/>
              <w:bottom w:val="nil"/>
              <w:right w:val="nil"/>
            </w:tcBorders>
            <w:shd w:val="clear" w:color="auto" w:fill="auto"/>
            <w:noWrap/>
            <w:vAlign w:val="center"/>
            <w:hideMark/>
          </w:tcPr>
          <w:p w14:paraId="56CC020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4.26961</w:t>
            </w:r>
          </w:p>
        </w:tc>
        <w:tc>
          <w:tcPr>
            <w:tcW w:w="418" w:type="pct"/>
            <w:tcBorders>
              <w:top w:val="nil"/>
              <w:left w:val="nil"/>
              <w:bottom w:val="nil"/>
              <w:right w:val="nil"/>
            </w:tcBorders>
            <w:shd w:val="clear" w:color="auto" w:fill="auto"/>
            <w:noWrap/>
            <w:vAlign w:val="center"/>
            <w:hideMark/>
          </w:tcPr>
          <w:p w14:paraId="6B77044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89.14</w:t>
            </w:r>
          </w:p>
        </w:tc>
        <w:tc>
          <w:tcPr>
            <w:tcW w:w="417" w:type="pct"/>
            <w:tcBorders>
              <w:top w:val="nil"/>
              <w:left w:val="nil"/>
              <w:bottom w:val="nil"/>
              <w:right w:val="nil"/>
            </w:tcBorders>
            <w:shd w:val="clear" w:color="auto" w:fill="auto"/>
            <w:noWrap/>
            <w:vAlign w:val="center"/>
            <w:hideMark/>
          </w:tcPr>
          <w:p w14:paraId="4FEB54E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5.53</w:t>
            </w:r>
          </w:p>
        </w:tc>
        <w:tc>
          <w:tcPr>
            <w:tcW w:w="667" w:type="pct"/>
            <w:tcBorders>
              <w:top w:val="nil"/>
              <w:left w:val="nil"/>
              <w:bottom w:val="nil"/>
              <w:right w:val="nil"/>
            </w:tcBorders>
            <w:shd w:val="clear" w:color="auto" w:fill="auto"/>
            <w:noWrap/>
            <w:vAlign w:val="center"/>
            <w:hideMark/>
          </w:tcPr>
          <w:p w14:paraId="1224342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25.58± 0.36</w:t>
            </w:r>
          </w:p>
        </w:tc>
      </w:tr>
      <w:tr w:rsidR="006A30E3" w:rsidRPr="001E57B7" w14:paraId="04FA4731" w14:textId="77777777" w:rsidTr="00460C14">
        <w:trPr>
          <w:trHeight w:val="170"/>
          <w:jc w:val="center"/>
        </w:trPr>
        <w:tc>
          <w:tcPr>
            <w:tcW w:w="328" w:type="pct"/>
            <w:tcBorders>
              <w:top w:val="nil"/>
              <w:left w:val="nil"/>
              <w:bottom w:val="nil"/>
              <w:right w:val="nil"/>
            </w:tcBorders>
            <w:shd w:val="clear" w:color="auto" w:fill="auto"/>
            <w:noWrap/>
            <w:vAlign w:val="center"/>
          </w:tcPr>
          <w:p w14:paraId="75BC857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11</w:t>
            </w:r>
          </w:p>
        </w:tc>
        <w:tc>
          <w:tcPr>
            <w:tcW w:w="584" w:type="pct"/>
            <w:tcBorders>
              <w:top w:val="nil"/>
              <w:left w:val="nil"/>
              <w:bottom w:val="nil"/>
              <w:right w:val="nil"/>
            </w:tcBorders>
            <w:shd w:val="clear" w:color="auto" w:fill="auto"/>
            <w:noWrap/>
            <w:vAlign w:val="center"/>
          </w:tcPr>
          <w:p w14:paraId="5C591A3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2.60 W</w:t>
            </w:r>
          </w:p>
        </w:tc>
        <w:tc>
          <w:tcPr>
            <w:tcW w:w="667" w:type="pct"/>
            <w:tcBorders>
              <w:top w:val="nil"/>
              <w:left w:val="nil"/>
              <w:bottom w:val="nil"/>
              <w:right w:val="nil"/>
            </w:tcBorders>
            <w:shd w:val="clear" w:color="auto" w:fill="auto"/>
            <w:noWrap/>
            <w:vAlign w:val="center"/>
            <w:hideMark/>
          </w:tcPr>
          <w:p w14:paraId="614FB71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4.604058</w:t>
            </w:r>
          </w:p>
        </w:tc>
        <w:tc>
          <w:tcPr>
            <w:tcW w:w="667" w:type="pct"/>
            <w:tcBorders>
              <w:top w:val="nil"/>
              <w:left w:val="nil"/>
              <w:bottom w:val="nil"/>
              <w:right w:val="nil"/>
            </w:tcBorders>
            <w:shd w:val="clear" w:color="auto" w:fill="auto"/>
            <w:noWrap/>
            <w:vAlign w:val="center"/>
            <w:hideMark/>
          </w:tcPr>
          <w:p w14:paraId="4A2F40D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40.703833</w:t>
            </w:r>
          </w:p>
        </w:tc>
        <w:tc>
          <w:tcPr>
            <w:tcW w:w="609" w:type="pct"/>
            <w:tcBorders>
              <w:top w:val="nil"/>
              <w:left w:val="nil"/>
              <w:bottom w:val="nil"/>
              <w:right w:val="nil"/>
            </w:tcBorders>
            <w:shd w:val="clear" w:color="auto" w:fill="auto"/>
            <w:noWrap/>
            <w:vAlign w:val="center"/>
            <w:hideMark/>
          </w:tcPr>
          <w:p w14:paraId="11D7A2B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0.001229</w:t>
            </w:r>
          </w:p>
        </w:tc>
        <w:tc>
          <w:tcPr>
            <w:tcW w:w="643" w:type="pct"/>
            <w:tcBorders>
              <w:top w:val="nil"/>
              <w:left w:val="nil"/>
              <w:bottom w:val="nil"/>
              <w:right w:val="nil"/>
            </w:tcBorders>
            <w:shd w:val="clear" w:color="auto" w:fill="auto"/>
            <w:noWrap/>
            <w:vAlign w:val="center"/>
            <w:hideMark/>
          </w:tcPr>
          <w:p w14:paraId="188A372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4.24053</w:t>
            </w:r>
          </w:p>
        </w:tc>
        <w:tc>
          <w:tcPr>
            <w:tcW w:w="418" w:type="pct"/>
            <w:tcBorders>
              <w:top w:val="nil"/>
              <w:left w:val="nil"/>
              <w:bottom w:val="nil"/>
              <w:right w:val="nil"/>
            </w:tcBorders>
            <w:shd w:val="clear" w:color="auto" w:fill="auto"/>
            <w:noWrap/>
            <w:vAlign w:val="center"/>
            <w:hideMark/>
          </w:tcPr>
          <w:p w14:paraId="0973740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92.10</w:t>
            </w:r>
          </w:p>
        </w:tc>
        <w:tc>
          <w:tcPr>
            <w:tcW w:w="417" w:type="pct"/>
            <w:tcBorders>
              <w:top w:val="nil"/>
              <w:left w:val="nil"/>
              <w:bottom w:val="nil"/>
              <w:right w:val="nil"/>
            </w:tcBorders>
            <w:shd w:val="clear" w:color="auto" w:fill="auto"/>
            <w:noWrap/>
            <w:vAlign w:val="center"/>
            <w:hideMark/>
          </w:tcPr>
          <w:p w14:paraId="2D369FE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4.87</w:t>
            </w:r>
          </w:p>
        </w:tc>
        <w:tc>
          <w:tcPr>
            <w:tcW w:w="667" w:type="pct"/>
            <w:tcBorders>
              <w:top w:val="nil"/>
              <w:left w:val="nil"/>
              <w:bottom w:val="nil"/>
              <w:right w:val="nil"/>
            </w:tcBorders>
            <w:shd w:val="clear" w:color="auto" w:fill="auto"/>
            <w:noWrap/>
            <w:vAlign w:val="center"/>
            <w:hideMark/>
          </w:tcPr>
          <w:p w14:paraId="23A17B0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25.41± 0.35</w:t>
            </w:r>
          </w:p>
        </w:tc>
      </w:tr>
      <w:tr w:rsidR="006A30E3" w:rsidRPr="001E57B7" w14:paraId="6EF5A19A" w14:textId="77777777" w:rsidTr="00460C14">
        <w:trPr>
          <w:trHeight w:val="170"/>
          <w:jc w:val="center"/>
        </w:trPr>
        <w:tc>
          <w:tcPr>
            <w:tcW w:w="328" w:type="pct"/>
            <w:tcBorders>
              <w:top w:val="nil"/>
              <w:left w:val="nil"/>
              <w:bottom w:val="nil"/>
              <w:right w:val="nil"/>
            </w:tcBorders>
            <w:shd w:val="clear" w:color="auto" w:fill="auto"/>
            <w:noWrap/>
            <w:vAlign w:val="center"/>
          </w:tcPr>
          <w:p w14:paraId="1089CF6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12</w:t>
            </w:r>
          </w:p>
        </w:tc>
        <w:tc>
          <w:tcPr>
            <w:tcW w:w="584" w:type="pct"/>
            <w:tcBorders>
              <w:top w:val="nil"/>
              <w:left w:val="nil"/>
              <w:bottom w:val="nil"/>
              <w:right w:val="nil"/>
            </w:tcBorders>
            <w:shd w:val="clear" w:color="auto" w:fill="auto"/>
            <w:noWrap/>
            <w:vAlign w:val="center"/>
          </w:tcPr>
          <w:p w14:paraId="11E5BF5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2.70 W</w:t>
            </w:r>
          </w:p>
        </w:tc>
        <w:tc>
          <w:tcPr>
            <w:tcW w:w="667" w:type="pct"/>
            <w:tcBorders>
              <w:top w:val="nil"/>
              <w:left w:val="nil"/>
              <w:bottom w:val="nil"/>
              <w:right w:val="nil"/>
            </w:tcBorders>
            <w:shd w:val="clear" w:color="auto" w:fill="auto"/>
            <w:noWrap/>
            <w:vAlign w:val="center"/>
            <w:hideMark/>
          </w:tcPr>
          <w:p w14:paraId="35EB27A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5.171815</w:t>
            </w:r>
          </w:p>
        </w:tc>
        <w:tc>
          <w:tcPr>
            <w:tcW w:w="667" w:type="pct"/>
            <w:tcBorders>
              <w:top w:val="nil"/>
              <w:left w:val="nil"/>
              <w:bottom w:val="nil"/>
              <w:right w:val="nil"/>
            </w:tcBorders>
            <w:shd w:val="clear" w:color="auto" w:fill="auto"/>
            <w:noWrap/>
            <w:vAlign w:val="center"/>
            <w:hideMark/>
          </w:tcPr>
          <w:p w14:paraId="195E105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45.694837</w:t>
            </w:r>
          </w:p>
        </w:tc>
        <w:tc>
          <w:tcPr>
            <w:tcW w:w="609" w:type="pct"/>
            <w:tcBorders>
              <w:top w:val="nil"/>
              <w:left w:val="nil"/>
              <w:bottom w:val="nil"/>
              <w:right w:val="nil"/>
            </w:tcBorders>
            <w:shd w:val="clear" w:color="auto" w:fill="auto"/>
            <w:noWrap/>
            <w:vAlign w:val="center"/>
            <w:hideMark/>
          </w:tcPr>
          <w:p w14:paraId="48A569B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0.001948</w:t>
            </w:r>
          </w:p>
        </w:tc>
        <w:tc>
          <w:tcPr>
            <w:tcW w:w="643" w:type="pct"/>
            <w:tcBorders>
              <w:top w:val="nil"/>
              <w:left w:val="nil"/>
              <w:bottom w:val="nil"/>
              <w:right w:val="nil"/>
            </w:tcBorders>
            <w:shd w:val="clear" w:color="auto" w:fill="auto"/>
            <w:noWrap/>
            <w:vAlign w:val="center"/>
            <w:hideMark/>
          </w:tcPr>
          <w:p w14:paraId="0CD56D5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4.59600</w:t>
            </w:r>
          </w:p>
        </w:tc>
        <w:tc>
          <w:tcPr>
            <w:tcW w:w="418" w:type="pct"/>
            <w:tcBorders>
              <w:top w:val="nil"/>
              <w:left w:val="nil"/>
              <w:bottom w:val="nil"/>
              <w:right w:val="nil"/>
            </w:tcBorders>
            <w:shd w:val="clear" w:color="auto" w:fill="auto"/>
            <w:noWrap/>
            <w:vAlign w:val="center"/>
            <w:hideMark/>
          </w:tcPr>
          <w:p w14:paraId="72D096F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88.87</w:t>
            </w:r>
          </w:p>
        </w:tc>
        <w:tc>
          <w:tcPr>
            <w:tcW w:w="417" w:type="pct"/>
            <w:tcBorders>
              <w:top w:val="nil"/>
              <w:left w:val="nil"/>
              <w:bottom w:val="nil"/>
              <w:right w:val="nil"/>
            </w:tcBorders>
            <w:shd w:val="clear" w:color="auto" w:fill="auto"/>
            <w:noWrap/>
            <w:vAlign w:val="center"/>
            <w:hideMark/>
          </w:tcPr>
          <w:p w14:paraId="473C854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4.32</w:t>
            </w:r>
          </w:p>
        </w:tc>
        <w:tc>
          <w:tcPr>
            <w:tcW w:w="667" w:type="pct"/>
            <w:tcBorders>
              <w:top w:val="nil"/>
              <w:left w:val="nil"/>
              <w:bottom w:val="nil"/>
              <w:right w:val="nil"/>
            </w:tcBorders>
            <w:shd w:val="clear" w:color="auto" w:fill="auto"/>
            <w:noWrap/>
            <w:vAlign w:val="center"/>
            <w:hideMark/>
          </w:tcPr>
          <w:p w14:paraId="77D2D9A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27.52± 0.40</w:t>
            </w:r>
          </w:p>
        </w:tc>
      </w:tr>
      <w:tr w:rsidR="006A30E3" w:rsidRPr="001E57B7" w14:paraId="68AD273D" w14:textId="77777777" w:rsidTr="00460C14">
        <w:trPr>
          <w:trHeight w:val="170"/>
          <w:jc w:val="center"/>
        </w:trPr>
        <w:tc>
          <w:tcPr>
            <w:tcW w:w="5000" w:type="pct"/>
            <w:gridSpan w:val="9"/>
            <w:tcBorders>
              <w:top w:val="nil"/>
              <w:left w:val="nil"/>
              <w:bottom w:val="nil"/>
              <w:right w:val="nil"/>
            </w:tcBorders>
            <w:shd w:val="clear" w:color="auto" w:fill="auto"/>
            <w:noWrap/>
            <w:vAlign w:val="center"/>
            <w:hideMark/>
          </w:tcPr>
          <w:p w14:paraId="6045968A" w14:textId="77777777" w:rsidR="006A30E3" w:rsidRPr="001E57B7" w:rsidRDefault="006A30E3" w:rsidP="00460C14">
            <w:pPr>
              <w:spacing w:line="140" w:lineRule="exact"/>
              <w:rPr>
                <w:rFonts w:eastAsiaTheme="minorHAnsi" w:cs="Microsoft Sans Serif"/>
                <w:b/>
                <w:bCs/>
                <w:sz w:val="13"/>
                <w:szCs w:val="13"/>
                <w:u w:val="single"/>
              </w:rPr>
            </w:pPr>
            <w:r w:rsidRPr="001E57B7">
              <w:rPr>
                <w:rFonts w:eastAsiaTheme="minorHAnsi" w:cs="Microsoft Sans Serif"/>
                <w:b/>
                <w:bCs/>
                <w:sz w:val="13"/>
                <w:szCs w:val="13"/>
                <w:u w:val="single"/>
              </w:rPr>
              <w:t>Sample: DCS-GL-069    J=0.00333600 ± 0.00001668</w:t>
            </w:r>
          </w:p>
        </w:tc>
      </w:tr>
      <w:tr w:rsidR="006A30E3" w:rsidRPr="001E57B7" w14:paraId="102C77B2" w14:textId="77777777" w:rsidTr="00460C14">
        <w:trPr>
          <w:trHeight w:val="170"/>
          <w:jc w:val="center"/>
        </w:trPr>
        <w:tc>
          <w:tcPr>
            <w:tcW w:w="328" w:type="pct"/>
            <w:tcBorders>
              <w:top w:val="nil"/>
              <w:left w:val="nil"/>
              <w:bottom w:val="nil"/>
              <w:right w:val="nil"/>
            </w:tcBorders>
            <w:shd w:val="clear" w:color="auto" w:fill="auto"/>
            <w:noWrap/>
            <w:vAlign w:val="center"/>
          </w:tcPr>
          <w:p w14:paraId="55C739B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w:t>
            </w:r>
          </w:p>
        </w:tc>
        <w:tc>
          <w:tcPr>
            <w:tcW w:w="584" w:type="pct"/>
            <w:tcBorders>
              <w:top w:val="nil"/>
              <w:left w:val="nil"/>
              <w:bottom w:val="nil"/>
              <w:right w:val="nil"/>
            </w:tcBorders>
            <w:shd w:val="clear" w:color="auto" w:fill="auto"/>
            <w:noWrap/>
            <w:vAlign w:val="center"/>
            <w:hideMark/>
          </w:tcPr>
          <w:p w14:paraId="56FDB9D5"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1.60 W</w:t>
            </w:r>
          </w:p>
        </w:tc>
        <w:tc>
          <w:tcPr>
            <w:tcW w:w="667" w:type="pct"/>
            <w:tcBorders>
              <w:top w:val="nil"/>
              <w:left w:val="nil"/>
              <w:bottom w:val="nil"/>
              <w:right w:val="nil"/>
            </w:tcBorders>
            <w:shd w:val="clear" w:color="auto" w:fill="auto"/>
            <w:noWrap/>
            <w:vAlign w:val="center"/>
            <w:hideMark/>
          </w:tcPr>
          <w:p w14:paraId="5ECEFB7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8.244402</w:t>
            </w:r>
          </w:p>
        </w:tc>
        <w:tc>
          <w:tcPr>
            <w:tcW w:w="667" w:type="pct"/>
            <w:tcBorders>
              <w:top w:val="nil"/>
              <w:left w:val="nil"/>
              <w:bottom w:val="nil"/>
              <w:right w:val="nil"/>
            </w:tcBorders>
            <w:shd w:val="clear" w:color="auto" w:fill="auto"/>
            <w:noWrap/>
            <w:vAlign w:val="center"/>
            <w:hideMark/>
          </w:tcPr>
          <w:p w14:paraId="4592E5D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303.246202</w:t>
            </w:r>
          </w:p>
        </w:tc>
        <w:tc>
          <w:tcPr>
            <w:tcW w:w="609" w:type="pct"/>
            <w:tcBorders>
              <w:top w:val="nil"/>
              <w:left w:val="nil"/>
              <w:bottom w:val="nil"/>
              <w:right w:val="nil"/>
            </w:tcBorders>
            <w:shd w:val="clear" w:color="auto" w:fill="auto"/>
            <w:noWrap/>
            <w:vAlign w:val="center"/>
            <w:hideMark/>
          </w:tcPr>
          <w:p w14:paraId="2F8762F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0.012931</w:t>
            </w:r>
          </w:p>
        </w:tc>
        <w:tc>
          <w:tcPr>
            <w:tcW w:w="643" w:type="pct"/>
            <w:tcBorders>
              <w:top w:val="nil"/>
              <w:left w:val="nil"/>
              <w:bottom w:val="nil"/>
              <w:right w:val="nil"/>
            </w:tcBorders>
            <w:shd w:val="clear" w:color="auto" w:fill="auto"/>
            <w:noWrap/>
            <w:vAlign w:val="center"/>
            <w:hideMark/>
          </w:tcPr>
          <w:p w14:paraId="77ED322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4.42344</w:t>
            </w:r>
          </w:p>
        </w:tc>
        <w:tc>
          <w:tcPr>
            <w:tcW w:w="418" w:type="pct"/>
            <w:tcBorders>
              <w:top w:val="nil"/>
              <w:left w:val="nil"/>
              <w:bottom w:val="nil"/>
              <w:right w:val="nil"/>
            </w:tcBorders>
            <w:shd w:val="clear" w:color="auto" w:fill="auto"/>
            <w:noWrap/>
            <w:vAlign w:val="center"/>
            <w:hideMark/>
          </w:tcPr>
          <w:p w14:paraId="61A96BB0"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53.65</w:t>
            </w:r>
          </w:p>
        </w:tc>
        <w:tc>
          <w:tcPr>
            <w:tcW w:w="417" w:type="pct"/>
            <w:tcBorders>
              <w:top w:val="nil"/>
              <w:left w:val="nil"/>
              <w:bottom w:val="nil"/>
              <w:right w:val="nil"/>
            </w:tcBorders>
            <w:shd w:val="clear" w:color="auto" w:fill="auto"/>
            <w:noWrap/>
            <w:vAlign w:val="center"/>
            <w:hideMark/>
          </w:tcPr>
          <w:p w14:paraId="3B952C4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1.59</w:t>
            </w:r>
          </w:p>
        </w:tc>
        <w:tc>
          <w:tcPr>
            <w:tcW w:w="667" w:type="pct"/>
            <w:tcBorders>
              <w:top w:val="nil"/>
              <w:left w:val="nil"/>
              <w:bottom w:val="nil"/>
              <w:right w:val="nil"/>
            </w:tcBorders>
            <w:shd w:val="clear" w:color="auto" w:fill="auto"/>
            <w:noWrap/>
            <w:vAlign w:val="center"/>
            <w:hideMark/>
          </w:tcPr>
          <w:p w14:paraId="64CFBA5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26.49± 1.88</w:t>
            </w:r>
          </w:p>
        </w:tc>
      </w:tr>
      <w:tr w:rsidR="006A30E3" w:rsidRPr="001E57B7" w14:paraId="040F1AC8" w14:textId="77777777" w:rsidTr="00460C14">
        <w:trPr>
          <w:trHeight w:val="170"/>
          <w:jc w:val="center"/>
        </w:trPr>
        <w:tc>
          <w:tcPr>
            <w:tcW w:w="328" w:type="pct"/>
            <w:tcBorders>
              <w:top w:val="nil"/>
              <w:left w:val="nil"/>
              <w:bottom w:val="nil"/>
              <w:right w:val="nil"/>
            </w:tcBorders>
            <w:shd w:val="clear" w:color="auto" w:fill="auto"/>
            <w:noWrap/>
            <w:vAlign w:val="center"/>
          </w:tcPr>
          <w:p w14:paraId="14F8A43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2</w:t>
            </w:r>
          </w:p>
        </w:tc>
        <w:tc>
          <w:tcPr>
            <w:tcW w:w="584" w:type="pct"/>
            <w:tcBorders>
              <w:top w:val="nil"/>
              <w:left w:val="nil"/>
              <w:bottom w:val="nil"/>
              <w:right w:val="nil"/>
            </w:tcBorders>
            <w:shd w:val="clear" w:color="auto" w:fill="auto"/>
            <w:noWrap/>
            <w:vAlign w:val="center"/>
            <w:hideMark/>
          </w:tcPr>
          <w:p w14:paraId="21C0561B"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1.70 W</w:t>
            </w:r>
          </w:p>
        </w:tc>
        <w:tc>
          <w:tcPr>
            <w:tcW w:w="667" w:type="pct"/>
            <w:tcBorders>
              <w:top w:val="nil"/>
              <w:left w:val="nil"/>
              <w:bottom w:val="nil"/>
              <w:right w:val="nil"/>
            </w:tcBorders>
            <w:shd w:val="clear" w:color="auto" w:fill="auto"/>
            <w:noWrap/>
            <w:vAlign w:val="center"/>
            <w:hideMark/>
          </w:tcPr>
          <w:p w14:paraId="6AB3FCE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8.179018</w:t>
            </w:r>
          </w:p>
        </w:tc>
        <w:tc>
          <w:tcPr>
            <w:tcW w:w="667" w:type="pct"/>
            <w:tcBorders>
              <w:top w:val="nil"/>
              <w:left w:val="nil"/>
              <w:bottom w:val="nil"/>
              <w:right w:val="nil"/>
            </w:tcBorders>
            <w:shd w:val="clear" w:color="auto" w:fill="auto"/>
            <w:noWrap/>
            <w:vAlign w:val="center"/>
            <w:hideMark/>
          </w:tcPr>
          <w:p w14:paraId="15FA4BD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160.697984</w:t>
            </w:r>
          </w:p>
        </w:tc>
        <w:tc>
          <w:tcPr>
            <w:tcW w:w="609" w:type="pct"/>
            <w:tcBorders>
              <w:top w:val="nil"/>
              <w:left w:val="nil"/>
              <w:bottom w:val="nil"/>
              <w:right w:val="nil"/>
            </w:tcBorders>
            <w:shd w:val="clear" w:color="auto" w:fill="auto"/>
            <w:noWrap/>
            <w:vAlign w:val="center"/>
            <w:hideMark/>
          </w:tcPr>
          <w:p w14:paraId="3E3C3EB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0.010501</w:t>
            </w:r>
          </w:p>
        </w:tc>
        <w:tc>
          <w:tcPr>
            <w:tcW w:w="643" w:type="pct"/>
            <w:tcBorders>
              <w:top w:val="nil"/>
              <w:left w:val="nil"/>
              <w:bottom w:val="nil"/>
              <w:right w:val="nil"/>
            </w:tcBorders>
            <w:shd w:val="clear" w:color="auto" w:fill="auto"/>
            <w:noWrap/>
            <w:vAlign w:val="center"/>
            <w:hideMark/>
          </w:tcPr>
          <w:p w14:paraId="283FA50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5.07587</w:t>
            </w:r>
          </w:p>
        </w:tc>
        <w:tc>
          <w:tcPr>
            <w:tcW w:w="418" w:type="pct"/>
            <w:tcBorders>
              <w:top w:val="nil"/>
              <w:left w:val="nil"/>
              <w:bottom w:val="nil"/>
              <w:right w:val="nil"/>
            </w:tcBorders>
            <w:shd w:val="clear" w:color="auto" w:fill="auto"/>
            <w:noWrap/>
            <w:vAlign w:val="center"/>
            <w:hideMark/>
          </w:tcPr>
          <w:p w14:paraId="2CAA417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62.06</w:t>
            </w:r>
          </w:p>
        </w:tc>
        <w:tc>
          <w:tcPr>
            <w:tcW w:w="417" w:type="pct"/>
            <w:tcBorders>
              <w:top w:val="nil"/>
              <w:left w:val="nil"/>
              <w:bottom w:val="nil"/>
              <w:right w:val="nil"/>
            </w:tcBorders>
            <w:shd w:val="clear" w:color="auto" w:fill="auto"/>
            <w:noWrap/>
            <w:vAlign w:val="center"/>
            <w:hideMark/>
          </w:tcPr>
          <w:p w14:paraId="1A9DBF0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2.88</w:t>
            </w:r>
          </w:p>
        </w:tc>
        <w:tc>
          <w:tcPr>
            <w:tcW w:w="667" w:type="pct"/>
            <w:tcBorders>
              <w:top w:val="nil"/>
              <w:left w:val="nil"/>
              <w:bottom w:val="nil"/>
              <w:right w:val="nil"/>
            </w:tcBorders>
            <w:shd w:val="clear" w:color="auto" w:fill="auto"/>
            <w:noWrap/>
            <w:vAlign w:val="center"/>
            <w:hideMark/>
          </w:tcPr>
          <w:p w14:paraId="30B7539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30.36± 1.25</w:t>
            </w:r>
          </w:p>
        </w:tc>
      </w:tr>
      <w:tr w:rsidR="006A30E3" w:rsidRPr="001E57B7" w14:paraId="213DBCF9" w14:textId="77777777" w:rsidTr="00460C14">
        <w:trPr>
          <w:trHeight w:val="170"/>
          <w:jc w:val="center"/>
        </w:trPr>
        <w:tc>
          <w:tcPr>
            <w:tcW w:w="328" w:type="pct"/>
            <w:tcBorders>
              <w:top w:val="nil"/>
              <w:left w:val="nil"/>
              <w:bottom w:val="nil"/>
              <w:right w:val="nil"/>
            </w:tcBorders>
            <w:shd w:val="clear" w:color="auto" w:fill="auto"/>
            <w:noWrap/>
            <w:vAlign w:val="center"/>
          </w:tcPr>
          <w:p w14:paraId="52832A5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3</w:t>
            </w:r>
          </w:p>
        </w:tc>
        <w:tc>
          <w:tcPr>
            <w:tcW w:w="584" w:type="pct"/>
            <w:tcBorders>
              <w:top w:val="nil"/>
              <w:left w:val="nil"/>
              <w:bottom w:val="nil"/>
              <w:right w:val="nil"/>
            </w:tcBorders>
            <w:shd w:val="clear" w:color="auto" w:fill="auto"/>
            <w:noWrap/>
            <w:vAlign w:val="center"/>
          </w:tcPr>
          <w:p w14:paraId="0CFC5AF2"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1.80 W</w:t>
            </w:r>
          </w:p>
        </w:tc>
        <w:tc>
          <w:tcPr>
            <w:tcW w:w="667" w:type="pct"/>
            <w:tcBorders>
              <w:top w:val="nil"/>
              <w:left w:val="nil"/>
              <w:bottom w:val="nil"/>
              <w:right w:val="nil"/>
            </w:tcBorders>
            <w:shd w:val="clear" w:color="auto" w:fill="auto"/>
            <w:noWrap/>
            <w:vAlign w:val="center"/>
            <w:hideMark/>
          </w:tcPr>
          <w:p w14:paraId="4839BBB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9.279721</w:t>
            </w:r>
          </w:p>
        </w:tc>
        <w:tc>
          <w:tcPr>
            <w:tcW w:w="667" w:type="pct"/>
            <w:tcBorders>
              <w:top w:val="nil"/>
              <w:left w:val="nil"/>
              <w:bottom w:val="nil"/>
              <w:right w:val="nil"/>
            </w:tcBorders>
            <w:shd w:val="clear" w:color="auto" w:fill="auto"/>
            <w:noWrap/>
            <w:vAlign w:val="center"/>
            <w:hideMark/>
          </w:tcPr>
          <w:p w14:paraId="69E47350"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55.618014</w:t>
            </w:r>
          </w:p>
        </w:tc>
        <w:tc>
          <w:tcPr>
            <w:tcW w:w="609" w:type="pct"/>
            <w:tcBorders>
              <w:top w:val="nil"/>
              <w:left w:val="nil"/>
              <w:bottom w:val="nil"/>
              <w:right w:val="nil"/>
            </w:tcBorders>
            <w:shd w:val="clear" w:color="auto" w:fill="auto"/>
            <w:noWrap/>
            <w:vAlign w:val="center"/>
            <w:hideMark/>
          </w:tcPr>
          <w:p w14:paraId="7C28B79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0.010462</w:t>
            </w:r>
          </w:p>
        </w:tc>
        <w:tc>
          <w:tcPr>
            <w:tcW w:w="643" w:type="pct"/>
            <w:tcBorders>
              <w:top w:val="nil"/>
              <w:left w:val="nil"/>
              <w:bottom w:val="nil"/>
              <w:right w:val="nil"/>
            </w:tcBorders>
            <w:shd w:val="clear" w:color="auto" w:fill="auto"/>
            <w:noWrap/>
            <w:vAlign w:val="center"/>
            <w:hideMark/>
          </w:tcPr>
          <w:p w14:paraId="41186C3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6.18814</w:t>
            </w:r>
          </w:p>
        </w:tc>
        <w:tc>
          <w:tcPr>
            <w:tcW w:w="418" w:type="pct"/>
            <w:tcBorders>
              <w:top w:val="nil"/>
              <w:left w:val="nil"/>
              <w:bottom w:val="nil"/>
              <w:right w:val="nil"/>
            </w:tcBorders>
            <w:shd w:val="clear" w:color="auto" w:fill="auto"/>
            <w:noWrap/>
            <w:vAlign w:val="center"/>
            <w:hideMark/>
          </w:tcPr>
          <w:p w14:paraId="60FCF2D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66.68</w:t>
            </w:r>
          </w:p>
        </w:tc>
        <w:tc>
          <w:tcPr>
            <w:tcW w:w="417" w:type="pct"/>
            <w:tcBorders>
              <w:top w:val="nil"/>
              <w:left w:val="nil"/>
              <w:bottom w:val="nil"/>
              <w:right w:val="nil"/>
            </w:tcBorders>
            <w:shd w:val="clear" w:color="auto" w:fill="auto"/>
            <w:noWrap/>
            <w:vAlign w:val="center"/>
            <w:hideMark/>
          </w:tcPr>
          <w:p w14:paraId="62FC1E8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8.48</w:t>
            </w:r>
          </w:p>
        </w:tc>
        <w:tc>
          <w:tcPr>
            <w:tcW w:w="667" w:type="pct"/>
            <w:tcBorders>
              <w:top w:val="nil"/>
              <w:left w:val="nil"/>
              <w:bottom w:val="nil"/>
              <w:right w:val="nil"/>
            </w:tcBorders>
            <w:shd w:val="clear" w:color="auto" w:fill="auto"/>
            <w:noWrap/>
            <w:vAlign w:val="center"/>
            <w:hideMark/>
          </w:tcPr>
          <w:p w14:paraId="7D2C22B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36.95± 0.94</w:t>
            </w:r>
          </w:p>
        </w:tc>
      </w:tr>
      <w:tr w:rsidR="006A30E3" w:rsidRPr="001E57B7" w14:paraId="62B808FD" w14:textId="77777777" w:rsidTr="00460C14">
        <w:trPr>
          <w:trHeight w:val="170"/>
          <w:jc w:val="center"/>
        </w:trPr>
        <w:tc>
          <w:tcPr>
            <w:tcW w:w="328" w:type="pct"/>
            <w:tcBorders>
              <w:top w:val="nil"/>
              <w:left w:val="nil"/>
              <w:bottom w:val="nil"/>
              <w:right w:val="nil"/>
            </w:tcBorders>
            <w:shd w:val="clear" w:color="auto" w:fill="auto"/>
            <w:noWrap/>
            <w:vAlign w:val="center"/>
          </w:tcPr>
          <w:p w14:paraId="5887704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4</w:t>
            </w:r>
          </w:p>
        </w:tc>
        <w:tc>
          <w:tcPr>
            <w:tcW w:w="584" w:type="pct"/>
            <w:tcBorders>
              <w:top w:val="nil"/>
              <w:left w:val="nil"/>
              <w:bottom w:val="nil"/>
              <w:right w:val="nil"/>
            </w:tcBorders>
            <w:shd w:val="clear" w:color="auto" w:fill="auto"/>
            <w:noWrap/>
            <w:vAlign w:val="center"/>
          </w:tcPr>
          <w:p w14:paraId="5EEC1DA0"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1.90 W</w:t>
            </w:r>
          </w:p>
        </w:tc>
        <w:tc>
          <w:tcPr>
            <w:tcW w:w="667" w:type="pct"/>
            <w:tcBorders>
              <w:top w:val="nil"/>
              <w:left w:val="nil"/>
              <w:bottom w:val="nil"/>
              <w:right w:val="nil"/>
            </w:tcBorders>
            <w:shd w:val="clear" w:color="auto" w:fill="auto"/>
            <w:noWrap/>
            <w:vAlign w:val="center"/>
            <w:hideMark/>
          </w:tcPr>
          <w:p w14:paraId="2339734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8.529666</w:t>
            </w:r>
          </w:p>
        </w:tc>
        <w:tc>
          <w:tcPr>
            <w:tcW w:w="667" w:type="pct"/>
            <w:tcBorders>
              <w:top w:val="nil"/>
              <w:left w:val="nil"/>
              <w:bottom w:val="nil"/>
              <w:right w:val="nil"/>
            </w:tcBorders>
            <w:shd w:val="clear" w:color="auto" w:fill="auto"/>
            <w:noWrap/>
            <w:vAlign w:val="center"/>
            <w:hideMark/>
          </w:tcPr>
          <w:p w14:paraId="6E08DAD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47.893395</w:t>
            </w:r>
          </w:p>
        </w:tc>
        <w:tc>
          <w:tcPr>
            <w:tcW w:w="609" w:type="pct"/>
            <w:tcBorders>
              <w:top w:val="nil"/>
              <w:left w:val="nil"/>
              <w:bottom w:val="nil"/>
              <w:right w:val="nil"/>
            </w:tcBorders>
            <w:shd w:val="clear" w:color="auto" w:fill="auto"/>
            <w:noWrap/>
            <w:vAlign w:val="center"/>
            <w:hideMark/>
          </w:tcPr>
          <w:p w14:paraId="64C1293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0.007602</w:t>
            </w:r>
          </w:p>
        </w:tc>
        <w:tc>
          <w:tcPr>
            <w:tcW w:w="643" w:type="pct"/>
            <w:tcBorders>
              <w:top w:val="nil"/>
              <w:left w:val="nil"/>
              <w:bottom w:val="nil"/>
              <w:right w:val="nil"/>
            </w:tcBorders>
            <w:shd w:val="clear" w:color="auto" w:fill="auto"/>
            <w:noWrap/>
            <w:vAlign w:val="center"/>
            <w:hideMark/>
          </w:tcPr>
          <w:p w14:paraId="615760E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6.28298</w:t>
            </w:r>
          </w:p>
        </w:tc>
        <w:tc>
          <w:tcPr>
            <w:tcW w:w="418" w:type="pct"/>
            <w:tcBorders>
              <w:top w:val="nil"/>
              <w:left w:val="nil"/>
              <w:bottom w:val="nil"/>
              <w:right w:val="nil"/>
            </w:tcBorders>
            <w:shd w:val="clear" w:color="auto" w:fill="auto"/>
            <w:noWrap/>
            <w:vAlign w:val="center"/>
            <w:hideMark/>
          </w:tcPr>
          <w:p w14:paraId="702E292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73.66</w:t>
            </w:r>
          </w:p>
        </w:tc>
        <w:tc>
          <w:tcPr>
            <w:tcW w:w="417" w:type="pct"/>
            <w:tcBorders>
              <w:top w:val="nil"/>
              <w:left w:val="nil"/>
              <w:bottom w:val="nil"/>
              <w:right w:val="nil"/>
            </w:tcBorders>
            <w:shd w:val="clear" w:color="auto" w:fill="auto"/>
            <w:noWrap/>
            <w:vAlign w:val="center"/>
            <w:hideMark/>
          </w:tcPr>
          <w:p w14:paraId="35EEB5A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9.78</w:t>
            </w:r>
          </w:p>
        </w:tc>
        <w:tc>
          <w:tcPr>
            <w:tcW w:w="667" w:type="pct"/>
            <w:tcBorders>
              <w:top w:val="nil"/>
              <w:left w:val="nil"/>
              <w:bottom w:val="nil"/>
              <w:right w:val="nil"/>
            </w:tcBorders>
            <w:shd w:val="clear" w:color="auto" w:fill="auto"/>
            <w:noWrap/>
            <w:vAlign w:val="center"/>
            <w:hideMark/>
          </w:tcPr>
          <w:p w14:paraId="21BCCAA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37.51± 0.76</w:t>
            </w:r>
          </w:p>
        </w:tc>
      </w:tr>
      <w:tr w:rsidR="006A30E3" w:rsidRPr="001E57B7" w14:paraId="49B96351" w14:textId="77777777" w:rsidTr="00460C14">
        <w:trPr>
          <w:trHeight w:val="170"/>
          <w:jc w:val="center"/>
        </w:trPr>
        <w:tc>
          <w:tcPr>
            <w:tcW w:w="328" w:type="pct"/>
            <w:tcBorders>
              <w:top w:val="nil"/>
              <w:left w:val="nil"/>
              <w:bottom w:val="nil"/>
              <w:right w:val="nil"/>
            </w:tcBorders>
            <w:shd w:val="clear" w:color="auto" w:fill="auto"/>
            <w:noWrap/>
            <w:vAlign w:val="center"/>
          </w:tcPr>
          <w:p w14:paraId="493DD050"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5</w:t>
            </w:r>
          </w:p>
        </w:tc>
        <w:tc>
          <w:tcPr>
            <w:tcW w:w="584" w:type="pct"/>
            <w:tcBorders>
              <w:top w:val="nil"/>
              <w:left w:val="nil"/>
              <w:bottom w:val="nil"/>
              <w:right w:val="nil"/>
            </w:tcBorders>
            <w:shd w:val="clear" w:color="auto" w:fill="auto"/>
            <w:noWrap/>
            <w:vAlign w:val="center"/>
          </w:tcPr>
          <w:p w14:paraId="636D774F"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2.00 W</w:t>
            </w:r>
          </w:p>
        </w:tc>
        <w:tc>
          <w:tcPr>
            <w:tcW w:w="667" w:type="pct"/>
            <w:tcBorders>
              <w:top w:val="nil"/>
              <w:left w:val="nil"/>
              <w:bottom w:val="nil"/>
              <w:right w:val="nil"/>
            </w:tcBorders>
            <w:shd w:val="clear" w:color="auto" w:fill="auto"/>
            <w:noWrap/>
            <w:vAlign w:val="center"/>
            <w:hideMark/>
          </w:tcPr>
          <w:p w14:paraId="7987014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10.191465</w:t>
            </w:r>
          </w:p>
        </w:tc>
        <w:tc>
          <w:tcPr>
            <w:tcW w:w="667" w:type="pct"/>
            <w:tcBorders>
              <w:top w:val="nil"/>
              <w:left w:val="nil"/>
              <w:bottom w:val="nil"/>
              <w:right w:val="nil"/>
            </w:tcBorders>
            <w:shd w:val="clear" w:color="auto" w:fill="auto"/>
            <w:noWrap/>
            <w:vAlign w:val="center"/>
            <w:hideMark/>
          </w:tcPr>
          <w:p w14:paraId="4B48794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145.528377</w:t>
            </w:r>
          </w:p>
        </w:tc>
        <w:tc>
          <w:tcPr>
            <w:tcW w:w="609" w:type="pct"/>
            <w:tcBorders>
              <w:top w:val="nil"/>
              <w:left w:val="nil"/>
              <w:bottom w:val="nil"/>
              <w:right w:val="nil"/>
            </w:tcBorders>
            <w:shd w:val="clear" w:color="auto" w:fill="auto"/>
            <w:noWrap/>
            <w:vAlign w:val="center"/>
            <w:hideMark/>
          </w:tcPr>
          <w:p w14:paraId="3662528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0.013156</w:t>
            </w:r>
          </w:p>
        </w:tc>
        <w:tc>
          <w:tcPr>
            <w:tcW w:w="643" w:type="pct"/>
            <w:tcBorders>
              <w:top w:val="nil"/>
              <w:left w:val="nil"/>
              <w:bottom w:val="nil"/>
              <w:right w:val="nil"/>
            </w:tcBorders>
            <w:shd w:val="clear" w:color="auto" w:fill="auto"/>
            <w:noWrap/>
            <w:vAlign w:val="center"/>
            <w:hideMark/>
          </w:tcPr>
          <w:p w14:paraId="7504801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6.30343</w:t>
            </w:r>
          </w:p>
        </w:tc>
        <w:tc>
          <w:tcPr>
            <w:tcW w:w="418" w:type="pct"/>
            <w:tcBorders>
              <w:top w:val="nil"/>
              <w:left w:val="nil"/>
              <w:bottom w:val="nil"/>
              <w:right w:val="nil"/>
            </w:tcBorders>
            <w:shd w:val="clear" w:color="auto" w:fill="auto"/>
            <w:noWrap/>
            <w:vAlign w:val="center"/>
            <w:hideMark/>
          </w:tcPr>
          <w:p w14:paraId="48B3195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61.85</w:t>
            </w:r>
          </w:p>
        </w:tc>
        <w:tc>
          <w:tcPr>
            <w:tcW w:w="417" w:type="pct"/>
            <w:tcBorders>
              <w:top w:val="nil"/>
              <w:left w:val="nil"/>
              <w:bottom w:val="nil"/>
              <w:right w:val="nil"/>
            </w:tcBorders>
            <w:shd w:val="clear" w:color="auto" w:fill="auto"/>
            <w:noWrap/>
            <w:vAlign w:val="center"/>
            <w:hideMark/>
          </w:tcPr>
          <w:p w14:paraId="19E126B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3.02</w:t>
            </w:r>
          </w:p>
        </w:tc>
        <w:tc>
          <w:tcPr>
            <w:tcW w:w="667" w:type="pct"/>
            <w:tcBorders>
              <w:top w:val="nil"/>
              <w:left w:val="nil"/>
              <w:bottom w:val="nil"/>
              <w:right w:val="nil"/>
            </w:tcBorders>
            <w:shd w:val="clear" w:color="auto" w:fill="auto"/>
            <w:noWrap/>
            <w:vAlign w:val="center"/>
            <w:hideMark/>
          </w:tcPr>
          <w:p w14:paraId="6D96B56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37.63± 1.39</w:t>
            </w:r>
          </w:p>
        </w:tc>
      </w:tr>
      <w:tr w:rsidR="006A30E3" w:rsidRPr="001E57B7" w14:paraId="6FD750B2" w14:textId="77777777" w:rsidTr="00460C14">
        <w:trPr>
          <w:trHeight w:val="170"/>
          <w:jc w:val="center"/>
        </w:trPr>
        <w:tc>
          <w:tcPr>
            <w:tcW w:w="328" w:type="pct"/>
            <w:tcBorders>
              <w:top w:val="nil"/>
              <w:left w:val="nil"/>
              <w:bottom w:val="nil"/>
              <w:right w:val="nil"/>
            </w:tcBorders>
            <w:shd w:val="clear" w:color="auto" w:fill="auto"/>
            <w:noWrap/>
            <w:vAlign w:val="center"/>
          </w:tcPr>
          <w:p w14:paraId="6823F7D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6</w:t>
            </w:r>
          </w:p>
        </w:tc>
        <w:tc>
          <w:tcPr>
            <w:tcW w:w="584" w:type="pct"/>
            <w:tcBorders>
              <w:top w:val="nil"/>
              <w:left w:val="nil"/>
              <w:bottom w:val="nil"/>
              <w:right w:val="nil"/>
            </w:tcBorders>
            <w:shd w:val="clear" w:color="auto" w:fill="auto"/>
            <w:noWrap/>
            <w:vAlign w:val="center"/>
          </w:tcPr>
          <w:p w14:paraId="46E8A02B"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2.10 W</w:t>
            </w:r>
          </w:p>
        </w:tc>
        <w:tc>
          <w:tcPr>
            <w:tcW w:w="667" w:type="pct"/>
            <w:tcBorders>
              <w:top w:val="nil"/>
              <w:left w:val="nil"/>
              <w:bottom w:val="nil"/>
              <w:right w:val="nil"/>
            </w:tcBorders>
            <w:shd w:val="clear" w:color="auto" w:fill="auto"/>
            <w:noWrap/>
            <w:vAlign w:val="center"/>
            <w:hideMark/>
          </w:tcPr>
          <w:p w14:paraId="6555650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9.498187</w:t>
            </w:r>
          </w:p>
        </w:tc>
        <w:tc>
          <w:tcPr>
            <w:tcW w:w="667" w:type="pct"/>
            <w:tcBorders>
              <w:top w:val="nil"/>
              <w:left w:val="nil"/>
              <w:bottom w:val="nil"/>
              <w:right w:val="nil"/>
            </w:tcBorders>
            <w:shd w:val="clear" w:color="auto" w:fill="auto"/>
            <w:noWrap/>
            <w:vAlign w:val="center"/>
            <w:hideMark/>
          </w:tcPr>
          <w:p w14:paraId="18112AA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163.641860</w:t>
            </w:r>
          </w:p>
        </w:tc>
        <w:tc>
          <w:tcPr>
            <w:tcW w:w="609" w:type="pct"/>
            <w:tcBorders>
              <w:top w:val="nil"/>
              <w:left w:val="nil"/>
              <w:bottom w:val="nil"/>
              <w:right w:val="nil"/>
            </w:tcBorders>
            <w:shd w:val="clear" w:color="auto" w:fill="auto"/>
            <w:noWrap/>
            <w:vAlign w:val="center"/>
            <w:hideMark/>
          </w:tcPr>
          <w:p w14:paraId="659E77E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0.011342</w:t>
            </w:r>
          </w:p>
        </w:tc>
        <w:tc>
          <w:tcPr>
            <w:tcW w:w="643" w:type="pct"/>
            <w:tcBorders>
              <w:top w:val="nil"/>
              <w:left w:val="nil"/>
              <w:bottom w:val="nil"/>
              <w:right w:val="nil"/>
            </w:tcBorders>
            <w:shd w:val="clear" w:color="auto" w:fill="auto"/>
            <w:noWrap/>
            <w:vAlign w:val="center"/>
            <w:hideMark/>
          </w:tcPr>
          <w:p w14:paraId="0B6B937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6.14631</w:t>
            </w:r>
          </w:p>
        </w:tc>
        <w:tc>
          <w:tcPr>
            <w:tcW w:w="418" w:type="pct"/>
            <w:tcBorders>
              <w:top w:val="nil"/>
              <w:left w:val="nil"/>
              <w:bottom w:val="nil"/>
              <w:right w:val="nil"/>
            </w:tcBorders>
            <w:shd w:val="clear" w:color="auto" w:fill="auto"/>
            <w:noWrap/>
            <w:vAlign w:val="center"/>
            <w:hideMark/>
          </w:tcPr>
          <w:p w14:paraId="39052A4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64.71</w:t>
            </w:r>
          </w:p>
        </w:tc>
        <w:tc>
          <w:tcPr>
            <w:tcW w:w="417" w:type="pct"/>
            <w:tcBorders>
              <w:top w:val="nil"/>
              <w:left w:val="nil"/>
              <w:bottom w:val="nil"/>
              <w:right w:val="nil"/>
            </w:tcBorders>
            <w:shd w:val="clear" w:color="auto" w:fill="auto"/>
            <w:noWrap/>
            <w:vAlign w:val="center"/>
            <w:hideMark/>
          </w:tcPr>
          <w:p w14:paraId="16349F4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3.01</w:t>
            </w:r>
          </w:p>
        </w:tc>
        <w:tc>
          <w:tcPr>
            <w:tcW w:w="667" w:type="pct"/>
            <w:tcBorders>
              <w:top w:val="nil"/>
              <w:left w:val="nil"/>
              <w:bottom w:val="nil"/>
              <w:right w:val="nil"/>
            </w:tcBorders>
            <w:shd w:val="clear" w:color="auto" w:fill="auto"/>
            <w:noWrap/>
            <w:vAlign w:val="center"/>
            <w:hideMark/>
          </w:tcPr>
          <w:p w14:paraId="7BCFD97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36.70± 1.27</w:t>
            </w:r>
          </w:p>
        </w:tc>
      </w:tr>
      <w:tr w:rsidR="006A30E3" w:rsidRPr="001E57B7" w14:paraId="11146287" w14:textId="77777777" w:rsidTr="00460C14">
        <w:trPr>
          <w:trHeight w:val="170"/>
          <w:jc w:val="center"/>
        </w:trPr>
        <w:tc>
          <w:tcPr>
            <w:tcW w:w="328" w:type="pct"/>
            <w:tcBorders>
              <w:top w:val="nil"/>
              <w:left w:val="nil"/>
              <w:bottom w:val="nil"/>
              <w:right w:val="nil"/>
            </w:tcBorders>
            <w:shd w:val="clear" w:color="auto" w:fill="auto"/>
            <w:noWrap/>
            <w:vAlign w:val="center"/>
          </w:tcPr>
          <w:p w14:paraId="323FB72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7</w:t>
            </w:r>
          </w:p>
        </w:tc>
        <w:tc>
          <w:tcPr>
            <w:tcW w:w="584" w:type="pct"/>
            <w:tcBorders>
              <w:top w:val="nil"/>
              <w:left w:val="nil"/>
              <w:bottom w:val="nil"/>
              <w:right w:val="nil"/>
            </w:tcBorders>
            <w:shd w:val="clear" w:color="auto" w:fill="auto"/>
            <w:noWrap/>
            <w:vAlign w:val="center"/>
          </w:tcPr>
          <w:p w14:paraId="5162EC39"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2.20 W</w:t>
            </w:r>
          </w:p>
        </w:tc>
        <w:tc>
          <w:tcPr>
            <w:tcW w:w="667" w:type="pct"/>
            <w:tcBorders>
              <w:top w:val="nil"/>
              <w:left w:val="nil"/>
              <w:bottom w:val="nil"/>
              <w:right w:val="nil"/>
            </w:tcBorders>
            <w:shd w:val="clear" w:color="auto" w:fill="auto"/>
            <w:noWrap/>
            <w:vAlign w:val="center"/>
            <w:hideMark/>
          </w:tcPr>
          <w:p w14:paraId="5B0D2D5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9.216143</w:t>
            </w:r>
          </w:p>
        </w:tc>
        <w:tc>
          <w:tcPr>
            <w:tcW w:w="667" w:type="pct"/>
            <w:tcBorders>
              <w:top w:val="nil"/>
              <w:left w:val="nil"/>
              <w:bottom w:val="nil"/>
              <w:right w:val="nil"/>
            </w:tcBorders>
            <w:shd w:val="clear" w:color="auto" w:fill="auto"/>
            <w:noWrap/>
            <w:vAlign w:val="center"/>
            <w:hideMark/>
          </w:tcPr>
          <w:p w14:paraId="2391F66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202.841113</w:t>
            </w:r>
          </w:p>
        </w:tc>
        <w:tc>
          <w:tcPr>
            <w:tcW w:w="609" w:type="pct"/>
            <w:tcBorders>
              <w:top w:val="nil"/>
              <w:left w:val="nil"/>
              <w:bottom w:val="nil"/>
              <w:right w:val="nil"/>
            </w:tcBorders>
            <w:shd w:val="clear" w:color="auto" w:fill="auto"/>
            <w:noWrap/>
            <w:vAlign w:val="center"/>
            <w:hideMark/>
          </w:tcPr>
          <w:p w14:paraId="31A7321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0.010360</w:t>
            </w:r>
          </w:p>
        </w:tc>
        <w:tc>
          <w:tcPr>
            <w:tcW w:w="643" w:type="pct"/>
            <w:tcBorders>
              <w:top w:val="nil"/>
              <w:left w:val="nil"/>
              <w:bottom w:val="nil"/>
              <w:right w:val="nil"/>
            </w:tcBorders>
            <w:shd w:val="clear" w:color="auto" w:fill="auto"/>
            <w:noWrap/>
            <w:vAlign w:val="center"/>
            <w:hideMark/>
          </w:tcPr>
          <w:p w14:paraId="7639D10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6.15462</w:t>
            </w:r>
          </w:p>
        </w:tc>
        <w:tc>
          <w:tcPr>
            <w:tcW w:w="418" w:type="pct"/>
            <w:tcBorders>
              <w:top w:val="nil"/>
              <w:left w:val="nil"/>
              <w:bottom w:val="nil"/>
              <w:right w:val="nil"/>
            </w:tcBorders>
            <w:shd w:val="clear" w:color="auto" w:fill="auto"/>
            <w:noWrap/>
            <w:vAlign w:val="center"/>
            <w:hideMark/>
          </w:tcPr>
          <w:p w14:paraId="2314111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66.78</w:t>
            </w:r>
          </w:p>
        </w:tc>
        <w:tc>
          <w:tcPr>
            <w:tcW w:w="417" w:type="pct"/>
            <w:tcBorders>
              <w:top w:val="nil"/>
              <w:left w:val="nil"/>
              <w:bottom w:val="nil"/>
              <w:right w:val="nil"/>
            </w:tcBorders>
            <w:shd w:val="clear" w:color="auto" w:fill="auto"/>
            <w:noWrap/>
            <w:vAlign w:val="center"/>
            <w:hideMark/>
          </w:tcPr>
          <w:p w14:paraId="53E097C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2.31</w:t>
            </w:r>
          </w:p>
        </w:tc>
        <w:tc>
          <w:tcPr>
            <w:tcW w:w="667" w:type="pct"/>
            <w:tcBorders>
              <w:top w:val="nil"/>
              <w:left w:val="nil"/>
              <w:bottom w:val="nil"/>
              <w:right w:val="nil"/>
            </w:tcBorders>
            <w:shd w:val="clear" w:color="auto" w:fill="auto"/>
            <w:noWrap/>
            <w:vAlign w:val="center"/>
            <w:hideMark/>
          </w:tcPr>
          <w:p w14:paraId="6A2B101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36.75± 1.35</w:t>
            </w:r>
          </w:p>
        </w:tc>
      </w:tr>
      <w:tr w:rsidR="006A30E3" w:rsidRPr="001E57B7" w14:paraId="66E1446F" w14:textId="77777777" w:rsidTr="00460C14">
        <w:trPr>
          <w:trHeight w:val="170"/>
          <w:jc w:val="center"/>
        </w:trPr>
        <w:tc>
          <w:tcPr>
            <w:tcW w:w="328" w:type="pct"/>
            <w:tcBorders>
              <w:top w:val="nil"/>
              <w:left w:val="nil"/>
              <w:bottom w:val="nil"/>
              <w:right w:val="nil"/>
            </w:tcBorders>
            <w:shd w:val="clear" w:color="auto" w:fill="auto"/>
            <w:noWrap/>
            <w:vAlign w:val="center"/>
          </w:tcPr>
          <w:p w14:paraId="56147C4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8</w:t>
            </w:r>
          </w:p>
        </w:tc>
        <w:tc>
          <w:tcPr>
            <w:tcW w:w="584" w:type="pct"/>
            <w:tcBorders>
              <w:top w:val="nil"/>
              <w:left w:val="nil"/>
              <w:bottom w:val="nil"/>
              <w:right w:val="nil"/>
            </w:tcBorders>
            <w:shd w:val="clear" w:color="auto" w:fill="auto"/>
            <w:noWrap/>
            <w:vAlign w:val="center"/>
          </w:tcPr>
          <w:p w14:paraId="6AF19D11"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2.30 W</w:t>
            </w:r>
          </w:p>
        </w:tc>
        <w:tc>
          <w:tcPr>
            <w:tcW w:w="667" w:type="pct"/>
            <w:tcBorders>
              <w:top w:val="nil"/>
              <w:left w:val="nil"/>
              <w:bottom w:val="nil"/>
              <w:right w:val="nil"/>
            </w:tcBorders>
            <w:shd w:val="clear" w:color="auto" w:fill="auto"/>
            <w:noWrap/>
            <w:vAlign w:val="center"/>
            <w:hideMark/>
          </w:tcPr>
          <w:p w14:paraId="5223821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7.724529</w:t>
            </w:r>
          </w:p>
        </w:tc>
        <w:tc>
          <w:tcPr>
            <w:tcW w:w="667" w:type="pct"/>
            <w:tcBorders>
              <w:top w:val="nil"/>
              <w:left w:val="nil"/>
              <w:bottom w:val="nil"/>
              <w:right w:val="nil"/>
            </w:tcBorders>
            <w:shd w:val="clear" w:color="auto" w:fill="auto"/>
            <w:noWrap/>
            <w:vAlign w:val="center"/>
            <w:hideMark/>
          </w:tcPr>
          <w:p w14:paraId="3743BD4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25.645784</w:t>
            </w:r>
          </w:p>
        </w:tc>
        <w:tc>
          <w:tcPr>
            <w:tcW w:w="609" w:type="pct"/>
            <w:tcBorders>
              <w:top w:val="nil"/>
              <w:left w:val="nil"/>
              <w:bottom w:val="nil"/>
              <w:right w:val="nil"/>
            </w:tcBorders>
            <w:shd w:val="clear" w:color="auto" w:fill="auto"/>
            <w:noWrap/>
            <w:vAlign w:val="center"/>
            <w:hideMark/>
          </w:tcPr>
          <w:p w14:paraId="3CC1E4E0"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0.006137</w:t>
            </w:r>
          </w:p>
        </w:tc>
        <w:tc>
          <w:tcPr>
            <w:tcW w:w="643" w:type="pct"/>
            <w:tcBorders>
              <w:top w:val="nil"/>
              <w:left w:val="nil"/>
              <w:bottom w:val="nil"/>
              <w:right w:val="nil"/>
            </w:tcBorders>
            <w:shd w:val="clear" w:color="auto" w:fill="auto"/>
            <w:noWrap/>
            <w:vAlign w:val="center"/>
            <w:hideMark/>
          </w:tcPr>
          <w:p w14:paraId="75763E2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5.91077</w:t>
            </w:r>
          </w:p>
        </w:tc>
        <w:tc>
          <w:tcPr>
            <w:tcW w:w="418" w:type="pct"/>
            <w:tcBorders>
              <w:top w:val="nil"/>
              <w:left w:val="nil"/>
              <w:bottom w:val="nil"/>
              <w:right w:val="nil"/>
            </w:tcBorders>
            <w:shd w:val="clear" w:color="auto" w:fill="auto"/>
            <w:noWrap/>
            <w:vAlign w:val="center"/>
            <w:hideMark/>
          </w:tcPr>
          <w:p w14:paraId="543BB47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76.52</w:t>
            </w:r>
          </w:p>
        </w:tc>
        <w:tc>
          <w:tcPr>
            <w:tcW w:w="417" w:type="pct"/>
            <w:tcBorders>
              <w:top w:val="nil"/>
              <w:left w:val="nil"/>
              <w:bottom w:val="nil"/>
              <w:right w:val="nil"/>
            </w:tcBorders>
            <w:shd w:val="clear" w:color="auto" w:fill="auto"/>
            <w:noWrap/>
            <w:vAlign w:val="center"/>
            <w:hideMark/>
          </w:tcPr>
          <w:p w14:paraId="1186FF9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18.87</w:t>
            </w:r>
          </w:p>
        </w:tc>
        <w:tc>
          <w:tcPr>
            <w:tcW w:w="667" w:type="pct"/>
            <w:tcBorders>
              <w:top w:val="nil"/>
              <w:left w:val="nil"/>
              <w:bottom w:val="nil"/>
              <w:right w:val="nil"/>
            </w:tcBorders>
            <w:shd w:val="clear" w:color="auto" w:fill="auto"/>
            <w:noWrap/>
            <w:vAlign w:val="center"/>
            <w:hideMark/>
          </w:tcPr>
          <w:p w14:paraId="03080CD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35.31± 0.61</w:t>
            </w:r>
          </w:p>
        </w:tc>
      </w:tr>
      <w:tr w:rsidR="006A30E3" w:rsidRPr="001E57B7" w14:paraId="36D4D35D" w14:textId="77777777" w:rsidTr="00460C14">
        <w:trPr>
          <w:trHeight w:val="170"/>
          <w:jc w:val="center"/>
        </w:trPr>
        <w:tc>
          <w:tcPr>
            <w:tcW w:w="328" w:type="pct"/>
            <w:tcBorders>
              <w:top w:val="nil"/>
              <w:left w:val="nil"/>
              <w:bottom w:val="nil"/>
              <w:right w:val="nil"/>
            </w:tcBorders>
            <w:shd w:val="clear" w:color="auto" w:fill="auto"/>
            <w:noWrap/>
            <w:vAlign w:val="center"/>
          </w:tcPr>
          <w:p w14:paraId="6B0B363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9</w:t>
            </w:r>
          </w:p>
        </w:tc>
        <w:tc>
          <w:tcPr>
            <w:tcW w:w="584" w:type="pct"/>
            <w:tcBorders>
              <w:top w:val="nil"/>
              <w:left w:val="nil"/>
              <w:bottom w:val="nil"/>
              <w:right w:val="nil"/>
            </w:tcBorders>
            <w:shd w:val="clear" w:color="auto" w:fill="auto"/>
            <w:noWrap/>
            <w:vAlign w:val="center"/>
          </w:tcPr>
          <w:p w14:paraId="282C7976"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2.40 W</w:t>
            </w:r>
          </w:p>
        </w:tc>
        <w:tc>
          <w:tcPr>
            <w:tcW w:w="667" w:type="pct"/>
            <w:tcBorders>
              <w:top w:val="nil"/>
              <w:left w:val="nil"/>
              <w:bottom w:val="nil"/>
              <w:right w:val="nil"/>
            </w:tcBorders>
            <w:shd w:val="clear" w:color="auto" w:fill="auto"/>
            <w:noWrap/>
            <w:vAlign w:val="center"/>
            <w:hideMark/>
          </w:tcPr>
          <w:p w14:paraId="4D3C597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7.743516</w:t>
            </w:r>
          </w:p>
        </w:tc>
        <w:tc>
          <w:tcPr>
            <w:tcW w:w="667" w:type="pct"/>
            <w:tcBorders>
              <w:top w:val="nil"/>
              <w:left w:val="nil"/>
              <w:bottom w:val="nil"/>
              <w:right w:val="nil"/>
            </w:tcBorders>
            <w:shd w:val="clear" w:color="auto" w:fill="auto"/>
            <w:noWrap/>
            <w:vAlign w:val="center"/>
            <w:hideMark/>
          </w:tcPr>
          <w:p w14:paraId="1F40190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24.434910</w:t>
            </w:r>
          </w:p>
        </w:tc>
        <w:tc>
          <w:tcPr>
            <w:tcW w:w="609" w:type="pct"/>
            <w:tcBorders>
              <w:top w:val="nil"/>
              <w:left w:val="nil"/>
              <w:bottom w:val="nil"/>
              <w:right w:val="nil"/>
            </w:tcBorders>
            <w:shd w:val="clear" w:color="auto" w:fill="auto"/>
            <w:noWrap/>
            <w:vAlign w:val="center"/>
            <w:hideMark/>
          </w:tcPr>
          <w:p w14:paraId="790CADE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0.005793</w:t>
            </w:r>
          </w:p>
        </w:tc>
        <w:tc>
          <w:tcPr>
            <w:tcW w:w="643" w:type="pct"/>
            <w:tcBorders>
              <w:top w:val="nil"/>
              <w:left w:val="nil"/>
              <w:bottom w:val="nil"/>
              <w:right w:val="nil"/>
            </w:tcBorders>
            <w:shd w:val="clear" w:color="auto" w:fill="auto"/>
            <w:noWrap/>
            <w:vAlign w:val="center"/>
            <w:hideMark/>
          </w:tcPr>
          <w:p w14:paraId="767875F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6.03164</w:t>
            </w:r>
          </w:p>
        </w:tc>
        <w:tc>
          <w:tcPr>
            <w:tcW w:w="418" w:type="pct"/>
            <w:tcBorders>
              <w:top w:val="nil"/>
              <w:left w:val="nil"/>
              <w:bottom w:val="nil"/>
              <w:right w:val="nil"/>
            </w:tcBorders>
            <w:shd w:val="clear" w:color="auto" w:fill="auto"/>
            <w:noWrap/>
            <w:vAlign w:val="center"/>
            <w:hideMark/>
          </w:tcPr>
          <w:p w14:paraId="065393E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77.89</w:t>
            </w:r>
          </w:p>
        </w:tc>
        <w:tc>
          <w:tcPr>
            <w:tcW w:w="417" w:type="pct"/>
            <w:tcBorders>
              <w:top w:val="nil"/>
              <w:left w:val="nil"/>
              <w:bottom w:val="nil"/>
              <w:right w:val="nil"/>
            </w:tcBorders>
            <w:shd w:val="clear" w:color="auto" w:fill="auto"/>
            <w:noWrap/>
            <w:vAlign w:val="center"/>
            <w:hideMark/>
          </w:tcPr>
          <w:p w14:paraId="4F5CC2E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19.09</w:t>
            </w:r>
          </w:p>
        </w:tc>
        <w:tc>
          <w:tcPr>
            <w:tcW w:w="667" w:type="pct"/>
            <w:tcBorders>
              <w:top w:val="nil"/>
              <w:left w:val="nil"/>
              <w:bottom w:val="nil"/>
              <w:right w:val="nil"/>
            </w:tcBorders>
            <w:shd w:val="clear" w:color="auto" w:fill="auto"/>
            <w:noWrap/>
            <w:vAlign w:val="center"/>
            <w:hideMark/>
          </w:tcPr>
          <w:p w14:paraId="34AEF40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36.02± 0.59</w:t>
            </w:r>
          </w:p>
        </w:tc>
      </w:tr>
      <w:tr w:rsidR="006A30E3" w:rsidRPr="001E57B7" w14:paraId="53448ACB" w14:textId="77777777" w:rsidTr="00460C14">
        <w:trPr>
          <w:trHeight w:val="170"/>
          <w:jc w:val="center"/>
        </w:trPr>
        <w:tc>
          <w:tcPr>
            <w:tcW w:w="328" w:type="pct"/>
            <w:tcBorders>
              <w:top w:val="nil"/>
              <w:left w:val="nil"/>
              <w:bottom w:val="nil"/>
              <w:right w:val="nil"/>
            </w:tcBorders>
            <w:shd w:val="clear" w:color="auto" w:fill="auto"/>
            <w:noWrap/>
            <w:vAlign w:val="center"/>
          </w:tcPr>
          <w:p w14:paraId="1DBD6550"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10</w:t>
            </w:r>
          </w:p>
        </w:tc>
        <w:tc>
          <w:tcPr>
            <w:tcW w:w="584" w:type="pct"/>
            <w:tcBorders>
              <w:top w:val="nil"/>
              <w:left w:val="nil"/>
              <w:bottom w:val="nil"/>
              <w:right w:val="nil"/>
            </w:tcBorders>
            <w:shd w:val="clear" w:color="auto" w:fill="auto"/>
            <w:noWrap/>
            <w:vAlign w:val="center"/>
          </w:tcPr>
          <w:p w14:paraId="05E46F54"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2.50 W</w:t>
            </w:r>
          </w:p>
        </w:tc>
        <w:tc>
          <w:tcPr>
            <w:tcW w:w="667" w:type="pct"/>
            <w:tcBorders>
              <w:top w:val="nil"/>
              <w:left w:val="nil"/>
              <w:bottom w:val="nil"/>
              <w:right w:val="nil"/>
            </w:tcBorders>
            <w:shd w:val="clear" w:color="auto" w:fill="auto"/>
            <w:noWrap/>
            <w:vAlign w:val="center"/>
            <w:hideMark/>
          </w:tcPr>
          <w:p w14:paraId="278FA50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7.493514</w:t>
            </w:r>
          </w:p>
        </w:tc>
        <w:tc>
          <w:tcPr>
            <w:tcW w:w="667" w:type="pct"/>
            <w:tcBorders>
              <w:top w:val="nil"/>
              <w:left w:val="nil"/>
              <w:bottom w:val="nil"/>
              <w:right w:val="nil"/>
            </w:tcBorders>
            <w:shd w:val="clear" w:color="auto" w:fill="auto"/>
            <w:noWrap/>
            <w:vAlign w:val="center"/>
            <w:hideMark/>
          </w:tcPr>
          <w:p w14:paraId="4CBA201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29.859589</w:t>
            </w:r>
          </w:p>
        </w:tc>
        <w:tc>
          <w:tcPr>
            <w:tcW w:w="609" w:type="pct"/>
            <w:tcBorders>
              <w:top w:val="nil"/>
              <w:left w:val="nil"/>
              <w:bottom w:val="nil"/>
              <w:right w:val="nil"/>
            </w:tcBorders>
            <w:shd w:val="clear" w:color="auto" w:fill="auto"/>
            <w:noWrap/>
            <w:vAlign w:val="center"/>
            <w:hideMark/>
          </w:tcPr>
          <w:p w14:paraId="1B6E989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0.005125</w:t>
            </w:r>
          </w:p>
        </w:tc>
        <w:tc>
          <w:tcPr>
            <w:tcW w:w="643" w:type="pct"/>
            <w:tcBorders>
              <w:top w:val="nil"/>
              <w:left w:val="nil"/>
              <w:bottom w:val="nil"/>
              <w:right w:val="nil"/>
            </w:tcBorders>
            <w:shd w:val="clear" w:color="auto" w:fill="auto"/>
            <w:noWrap/>
            <w:vAlign w:val="center"/>
            <w:hideMark/>
          </w:tcPr>
          <w:p w14:paraId="7CE1424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5.97891</w:t>
            </w:r>
          </w:p>
        </w:tc>
        <w:tc>
          <w:tcPr>
            <w:tcW w:w="418" w:type="pct"/>
            <w:tcBorders>
              <w:top w:val="nil"/>
              <w:left w:val="nil"/>
              <w:bottom w:val="nil"/>
              <w:right w:val="nil"/>
            </w:tcBorders>
            <w:shd w:val="clear" w:color="auto" w:fill="auto"/>
            <w:noWrap/>
            <w:vAlign w:val="center"/>
            <w:hideMark/>
          </w:tcPr>
          <w:p w14:paraId="68B7B08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79.79</w:t>
            </w:r>
          </w:p>
        </w:tc>
        <w:tc>
          <w:tcPr>
            <w:tcW w:w="417" w:type="pct"/>
            <w:tcBorders>
              <w:top w:val="nil"/>
              <w:left w:val="nil"/>
              <w:bottom w:val="nil"/>
              <w:right w:val="nil"/>
            </w:tcBorders>
            <w:shd w:val="clear" w:color="auto" w:fill="auto"/>
            <w:noWrap/>
            <w:vAlign w:val="center"/>
            <w:hideMark/>
          </w:tcPr>
          <w:p w14:paraId="69FCCB4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16.29</w:t>
            </w:r>
          </w:p>
        </w:tc>
        <w:tc>
          <w:tcPr>
            <w:tcW w:w="667" w:type="pct"/>
            <w:tcBorders>
              <w:top w:val="nil"/>
              <w:left w:val="nil"/>
              <w:bottom w:val="nil"/>
              <w:right w:val="nil"/>
            </w:tcBorders>
            <w:shd w:val="clear" w:color="auto" w:fill="auto"/>
            <w:noWrap/>
            <w:vAlign w:val="center"/>
            <w:hideMark/>
          </w:tcPr>
          <w:p w14:paraId="220FCD5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35.71± 0.57</w:t>
            </w:r>
          </w:p>
        </w:tc>
      </w:tr>
      <w:tr w:rsidR="006A30E3" w:rsidRPr="001E57B7" w14:paraId="494F9C69" w14:textId="77777777" w:rsidTr="00460C14">
        <w:trPr>
          <w:trHeight w:val="170"/>
          <w:jc w:val="center"/>
        </w:trPr>
        <w:tc>
          <w:tcPr>
            <w:tcW w:w="328" w:type="pct"/>
            <w:tcBorders>
              <w:top w:val="nil"/>
              <w:left w:val="nil"/>
              <w:bottom w:val="nil"/>
              <w:right w:val="nil"/>
            </w:tcBorders>
            <w:shd w:val="clear" w:color="auto" w:fill="auto"/>
            <w:noWrap/>
            <w:vAlign w:val="center"/>
          </w:tcPr>
          <w:p w14:paraId="078D7CF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11</w:t>
            </w:r>
          </w:p>
        </w:tc>
        <w:tc>
          <w:tcPr>
            <w:tcW w:w="584" w:type="pct"/>
            <w:tcBorders>
              <w:top w:val="nil"/>
              <w:left w:val="nil"/>
              <w:bottom w:val="nil"/>
              <w:right w:val="nil"/>
            </w:tcBorders>
            <w:shd w:val="clear" w:color="auto" w:fill="auto"/>
            <w:noWrap/>
            <w:vAlign w:val="center"/>
          </w:tcPr>
          <w:p w14:paraId="59FEF24E"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2.60 W</w:t>
            </w:r>
          </w:p>
        </w:tc>
        <w:tc>
          <w:tcPr>
            <w:tcW w:w="667" w:type="pct"/>
            <w:tcBorders>
              <w:top w:val="nil"/>
              <w:left w:val="nil"/>
              <w:bottom w:val="nil"/>
              <w:right w:val="nil"/>
            </w:tcBorders>
            <w:shd w:val="clear" w:color="auto" w:fill="auto"/>
            <w:noWrap/>
            <w:vAlign w:val="center"/>
            <w:hideMark/>
          </w:tcPr>
          <w:p w14:paraId="24A2827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6.775284</w:t>
            </w:r>
          </w:p>
        </w:tc>
        <w:tc>
          <w:tcPr>
            <w:tcW w:w="667" w:type="pct"/>
            <w:tcBorders>
              <w:top w:val="nil"/>
              <w:left w:val="nil"/>
              <w:bottom w:val="nil"/>
              <w:right w:val="nil"/>
            </w:tcBorders>
            <w:shd w:val="clear" w:color="auto" w:fill="auto"/>
            <w:noWrap/>
            <w:vAlign w:val="center"/>
            <w:hideMark/>
          </w:tcPr>
          <w:p w14:paraId="0974BB5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31.772214</w:t>
            </w:r>
          </w:p>
        </w:tc>
        <w:tc>
          <w:tcPr>
            <w:tcW w:w="609" w:type="pct"/>
            <w:tcBorders>
              <w:top w:val="nil"/>
              <w:left w:val="nil"/>
              <w:bottom w:val="nil"/>
              <w:right w:val="nil"/>
            </w:tcBorders>
            <w:shd w:val="clear" w:color="auto" w:fill="auto"/>
            <w:noWrap/>
            <w:vAlign w:val="center"/>
            <w:hideMark/>
          </w:tcPr>
          <w:p w14:paraId="5E42FE5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0.003672</w:t>
            </w:r>
          </w:p>
        </w:tc>
        <w:tc>
          <w:tcPr>
            <w:tcW w:w="643" w:type="pct"/>
            <w:tcBorders>
              <w:top w:val="nil"/>
              <w:left w:val="nil"/>
              <w:bottom w:val="nil"/>
              <w:right w:val="nil"/>
            </w:tcBorders>
            <w:shd w:val="clear" w:color="auto" w:fill="auto"/>
            <w:noWrap/>
            <w:vAlign w:val="center"/>
            <w:hideMark/>
          </w:tcPr>
          <w:p w14:paraId="4B237F3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5.68986</w:t>
            </w:r>
          </w:p>
        </w:tc>
        <w:tc>
          <w:tcPr>
            <w:tcW w:w="418" w:type="pct"/>
            <w:tcBorders>
              <w:top w:val="nil"/>
              <w:left w:val="nil"/>
              <w:bottom w:val="nil"/>
              <w:right w:val="nil"/>
            </w:tcBorders>
            <w:shd w:val="clear" w:color="auto" w:fill="auto"/>
            <w:noWrap/>
            <w:vAlign w:val="center"/>
            <w:hideMark/>
          </w:tcPr>
          <w:p w14:paraId="2BD3F1E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83.98</w:t>
            </w:r>
          </w:p>
        </w:tc>
        <w:tc>
          <w:tcPr>
            <w:tcW w:w="417" w:type="pct"/>
            <w:tcBorders>
              <w:top w:val="nil"/>
              <w:left w:val="nil"/>
              <w:bottom w:val="nil"/>
              <w:right w:val="nil"/>
            </w:tcBorders>
            <w:shd w:val="clear" w:color="auto" w:fill="auto"/>
            <w:noWrap/>
            <w:vAlign w:val="center"/>
            <w:hideMark/>
          </w:tcPr>
          <w:p w14:paraId="7CF479C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14.68</w:t>
            </w:r>
          </w:p>
        </w:tc>
        <w:tc>
          <w:tcPr>
            <w:tcW w:w="667" w:type="pct"/>
            <w:tcBorders>
              <w:top w:val="nil"/>
              <w:left w:val="nil"/>
              <w:bottom w:val="nil"/>
              <w:right w:val="nil"/>
            </w:tcBorders>
            <w:shd w:val="clear" w:color="auto" w:fill="auto"/>
            <w:noWrap/>
            <w:vAlign w:val="center"/>
            <w:hideMark/>
          </w:tcPr>
          <w:p w14:paraId="49F14E2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34.00± 0.49</w:t>
            </w:r>
          </w:p>
        </w:tc>
      </w:tr>
      <w:tr w:rsidR="006A30E3" w:rsidRPr="001E57B7" w14:paraId="6C185573" w14:textId="77777777" w:rsidTr="00460C14">
        <w:trPr>
          <w:trHeight w:val="170"/>
          <w:jc w:val="center"/>
        </w:trPr>
        <w:tc>
          <w:tcPr>
            <w:tcW w:w="5000" w:type="pct"/>
            <w:gridSpan w:val="9"/>
            <w:tcBorders>
              <w:top w:val="nil"/>
              <w:left w:val="nil"/>
              <w:bottom w:val="nil"/>
              <w:right w:val="nil"/>
            </w:tcBorders>
            <w:shd w:val="clear" w:color="auto" w:fill="auto"/>
            <w:noWrap/>
            <w:vAlign w:val="center"/>
            <w:hideMark/>
          </w:tcPr>
          <w:p w14:paraId="0E30401D" w14:textId="77777777" w:rsidR="006A30E3" w:rsidRPr="001E57B7" w:rsidRDefault="006A30E3" w:rsidP="00460C14">
            <w:pPr>
              <w:spacing w:line="140" w:lineRule="exact"/>
              <w:rPr>
                <w:rFonts w:eastAsiaTheme="minorHAnsi" w:cs="Microsoft Sans Serif"/>
                <w:b/>
                <w:bCs/>
                <w:sz w:val="13"/>
                <w:szCs w:val="13"/>
                <w:u w:val="single"/>
              </w:rPr>
            </w:pPr>
            <w:r w:rsidRPr="001E57B7">
              <w:rPr>
                <w:rFonts w:eastAsiaTheme="minorHAnsi" w:cs="Microsoft Sans Serif"/>
                <w:b/>
                <w:bCs/>
                <w:sz w:val="13"/>
                <w:szCs w:val="13"/>
                <w:u w:val="single"/>
              </w:rPr>
              <w:t>Sample: DCS-GL-</w:t>
            </w:r>
            <w:proofErr w:type="gramStart"/>
            <w:r w:rsidRPr="001E57B7">
              <w:rPr>
                <w:rFonts w:eastAsiaTheme="minorHAnsi" w:cs="Microsoft Sans Serif"/>
                <w:b/>
                <w:bCs/>
                <w:sz w:val="13"/>
                <w:szCs w:val="13"/>
                <w:u w:val="single"/>
              </w:rPr>
              <w:t>076  J</w:t>
            </w:r>
            <w:proofErr w:type="gramEnd"/>
            <w:r w:rsidRPr="001E57B7">
              <w:rPr>
                <w:rFonts w:eastAsiaTheme="minorHAnsi" w:cs="Microsoft Sans Serif"/>
                <w:b/>
                <w:bCs/>
                <w:sz w:val="13"/>
                <w:szCs w:val="13"/>
                <w:u w:val="single"/>
              </w:rPr>
              <w:t>=0.00333500 ± 0.00001668</w:t>
            </w:r>
          </w:p>
        </w:tc>
      </w:tr>
      <w:tr w:rsidR="006A30E3" w:rsidRPr="001E57B7" w14:paraId="0E2536CF" w14:textId="77777777" w:rsidTr="00460C14">
        <w:trPr>
          <w:trHeight w:val="170"/>
          <w:jc w:val="center"/>
        </w:trPr>
        <w:tc>
          <w:tcPr>
            <w:tcW w:w="328" w:type="pct"/>
            <w:tcBorders>
              <w:top w:val="nil"/>
              <w:left w:val="nil"/>
              <w:bottom w:val="nil"/>
              <w:right w:val="nil"/>
            </w:tcBorders>
            <w:shd w:val="clear" w:color="auto" w:fill="auto"/>
            <w:noWrap/>
            <w:vAlign w:val="center"/>
          </w:tcPr>
          <w:p w14:paraId="7C93107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w:t>
            </w:r>
          </w:p>
        </w:tc>
        <w:tc>
          <w:tcPr>
            <w:tcW w:w="584" w:type="pct"/>
            <w:tcBorders>
              <w:top w:val="nil"/>
              <w:left w:val="nil"/>
              <w:bottom w:val="nil"/>
              <w:right w:val="nil"/>
            </w:tcBorders>
            <w:shd w:val="clear" w:color="auto" w:fill="auto"/>
            <w:noWrap/>
            <w:vAlign w:val="center"/>
            <w:hideMark/>
          </w:tcPr>
          <w:p w14:paraId="30EB907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1.60 W</w:t>
            </w:r>
          </w:p>
        </w:tc>
        <w:tc>
          <w:tcPr>
            <w:tcW w:w="667" w:type="pct"/>
            <w:tcBorders>
              <w:top w:val="nil"/>
              <w:left w:val="nil"/>
              <w:bottom w:val="nil"/>
              <w:right w:val="nil"/>
            </w:tcBorders>
            <w:shd w:val="clear" w:color="auto" w:fill="auto"/>
            <w:noWrap/>
            <w:vAlign w:val="center"/>
            <w:hideMark/>
          </w:tcPr>
          <w:p w14:paraId="5811894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5.292594</w:t>
            </w:r>
          </w:p>
        </w:tc>
        <w:tc>
          <w:tcPr>
            <w:tcW w:w="667" w:type="pct"/>
            <w:tcBorders>
              <w:top w:val="nil"/>
              <w:left w:val="nil"/>
              <w:bottom w:val="nil"/>
              <w:right w:val="nil"/>
            </w:tcBorders>
            <w:shd w:val="clear" w:color="auto" w:fill="auto"/>
            <w:noWrap/>
            <w:vAlign w:val="center"/>
            <w:hideMark/>
          </w:tcPr>
          <w:p w14:paraId="33CC728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285.874162</w:t>
            </w:r>
          </w:p>
        </w:tc>
        <w:tc>
          <w:tcPr>
            <w:tcW w:w="609" w:type="pct"/>
            <w:tcBorders>
              <w:top w:val="nil"/>
              <w:left w:val="nil"/>
              <w:bottom w:val="nil"/>
              <w:right w:val="nil"/>
            </w:tcBorders>
            <w:shd w:val="clear" w:color="auto" w:fill="auto"/>
            <w:noWrap/>
            <w:vAlign w:val="center"/>
            <w:hideMark/>
          </w:tcPr>
          <w:p w14:paraId="4551DFE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0.005555</w:t>
            </w:r>
          </w:p>
        </w:tc>
        <w:tc>
          <w:tcPr>
            <w:tcW w:w="643" w:type="pct"/>
            <w:tcBorders>
              <w:top w:val="nil"/>
              <w:left w:val="nil"/>
              <w:bottom w:val="nil"/>
              <w:right w:val="nil"/>
            </w:tcBorders>
            <w:shd w:val="clear" w:color="auto" w:fill="auto"/>
            <w:noWrap/>
            <w:vAlign w:val="center"/>
            <w:hideMark/>
          </w:tcPr>
          <w:p w14:paraId="7106C83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3.65081</w:t>
            </w:r>
          </w:p>
        </w:tc>
        <w:tc>
          <w:tcPr>
            <w:tcW w:w="418" w:type="pct"/>
            <w:tcBorders>
              <w:top w:val="nil"/>
              <w:left w:val="nil"/>
              <w:bottom w:val="nil"/>
              <w:right w:val="nil"/>
            </w:tcBorders>
            <w:shd w:val="clear" w:color="auto" w:fill="auto"/>
            <w:noWrap/>
            <w:vAlign w:val="center"/>
            <w:hideMark/>
          </w:tcPr>
          <w:p w14:paraId="2C3B4A5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68.98</w:t>
            </w:r>
          </w:p>
        </w:tc>
        <w:tc>
          <w:tcPr>
            <w:tcW w:w="417" w:type="pct"/>
            <w:tcBorders>
              <w:top w:val="nil"/>
              <w:left w:val="nil"/>
              <w:bottom w:val="nil"/>
              <w:right w:val="nil"/>
            </w:tcBorders>
            <w:shd w:val="clear" w:color="auto" w:fill="auto"/>
            <w:noWrap/>
            <w:vAlign w:val="center"/>
            <w:hideMark/>
          </w:tcPr>
          <w:p w14:paraId="799F77D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1.16</w:t>
            </w:r>
          </w:p>
        </w:tc>
        <w:tc>
          <w:tcPr>
            <w:tcW w:w="667" w:type="pct"/>
            <w:tcBorders>
              <w:top w:val="nil"/>
              <w:left w:val="nil"/>
              <w:bottom w:val="nil"/>
              <w:right w:val="nil"/>
            </w:tcBorders>
            <w:shd w:val="clear" w:color="auto" w:fill="auto"/>
            <w:noWrap/>
            <w:vAlign w:val="center"/>
            <w:hideMark/>
          </w:tcPr>
          <w:p w14:paraId="75C47E1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21.88± 1.34</w:t>
            </w:r>
          </w:p>
        </w:tc>
      </w:tr>
      <w:tr w:rsidR="006A30E3" w:rsidRPr="001E57B7" w14:paraId="2860A252" w14:textId="77777777" w:rsidTr="00460C14">
        <w:trPr>
          <w:trHeight w:val="170"/>
          <w:jc w:val="center"/>
        </w:trPr>
        <w:tc>
          <w:tcPr>
            <w:tcW w:w="328" w:type="pct"/>
            <w:tcBorders>
              <w:top w:val="nil"/>
              <w:left w:val="nil"/>
              <w:bottom w:val="nil"/>
              <w:right w:val="nil"/>
            </w:tcBorders>
            <w:shd w:val="clear" w:color="auto" w:fill="auto"/>
            <w:noWrap/>
            <w:vAlign w:val="center"/>
          </w:tcPr>
          <w:p w14:paraId="44B4549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2</w:t>
            </w:r>
          </w:p>
        </w:tc>
        <w:tc>
          <w:tcPr>
            <w:tcW w:w="584" w:type="pct"/>
            <w:tcBorders>
              <w:top w:val="nil"/>
              <w:left w:val="nil"/>
              <w:bottom w:val="nil"/>
              <w:right w:val="nil"/>
            </w:tcBorders>
            <w:shd w:val="clear" w:color="auto" w:fill="auto"/>
            <w:noWrap/>
            <w:vAlign w:val="center"/>
          </w:tcPr>
          <w:p w14:paraId="551D802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1.70 W</w:t>
            </w:r>
          </w:p>
        </w:tc>
        <w:tc>
          <w:tcPr>
            <w:tcW w:w="667" w:type="pct"/>
            <w:tcBorders>
              <w:top w:val="nil"/>
              <w:left w:val="nil"/>
              <w:bottom w:val="nil"/>
              <w:right w:val="nil"/>
            </w:tcBorders>
            <w:shd w:val="clear" w:color="auto" w:fill="auto"/>
            <w:noWrap/>
            <w:vAlign w:val="center"/>
            <w:hideMark/>
          </w:tcPr>
          <w:p w14:paraId="67C9BEC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5.249005</w:t>
            </w:r>
          </w:p>
        </w:tc>
        <w:tc>
          <w:tcPr>
            <w:tcW w:w="667" w:type="pct"/>
            <w:tcBorders>
              <w:top w:val="nil"/>
              <w:left w:val="nil"/>
              <w:bottom w:val="nil"/>
              <w:right w:val="nil"/>
            </w:tcBorders>
            <w:shd w:val="clear" w:color="auto" w:fill="auto"/>
            <w:noWrap/>
            <w:vAlign w:val="center"/>
            <w:hideMark/>
          </w:tcPr>
          <w:p w14:paraId="41A84F4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95.199943</w:t>
            </w:r>
          </w:p>
        </w:tc>
        <w:tc>
          <w:tcPr>
            <w:tcW w:w="609" w:type="pct"/>
            <w:tcBorders>
              <w:top w:val="nil"/>
              <w:left w:val="nil"/>
              <w:bottom w:val="nil"/>
              <w:right w:val="nil"/>
            </w:tcBorders>
            <w:shd w:val="clear" w:color="auto" w:fill="auto"/>
            <w:noWrap/>
            <w:vAlign w:val="center"/>
            <w:hideMark/>
          </w:tcPr>
          <w:p w14:paraId="70F71E9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0.004762</w:t>
            </w:r>
          </w:p>
        </w:tc>
        <w:tc>
          <w:tcPr>
            <w:tcW w:w="643" w:type="pct"/>
            <w:tcBorders>
              <w:top w:val="nil"/>
              <w:left w:val="nil"/>
              <w:bottom w:val="nil"/>
              <w:right w:val="nil"/>
            </w:tcBorders>
            <w:shd w:val="clear" w:color="auto" w:fill="auto"/>
            <w:noWrap/>
            <w:vAlign w:val="center"/>
            <w:hideMark/>
          </w:tcPr>
          <w:p w14:paraId="535DEDC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3.84167</w:t>
            </w:r>
          </w:p>
        </w:tc>
        <w:tc>
          <w:tcPr>
            <w:tcW w:w="418" w:type="pct"/>
            <w:tcBorders>
              <w:top w:val="nil"/>
              <w:left w:val="nil"/>
              <w:bottom w:val="nil"/>
              <w:right w:val="nil"/>
            </w:tcBorders>
            <w:shd w:val="clear" w:color="auto" w:fill="auto"/>
            <w:noWrap/>
            <w:vAlign w:val="center"/>
            <w:hideMark/>
          </w:tcPr>
          <w:p w14:paraId="55780AF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73.19</w:t>
            </w:r>
          </w:p>
        </w:tc>
        <w:tc>
          <w:tcPr>
            <w:tcW w:w="417" w:type="pct"/>
            <w:tcBorders>
              <w:top w:val="nil"/>
              <w:left w:val="nil"/>
              <w:bottom w:val="nil"/>
              <w:right w:val="nil"/>
            </w:tcBorders>
            <w:shd w:val="clear" w:color="auto" w:fill="auto"/>
            <w:noWrap/>
            <w:vAlign w:val="center"/>
            <w:hideMark/>
          </w:tcPr>
          <w:p w14:paraId="7949827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3.42</w:t>
            </w:r>
          </w:p>
        </w:tc>
        <w:tc>
          <w:tcPr>
            <w:tcW w:w="667" w:type="pct"/>
            <w:tcBorders>
              <w:top w:val="nil"/>
              <w:left w:val="nil"/>
              <w:bottom w:val="nil"/>
              <w:right w:val="nil"/>
            </w:tcBorders>
            <w:shd w:val="clear" w:color="auto" w:fill="auto"/>
            <w:noWrap/>
            <w:vAlign w:val="center"/>
            <w:hideMark/>
          </w:tcPr>
          <w:p w14:paraId="141FF0A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23.02± 0.66</w:t>
            </w:r>
          </w:p>
        </w:tc>
      </w:tr>
      <w:tr w:rsidR="006A30E3" w:rsidRPr="001E57B7" w14:paraId="09E4B8E9" w14:textId="77777777" w:rsidTr="00460C14">
        <w:trPr>
          <w:trHeight w:val="170"/>
          <w:jc w:val="center"/>
        </w:trPr>
        <w:tc>
          <w:tcPr>
            <w:tcW w:w="328" w:type="pct"/>
            <w:tcBorders>
              <w:top w:val="nil"/>
              <w:left w:val="nil"/>
              <w:bottom w:val="nil"/>
              <w:right w:val="nil"/>
            </w:tcBorders>
            <w:shd w:val="clear" w:color="auto" w:fill="auto"/>
            <w:noWrap/>
            <w:vAlign w:val="center"/>
          </w:tcPr>
          <w:p w14:paraId="1E3FE13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3</w:t>
            </w:r>
          </w:p>
        </w:tc>
        <w:tc>
          <w:tcPr>
            <w:tcW w:w="584" w:type="pct"/>
            <w:tcBorders>
              <w:top w:val="nil"/>
              <w:left w:val="nil"/>
              <w:bottom w:val="nil"/>
              <w:right w:val="nil"/>
            </w:tcBorders>
            <w:shd w:val="clear" w:color="auto" w:fill="auto"/>
            <w:noWrap/>
            <w:vAlign w:val="center"/>
          </w:tcPr>
          <w:p w14:paraId="13B06C2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1.80 W</w:t>
            </w:r>
          </w:p>
        </w:tc>
        <w:tc>
          <w:tcPr>
            <w:tcW w:w="667" w:type="pct"/>
            <w:tcBorders>
              <w:top w:val="nil"/>
              <w:left w:val="nil"/>
              <w:bottom w:val="nil"/>
              <w:right w:val="nil"/>
            </w:tcBorders>
            <w:shd w:val="clear" w:color="auto" w:fill="auto"/>
            <w:noWrap/>
            <w:vAlign w:val="center"/>
            <w:hideMark/>
          </w:tcPr>
          <w:p w14:paraId="7232C8B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5.329786</w:t>
            </w:r>
          </w:p>
        </w:tc>
        <w:tc>
          <w:tcPr>
            <w:tcW w:w="667" w:type="pct"/>
            <w:tcBorders>
              <w:top w:val="nil"/>
              <w:left w:val="nil"/>
              <w:bottom w:val="nil"/>
              <w:right w:val="nil"/>
            </w:tcBorders>
            <w:shd w:val="clear" w:color="auto" w:fill="auto"/>
            <w:noWrap/>
            <w:vAlign w:val="center"/>
            <w:hideMark/>
          </w:tcPr>
          <w:p w14:paraId="214B3AE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47.711457</w:t>
            </w:r>
          </w:p>
        </w:tc>
        <w:tc>
          <w:tcPr>
            <w:tcW w:w="609" w:type="pct"/>
            <w:tcBorders>
              <w:top w:val="nil"/>
              <w:left w:val="nil"/>
              <w:bottom w:val="nil"/>
              <w:right w:val="nil"/>
            </w:tcBorders>
            <w:shd w:val="clear" w:color="auto" w:fill="auto"/>
            <w:noWrap/>
            <w:vAlign w:val="center"/>
            <w:hideMark/>
          </w:tcPr>
          <w:p w14:paraId="5E1F4D5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0.004855</w:t>
            </w:r>
          </w:p>
        </w:tc>
        <w:tc>
          <w:tcPr>
            <w:tcW w:w="643" w:type="pct"/>
            <w:tcBorders>
              <w:top w:val="nil"/>
              <w:left w:val="nil"/>
              <w:bottom w:val="nil"/>
              <w:right w:val="nil"/>
            </w:tcBorders>
            <w:shd w:val="clear" w:color="auto" w:fill="auto"/>
            <w:noWrap/>
            <w:vAlign w:val="center"/>
            <w:hideMark/>
          </w:tcPr>
          <w:p w14:paraId="71E7D16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3.89499</w:t>
            </w:r>
          </w:p>
        </w:tc>
        <w:tc>
          <w:tcPr>
            <w:tcW w:w="418" w:type="pct"/>
            <w:tcBorders>
              <w:top w:val="nil"/>
              <w:left w:val="nil"/>
              <w:bottom w:val="nil"/>
              <w:right w:val="nil"/>
            </w:tcBorders>
            <w:shd w:val="clear" w:color="auto" w:fill="auto"/>
            <w:noWrap/>
            <w:vAlign w:val="center"/>
            <w:hideMark/>
          </w:tcPr>
          <w:p w14:paraId="65588C5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73.08</w:t>
            </w:r>
          </w:p>
        </w:tc>
        <w:tc>
          <w:tcPr>
            <w:tcW w:w="417" w:type="pct"/>
            <w:tcBorders>
              <w:top w:val="nil"/>
              <w:left w:val="nil"/>
              <w:bottom w:val="nil"/>
              <w:right w:val="nil"/>
            </w:tcBorders>
            <w:shd w:val="clear" w:color="auto" w:fill="auto"/>
            <w:noWrap/>
            <w:vAlign w:val="center"/>
            <w:hideMark/>
          </w:tcPr>
          <w:p w14:paraId="110BF90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6.96</w:t>
            </w:r>
          </w:p>
        </w:tc>
        <w:tc>
          <w:tcPr>
            <w:tcW w:w="667" w:type="pct"/>
            <w:tcBorders>
              <w:top w:val="nil"/>
              <w:left w:val="nil"/>
              <w:bottom w:val="nil"/>
              <w:right w:val="nil"/>
            </w:tcBorders>
            <w:shd w:val="clear" w:color="auto" w:fill="auto"/>
            <w:noWrap/>
            <w:vAlign w:val="center"/>
            <w:hideMark/>
          </w:tcPr>
          <w:p w14:paraId="135DA08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23.34± 0.51</w:t>
            </w:r>
          </w:p>
        </w:tc>
      </w:tr>
      <w:tr w:rsidR="006A30E3" w:rsidRPr="001E57B7" w14:paraId="43339EAA" w14:textId="77777777" w:rsidTr="00460C14">
        <w:trPr>
          <w:trHeight w:val="170"/>
          <w:jc w:val="center"/>
        </w:trPr>
        <w:tc>
          <w:tcPr>
            <w:tcW w:w="328" w:type="pct"/>
            <w:tcBorders>
              <w:top w:val="nil"/>
              <w:left w:val="nil"/>
              <w:bottom w:val="nil"/>
              <w:right w:val="nil"/>
            </w:tcBorders>
            <w:shd w:val="clear" w:color="auto" w:fill="auto"/>
            <w:noWrap/>
            <w:vAlign w:val="center"/>
          </w:tcPr>
          <w:p w14:paraId="26966FE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4</w:t>
            </w:r>
          </w:p>
        </w:tc>
        <w:tc>
          <w:tcPr>
            <w:tcW w:w="584" w:type="pct"/>
            <w:tcBorders>
              <w:top w:val="nil"/>
              <w:left w:val="nil"/>
              <w:bottom w:val="nil"/>
              <w:right w:val="nil"/>
            </w:tcBorders>
            <w:shd w:val="clear" w:color="auto" w:fill="auto"/>
            <w:noWrap/>
            <w:vAlign w:val="center"/>
          </w:tcPr>
          <w:p w14:paraId="744FBFA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1.90 W</w:t>
            </w:r>
          </w:p>
        </w:tc>
        <w:tc>
          <w:tcPr>
            <w:tcW w:w="667" w:type="pct"/>
            <w:tcBorders>
              <w:top w:val="nil"/>
              <w:left w:val="nil"/>
              <w:bottom w:val="nil"/>
              <w:right w:val="nil"/>
            </w:tcBorders>
            <w:shd w:val="clear" w:color="auto" w:fill="auto"/>
            <w:noWrap/>
            <w:vAlign w:val="center"/>
            <w:hideMark/>
          </w:tcPr>
          <w:p w14:paraId="3278D94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4.976638</w:t>
            </w:r>
          </w:p>
        </w:tc>
        <w:tc>
          <w:tcPr>
            <w:tcW w:w="667" w:type="pct"/>
            <w:tcBorders>
              <w:top w:val="nil"/>
              <w:left w:val="nil"/>
              <w:bottom w:val="nil"/>
              <w:right w:val="nil"/>
            </w:tcBorders>
            <w:shd w:val="clear" w:color="auto" w:fill="auto"/>
            <w:noWrap/>
            <w:vAlign w:val="center"/>
            <w:hideMark/>
          </w:tcPr>
          <w:p w14:paraId="6134C18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28.539425</w:t>
            </w:r>
          </w:p>
        </w:tc>
        <w:tc>
          <w:tcPr>
            <w:tcW w:w="609" w:type="pct"/>
            <w:tcBorders>
              <w:top w:val="nil"/>
              <w:left w:val="nil"/>
              <w:bottom w:val="nil"/>
              <w:right w:val="nil"/>
            </w:tcBorders>
            <w:shd w:val="clear" w:color="auto" w:fill="auto"/>
            <w:noWrap/>
            <w:vAlign w:val="center"/>
            <w:hideMark/>
          </w:tcPr>
          <w:p w14:paraId="3FF1231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0.003706</w:t>
            </w:r>
          </w:p>
        </w:tc>
        <w:tc>
          <w:tcPr>
            <w:tcW w:w="643" w:type="pct"/>
            <w:tcBorders>
              <w:top w:val="nil"/>
              <w:left w:val="nil"/>
              <w:bottom w:val="nil"/>
              <w:right w:val="nil"/>
            </w:tcBorders>
            <w:shd w:val="clear" w:color="auto" w:fill="auto"/>
            <w:noWrap/>
            <w:vAlign w:val="center"/>
            <w:hideMark/>
          </w:tcPr>
          <w:p w14:paraId="20DD364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3.88110</w:t>
            </w:r>
          </w:p>
        </w:tc>
        <w:tc>
          <w:tcPr>
            <w:tcW w:w="418" w:type="pct"/>
            <w:tcBorders>
              <w:top w:val="nil"/>
              <w:left w:val="nil"/>
              <w:bottom w:val="nil"/>
              <w:right w:val="nil"/>
            </w:tcBorders>
            <w:shd w:val="clear" w:color="auto" w:fill="auto"/>
            <w:noWrap/>
            <w:vAlign w:val="center"/>
            <w:hideMark/>
          </w:tcPr>
          <w:p w14:paraId="617714D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77.99</w:t>
            </w:r>
          </w:p>
        </w:tc>
        <w:tc>
          <w:tcPr>
            <w:tcW w:w="417" w:type="pct"/>
            <w:tcBorders>
              <w:top w:val="nil"/>
              <w:left w:val="nil"/>
              <w:bottom w:val="nil"/>
              <w:right w:val="nil"/>
            </w:tcBorders>
            <w:shd w:val="clear" w:color="auto" w:fill="auto"/>
            <w:noWrap/>
            <w:vAlign w:val="center"/>
            <w:hideMark/>
          </w:tcPr>
          <w:p w14:paraId="30680D1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11.53</w:t>
            </w:r>
          </w:p>
        </w:tc>
        <w:tc>
          <w:tcPr>
            <w:tcW w:w="667" w:type="pct"/>
            <w:tcBorders>
              <w:top w:val="nil"/>
              <w:left w:val="nil"/>
              <w:bottom w:val="nil"/>
              <w:right w:val="nil"/>
            </w:tcBorders>
            <w:shd w:val="clear" w:color="auto" w:fill="auto"/>
            <w:noWrap/>
            <w:vAlign w:val="center"/>
            <w:hideMark/>
          </w:tcPr>
          <w:p w14:paraId="22CA3A8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23.26± 0.41</w:t>
            </w:r>
          </w:p>
        </w:tc>
      </w:tr>
      <w:tr w:rsidR="006A30E3" w:rsidRPr="001E57B7" w14:paraId="2F79AE5E" w14:textId="77777777" w:rsidTr="00460C14">
        <w:trPr>
          <w:trHeight w:val="170"/>
          <w:jc w:val="center"/>
        </w:trPr>
        <w:tc>
          <w:tcPr>
            <w:tcW w:w="328" w:type="pct"/>
            <w:tcBorders>
              <w:top w:val="nil"/>
              <w:left w:val="nil"/>
              <w:bottom w:val="nil"/>
              <w:right w:val="nil"/>
            </w:tcBorders>
            <w:shd w:val="clear" w:color="auto" w:fill="auto"/>
            <w:noWrap/>
            <w:vAlign w:val="center"/>
          </w:tcPr>
          <w:p w14:paraId="2E5AA8E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5</w:t>
            </w:r>
          </w:p>
        </w:tc>
        <w:tc>
          <w:tcPr>
            <w:tcW w:w="584" w:type="pct"/>
            <w:tcBorders>
              <w:top w:val="nil"/>
              <w:left w:val="nil"/>
              <w:bottom w:val="nil"/>
              <w:right w:val="nil"/>
            </w:tcBorders>
            <w:shd w:val="clear" w:color="auto" w:fill="auto"/>
            <w:noWrap/>
            <w:vAlign w:val="center"/>
          </w:tcPr>
          <w:p w14:paraId="670DF11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2.00 W</w:t>
            </w:r>
          </w:p>
        </w:tc>
        <w:tc>
          <w:tcPr>
            <w:tcW w:w="667" w:type="pct"/>
            <w:tcBorders>
              <w:top w:val="nil"/>
              <w:left w:val="nil"/>
              <w:bottom w:val="nil"/>
              <w:right w:val="nil"/>
            </w:tcBorders>
            <w:shd w:val="clear" w:color="auto" w:fill="auto"/>
            <w:noWrap/>
            <w:vAlign w:val="center"/>
            <w:hideMark/>
          </w:tcPr>
          <w:p w14:paraId="1CE6FD6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4.954487</w:t>
            </w:r>
          </w:p>
        </w:tc>
        <w:tc>
          <w:tcPr>
            <w:tcW w:w="667" w:type="pct"/>
            <w:tcBorders>
              <w:top w:val="nil"/>
              <w:left w:val="nil"/>
              <w:bottom w:val="nil"/>
              <w:right w:val="nil"/>
            </w:tcBorders>
            <w:shd w:val="clear" w:color="auto" w:fill="auto"/>
            <w:noWrap/>
            <w:vAlign w:val="center"/>
            <w:hideMark/>
          </w:tcPr>
          <w:p w14:paraId="6493865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28.670359</w:t>
            </w:r>
          </w:p>
        </w:tc>
        <w:tc>
          <w:tcPr>
            <w:tcW w:w="609" w:type="pct"/>
            <w:tcBorders>
              <w:top w:val="nil"/>
              <w:left w:val="nil"/>
              <w:bottom w:val="nil"/>
              <w:right w:val="nil"/>
            </w:tcBorders>
            <w:shd w:val="clear" w:color="auto" w:fill="auto"/>
            <w:noWrap/>
            <w:vAlign w:val="center"/>
            <w:hideMark/>
          </w:tcPr>
          <w:p w14:paraId="0A96C85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0.003555</w:t>
            </w:r>
          </w:p>
        </w:tc>
        <w:tc>
          <w:tcPr>
            <w:tcW w:w="643" w:type="pct"/>
            <w:tcBorders>
              <w:top w:val="nil"/>
              <w:left w:val="nil"/>
              <w:bottom w:val="nil"/>
              <w:right w:val="nil"/>
            </w:tcBorders>
            <w:shd w:val="clear" w:color="auto" w:fill="auto"/>
            <w:noWrap/>
            <w:vAlign w:val="center"/>
            <w:hideMark/>
          </w:tcPr>
          <w:p w14:paraId="558FDB8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3.90376</w:t>
            </w:r>
          </w:p>
        </w:tc>
        <w:tc>
          <w:tcPr>
            <w:tcW w:w="418" w:type="pct"/>
            <w:tcBorders>
              <w:top w:val="nil"/>
              <w:left w:val="nil"/>
              <w:bottom w:val="nil"/>
              <w:right w:val="nil"/>
            </w:tcBorders>
            <w:shd w:val="clear" w:color="auto" w:fill="auto"/>
            <w:noWrap/>
            <w:vAlign w:val="center"/>
            <w:hideMark/>
          </w:tcPr>
          <w:p w14:paraId="0AE515B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78.79</w:t>
            </w:r>
          </w:p>
        </w:tc>
        <w:tc>
          <w:tcPr>
            <w:tcW w:w="417" w:type="pct"/>
            <w:tcBorders>
              <w:top w:val="nil"/>
              <w:left w:val="nil"/>
              <w:bottom w:val="nil"/>
              <w:right w:val="nil"/>
            </w:tcBorders>
            <w:shd w:val="clear" w:color="auto" w:fill="auto"/>
            <w:noWrap/>
            <w:vAlign w:val="center"/>
            <w:hideMark/>
          </w:tcPr>
          <w:p w14:paraId="117FFC1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11.68</w:t>
            </w:r>
          </w:p>
        </w:tc>
        <w:tc>
          <w:tcPr>
            <w:tcW w:w="667" w:type="pct"/>
            <w:tcBorders>
              <w:top w:val="nil"/>
              <w:left w:val="nil"/>
              <w:bottom w:val="nil"/>
              <w:right w:val="nil"/>
            </w:tcBorders>
            <w:shd w:val="clear" w:color="auto" w:fill="auto"/>
            <w:noWrap/>
            <w:vAlign w:val="center"/>
            <w:hideMark/>
          </w:tcPr>
          <w:p w14:paraId="75F768B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23.39± 0.40</w:t>
            </w:r>
          </w:p>
        </w:tc>
      </w:tr>
      <w:tr w:rsidR="006A30E3" w:rsidRPr="001E57B7" w14:paraId="14DC7211" w14:textId="77777777" w:rsidTr="00460C14">
        <w:trPr>
          <w:trHeight w:val="170"/>
          <w:jc w:val="center"/>
        </w:trPr>
        <w:tc>
          <w:tcPr>
            <w:tcW w:w="328" w:type="pct"/>
            <w:tcBorders>
              <w:top w:val="nil"/>
              <w:left w:val="nil"/>
              <w:bottom w:val="nil"/>
              <w:right w:val="nil"/>
            </w:tcBorders>
            <w:shd w:val="clear" w:color="auto" w:fill="auto"/>
            <w:noWrap/>
            <w:vAlign w:val="center"/>
          </w:tcPr>
          <w:p w14:paraId="6A231D4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6</w:t>
            </w:r>
          </w:p>
        </w:tc>
        <w:tc>
          <w:tcPr>
            <w:tcW w:w="584" w:type="pct"/>
            <w:tcBorders>
              <w:top w:val="nil"/>
              <w:left w:val="nil"/>
              <w:bottom w:val="nil"/>
              <w:right w:val="nil"/>
            </w:tcBorders>
            <w:shd w:val="clear" w:color="auto" w:fill="auto"/>
            <w:noWrap/>
            <w:vAlign w:val="center"/>
          </w:tcPr>
          <w:p w14:paraId="6027BB9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2.10 W</w:t>
            </w:r>
          </w:p>
        </w:tc>
        <w:tc>
          <w:tcPr>
            <w:tcW w:w="667" w:type="pct"/>
            <w:tcBorders>
              <w:top w:val="nil"/>
              <w:left w:val="nil"/>
              <w:bottom w:val="nil"/>
              <w:right w:val="nil"/>
            </w:tcBorders>
            <w:shd w:val="clear" w:color="auto" w:fill="auto"/>
            <w:noWrap/>
            <w:vAlign w:val="center"/>
            <w:hideMark/>
          </w:tcPr>
          <w:p w14:paraId="6F542E3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4.841121</w:t>
            </w:r>
          </w:p>
        </w:tc>
        <w:tc>
          <w:tcPr>
            <w:tcW w:w="667" w:type="pct"/>
            <w:tcBorders>
              <w:top w:val="nil"/>
              <w:left w:val="nil"/>
              <w:bottom w:val="nil"/>
              <w:right w:val="nil"/>
            </w:tcBorders>
            <w:shd w:val="clear" w:color="auto" w:fill="auto"/>
            <w:noWrap/>
            <w:vAlign w:val="center"/>
            <w:hideMark/>
          </w:tcPr>
          <w:p w14:paraId="0B7D4A0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22.804841</w:t>
            </w:r>
          </w:p>
        </w:tc>
        <w:tc>
          <w:tcPr>
            <w:tcW w:w="609" w:type="pct"/>
            <w:tcBorders>
              <w:top w:val="nil"/>
              <w:left w:val="nil"/>
              <w:bottom w:val="nil"/>
              <w:right w:val="nil"/>
            </w:tcBorders>
            <w:shd w:val="clear" w:color="auto" w:fill="auto"/>
            <w:noWrap/>
            <w:vAlign w:val="center"/>
            <w:hideMark/>
          </w:tcPr>
          <w:p w14:paraId="608D867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0.003170</w:t>
            </w:r>
          </w:p>
        </w:tc>
        <w:tc>
          <w:tcPr>
            <w:tcW w:w="643" w:type="pct"/>
            <w:tcBorders>
              <w:top w:val="nil"/>
              <w:left w:val="nil"/>
              <w:bottom w:val="nil"/>
              <w:right w:val="nil"/>
            </w:tcBorders>
            <w:shd w:val="clear" w:color="auto" w:fill="auto"/>
            <w:noWrap/>
            <w:vAlign w:val="center"/>
            <w:hideMark/>
          </w:tcPr>
          <w:p w14:paraId="306B9B1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3.90411</w:t>
            </w:r>
          </w:p>
        </w:tc>
        <w:tc>
          <w:tcPr>
            <w:tcW w:w="418" w:type="pct"/>
            <w:tcBorders>
              <w:top w:val="nil"/>
              <w:left w:val="nil"/>
              <w:bottom w:val="nil"/>
              <w:right w:val="nil"/>
            </w:tcBorders>
            <w:shd w:val="clear" w:color="auto" w:fill="auto"/>
            <w:noWrap/>
            <w:vAlign w:val="center"/>
            <w:hideMark/>
          </w:tcPr>
          <w:p w14:paraId="2B293C0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80.64</w:t>
            </w:r>
          </w:p>
        </w:tc>
        <w:tc>
          <w:tcPr>
            <w:tcW w:w="417" w:type="pct"/>
            <w:tcBorders>
              <w:top w:val="nil"/>
              <w:left w:val="nil"/>
              <w:bottom w:val="nil"/>
              <w:right w:val="nil"/>
            </w:tcBorders>
            <w:shd w:val="clear" w:color="auto" w:fill="auto"/>
            <w:noWrap/>
            <w:vAlign w:val="center"/>
            <w:hideMark/>
          </w:tcPr>
          <w:p w14:paraId="67F1031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14.74</w:t>
            </w:r>
          </w:p>
        </w:tc>
        <w:tc>
          <w:tcPr>
            <w:tcW w:w="667" w:type="pct"/>
            <w:tcBorders>
              <w:top w:val="nil"/>
              <w:left w:val="nil"/>
              <w:bottom w:val="nil"/>
              <w:right w:val="nil"/>
            </w:tcBorders>
            <w:shd w:val="clear" w:color="auto" w:fill="auto"/>
            <w:noWrap/>
            <w:vAlign w:val="center"/>
            <w:hideMark/>
          </w:tcPr>
          <w:p w14:paraId="240FFFF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23.39± 0.36</w:t>
            </w:r>
          </w:p>
        </w:tc>
      </w:tr>
      <w:tr w:rsidR="006A30E3" w:rsidRPr="001E57B7" w14:paraId="087EE6C2" w14:textId="77777777" w:rsidTr="00460C14">
        <w:trPr>
          <w:trHeight w:val="170"/>
          <w:jc w:val="center"/>
        </w:trPr>
        <w:tc>
          <w:tcPr>
            <w:tcW w:w="328" w:type="pct"/>
            <w:tcBorders>
              <w:top w:val="nil"/>
              <w:left w:val="nil"/>
              <w:bottom w:val="nil"/>
              <w:right w:val="nil"/>
            </w:tcBorders>
            <w:shd w:val="clear" w:color="auto" w:fill="auto"/>
            <w:noWrap/>
            <w:vAlign w:val="center"/>
          </w:tcPr>
          <w:p w14:paraId="6810B1E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7</w:t>
            </w:r>
          </w:p>
        </w:tc>
        <w:tc>
          <w:tcPr>
            <w:tcW w:w="584" w:type="pct"/>
            <w:tcBorders>
              <w:top w:val="nil"/>
              <w:left w:val="nil"/>
              <w:bottom w:val="nil"/>
              <w:right w:val="nil"/>
            </w:tcBorders>
            <w:shd w:val="clear" w:color="auto" w:fill="auto"/>
            <w:noWrap/>
            <w:vAlign w:val="center"/>
          </w:tcPr>
          <w:p w14:paraId="63856F1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2.20 W</w:t>
            </w:r>
          </w:p>
        </w:tc>
        <w:tc>
          <w:tcPr>
            <w:tcW w:w="667" w:type="pct"/>
            <w:tcBorders>
              <w:top w:val="nil"/>
              <w:left w:val="nil"/>
              <w:bottom w:val="nil"/>
              <w:right w:val="nil"/>
            </w:tcBorders>
            <w:shd w:val="clear" w:color="auto" w:fill="auto"/>
            <w:noWrap/>
            <w:vAlign w:val="center"/>
            <w:hideMark/>
          </w:tcPr>
          <w:p w14:paraId="11048BF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4.999861</w:t>
            </w:r>
          </w:p>
        </w:tc>
        <w:tc>
          <w:tcPr>
            <w:tcW w:w="667" w:type="pct"/>
            <w:tcBorders>
              <w:top w:val="nil"/>
              <w:left w:val="nil"/>
              <w:bottom w:val="nil"/>
              <w:right w:val="nil"/>
            </w:tcBorders>
            <w:shd w:val="clear" w:color="auto" w:fill="auto"/>
            <w:noWrap/>
            <w:vAlign w:val="center"/>
            <w:hideMark/>
          </w:tcPr>
          <w:p w14:paraId="767A7A2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31.054493</w:t>
            </w:r>
          </w:p>
        </w:tc>
        <w:tc>
          <w:tcPr>
            <w:tcW w:w="609" w:type="pct"/>
            <w:tcBorders>
              <w:top w:val="nil"/>
              <w:left w:val="nil"/>
              <w:bottom w:val="nil"/>
              <w:right w:val="nil"/>
            </w:tcBorders>
            <w:shd w:val="clear" w:color="auto" w:fill="auto"/>
            <w:noWrap/>
            <w:vAlign w:val="center"/>
            <w:hideMark/>
          </w:tcPr>
          <w:p w14:paraId="53AD8BA0"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0.003628</w:t>
            </w:r>
          </w:p>
        </w:tc>
        <w:tc>
          <w:tcPr>
            <w:tcW w:w="643" w:type="pct"/>
            <w:tcBorders>
              <w:top w:val="nil"/>
              <w:left w:val="nil"/>
              <w:bottom w:val="nil"/>
              <w:right w:val="nil"/>
            </w:tcBorders>
            <w:shd w:val="clear" w:color="auto" w:fill="auto"/>
            <w:noWrap/>
            <w:vAlign w:val="center"/>
            <w:hideMark/>
          </w:tcPr>
          <w:p w14:paraId="43D2686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3.92762</w:t>
            </w:r>
          </w:p>
        </w:tc>
        <w:tc>
          <w:tcPr>
            <w:tcW w:w="418" w:type="pct"/>
            <w:tcBorders>
              <w:top w:val="nil"/>
              <w:left w:val="nil"/>
              <w:bottom w:val="nil"/>
              <w:right w:val="nil"/>
            </w:tcBorders>
            <w:shd w:val="clear" w:color="auto" w:fill="auto"/>
            <w:noWrap/>
            <w:vAlign w:val="center"/>
            <w:hideMark/>
          </w:tcPr>
          <w:p w14:paraId="79FBBA6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78.55</w:t>
            </w:r>
          </w:p>
        </w:tc>
        <w:tc>
          <w:tcPr>
            <w:tcW w:w="417" w:type="pct"/>
            <w:tcBorders>
              <w:top w:val="nil"/>
              <w:left w:val="nil"/>
              <w:bottom w:val="nil"/>
              <w:right w:val="nil"/>
            </w:tcBorders>
            <w:shd w:val="clear" w:color="auto" w:fill="auto"/>
            <w:noWrap/>
            <w:vAlign w:val="center"/>
            <w:hideMark/>
          </w:tcPr>
          <w:p w14:paraId="492B588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10.38</w:t>
            </w:r>
          </w:p>
        </w:tc>
        <w:tc>
          <w:tcPr>
            <w:tcW w:w="667" w:type="pct"/>
            <w:tcBorders>
              <w:top w:val="nil"/>
              <w:left w:val="nil"/>
              <w:bottom w:val="nil"/>
              <w:right w:val="nil"/>
            </w:tcBorders>
            <w:shd w:val="clear" w:color="auto" w:fill="auto"/>
            <w:noWrap/>
            <w:vAlign w:val="center"/>
            <w:hideMark/>
          </w:tcPr>
          <w:p w14:paraId="1EF06C7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23.53± 0.42</w:t>
            </w:r>
          </w:p>
        </w:tc>
      </w:tr>
      <w:tr w:rsidR="006A30E3" w:rsidRPr="001E57B7" w14:paraId="11ECF020" w14:textId="77777777" w:rsidTr="00460C14">
        <w:trPr>
          <w:trHeight w:val="170"/>
          <w:jc w:val="center"/>
        </w:trPr>
        <w:tc>
          <w:tcPr>
            <w:tcW w:w="328" w:type="pct"/>
            <w:tcBorders>
              <w:top w:val="nil"/>
              <w:left w:val="nil"/>
              <w:bottom w:val="nil"/>
              <w:right w:val="nil"/>
            </w:tcBorders>
            <w:shd w:val="clear" w:color="auto" w:fill="auto"/>
            <w:noWrap/>
            <w:vAlign w:val="center"/>
          </w:tcPr>
          <w:p w14:paraId="076750C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8</w:t>
            </w:r>
          </w:p>
        </w:tc>
        <w:tc>
          <w:tcPr>
            <w:tcW w:w="584" w:type="pct"/>
            <w:tcBorders>
              <w:top w:val="nil"/>
              <w:left w:val="nil"/>
              <w:bottom w:val="nil"/>
              <w:right w:val="nil"/>
            </w:tcBorders>
            <w:shd w:val="clear" w:color="auto" w:fill="auto"/>
            <w:noWrap/>
            <w:vAlign w:val="center"/>
          </w:tcPr>
          <w:p w14:paraId="2193CEB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2.30 W</w:t>
            </w:r>
          </w:p>
        </w:tc>
        <w:tc>
          <w:tcPr>
            <w:tcW w:w="667" w:type="pct"/>
            <w:tcBorders>
              <w:top w:val="nil"/>
              <w:left w:val="nil"/>
              <w:bottom w:val="nil"/>
              <w:right w:val="nil"/>
            </w:tcBorders>
            <w:shd w:val="clear" w:color="auto" w:fill="auto"/>
            <w:noWrap/>
            <w:vAlign w:val="center"/>
            <w:hideMark/>
          </w:tcPr>
          <w:p w14:paraId="3E6F3C0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4.829784</w:t>
            </w:r>
          </w:p>
        </w:tc>
        <w:tc>
          <w:tcPr>
            <w:tcW w:w="667" w:type="pct"/>
            <w:tcBorders>
              <w:top w:val="nil"/>
              <w:left w:val="nil"/>
              <w:bottom w:val="nil"/>
              <w:right w:val="nil"/>
            </w:tcBorders>
            <w:shd w:val="clear" w:color="auto" w:fill="auto"/>
            <w:noWrap/>
            <w:vAlign w:val="center"/>
            <w:hideMark/>
          </w:tcPr>
          <w:p w14:paraId="4C5F56D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29.343559</w:t>
            </w:r>
          </w:p>
        </w:tc>
        <w:tc>
          <w:tcPr>
            <w:tcW w:w="609" w:type="pct"/>
            <w:tcBorders>
              <w:top w:val="nil"/>
              <w:left w:val="nil"/>
              <w:bottom w:val="nil"/>
              <w:right w:val="nil"/>
            </w:tcBorders>
            <w:shd w:val="clear" w:color="auto" w:fill="auto"/>
            <w:noWrap/>
            <w:vAlign w:val="center"/>
            <w:hideMark/>
          </w:tcPr>
          <w:p w14:paraId="0093AF6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0.003192</w:t>
            </w:r>
          </w:p>
        </w:tc>
        <w:tc>
          <w:tcPr>
            <w:tcW w:w="643" w:type="pct"/>
            <w:tcBorders>
              <w:top w:val="nil"/>
              <w:left w:val="nil"/>
              <w:bottom w:val="nil"/>
              <w:right w:val="nil"/>
            </w:tcBorders>
            <w:shd w:val="clear" w:color="auto" w:fill="auto"/>
            <w:noWrap/>
            <w:vAlign w:val="center"/>
            <w:hideMark/>
          </w:tcPr>
          <w:p w14:paraId="3CBCE3D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3.88629</w:t>
            </w:r>
          </w:p>
        </w:tc>
        <w:tc>
          <w:tcPr>
            <w:tcW w:w="418" w:type="pct"/>
            <w:tcBorders>
              <w:top w:val="nil"/>
              <w:left w:val="nil"/>
              <w:bottom w:val="nil"/>
              <w:right w:val="nil"/>
            </w:tcBorders>
            <w:shd w:val="clear" w:color="auto" w:fill="auto"/>
            <w:noWrap/>
            <w:vAlign w:val="center"/>
            <w:hideMark/>
          </w:tcPr>
          <w:p w14:paraId="357CF49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80.47</w:t>
            </w:r>
          </w:p>
        </w:tc>
        <w:tc>
          <w:tcPr>
            <w:tcW w:w="417" w:type="pct"/>
            <w:tcBorders>
              <w:top w:val="nil"/>
              <w:left w:val="nil"/>
              <w:bottom w:val="nil"/>
              <w:right w:val="nil"/>
            </w:tcBorders>
            <w:shd w:val="clear" w:color="auto" w:fill="auto"/>
            <w:noWrap/>
            <w:vAlign w:val="center"/>
            <w:hideMark/>
          </w:tcPr>
          <w:p w14:paraId="15C0091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10.80</w:t>
            </w:r>
          </w:p>
        </w:tc>
        <w:tc>
          <w:tcPr>
            <w:tcW w:w="667" w:type="pct"/>
            <w:tcBorders>
              <w:top w:val="nil"/>
              <w:left w:val="nil"/>
              <w:bottom w:val="nil"/>
              <w:right w:val="nil"/>
            </w:tcBorders>
            <w:shd w:val="clear" w:color="auto" w:fill="auto"/>
            <w:noWrap/>
            <w:vAlign w:val="center"/>
            <w:hideMark/>
          </w:tcPr>
          <w:p w14:paraId="032A899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23.29± 0.39</w:t>
            </w:r>
          </w:p>
        </w:tc>
      </w:tr>
      <w:tr w:rsidR="006A30E3" w:rsidRPr="001E57B7" w14:paraId="75AA6367" w14:textId="77777777" w:rsidTr="00460C14">
        <w:trPr>
          <w:trHeight w:val="170"/>
          <w:jc w:val="center"/>
        </w:trPr>
        <w:tc>
          <w:tcPr>
            <w:tcW w:w="328" w:type="pct"/>
            <w:tcBorders>
              <w:top w:val="nil"/>
              <w:left w:val="nil"/>
              <w:bottom w:val="nil"/>
              <w:right w:val="nil"/>
            </w:tcBorders>
            <w:shd w:val="clear" w:color="auto" w:fill="auto"/>
            <w:noWrap/>
            <w:vAlign w:val="center"/>
          </w:tcPr>
          <w:p w14:paraId="49C4AAA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9</w:t>
            </w:r>
          </w:p>
        </w:tc>
        <w:tc>
          <w:tcPr>
            <w:tcW w:w="584" w:type="pct"/>
            <w:tcBorders>
              <w:top w:val="nil"/>
              <w:left w:val="nil"/>
              <w:bottom w:val="nil"/>
              <w:right w:val="nil"/>
            </w:tcBorders>
            <w:shd w:val="clear" w:color="auto" w:fill="auto"/>
            <w:noWrap/>
            <w:vAlign w:val="center"/>
          </w:tcPr>
          <w:p w14:paraId="18D4C8C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2.40 W</w:t>
            </w:r>
          </w:p>
        </w:tc>
        <w:tc>
          <w:tcPr>
            <w:tcW w:w="667" w:type="pct"/>
            <w:tcBorders>
              <w:top w:val="nil"/>
              <w:left w:val="nil"/>
              <w:bottom w:val="nil"/>
              <w:right w:val="nil"/>
            </w:tcBorders>
            <w:shd w:val="clear" w:color="auto" w:fill="auto"/>
            <w:noWrap/>
            <w:vAlign w:val="center"/>
            <w:hideMark/>
          </w:tcPr>
          <w:p w14:paraId="36264B0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5.220564</w:t>
            </w:r>
          </w:p>
        </w:tc>
        <w:tc>
          <w:tcPr>
            <w:tcW w:w="667" w:type="pct"/>
            <w:tcBorders>
              <w:top w:val="nil"/>
              <w:left w:val="nil"/>
              <w:bottom w:val="nil"/>
              <w:right w:val="nil"/>
            </w:tcBorders>
            <w:shd w:val="clear" w:color="auto" w:fill="auto"/>
            <w:noWrap/>
            <w:vAlign w:val="center"/>
            <w:hideMark/>
          </w:tcPr>
          <w:p w14:paraId="7619779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33.356359</w:t>
            </w:r>
          </w:p>
        </w:tc>
        <w:tc>
          <w:tcPr>
            <w:tcW w:w="609" w:type="pct"/>
            <w:tcBorders>
              <w:top w:val="nil"/>
              <w:left w:val="nil"/>
              <w:bottom w:val="nil"/>
              <w:right w:val="nil"/>
            </w:tcBorders>
            <w:shd w:val="clear" w:color="auto" w:fill="auto"/>
            <w:noWrap/>
            <w:vAlign w:val="center"/>
            <w:hideMark/>
          </w:tcPr>
          <w:p w14:paraId="4A0D446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0.004389</w:t>
            </w:r>
          </w:p>
        </w:tc>
        <w:tc>
          <w:tcPr>
            <w:tcW w:w="643" w:type="pct"/>
            <w:tcBorders>
              <w:top w:val="nil"/>
              <w:left w:val="nil"/>
              <w:bottom w:val="nil"/>
              <w:right w:val="nil"/>
            </w:tcBorders>
            <w:shd w:val="clear" w:color="auto" w:fill="auto"/>
            <w:noWrap/>
            <w:vAlign w:val="center"/>
            <w:hideMark/>
          </w:tcPr>
          <w:p w14:paraId="7A0602F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3.92326</w:t>
            </w:r>
          </w:p>
        </w:tc>
        <w:tc>
          <w:tcPr>
            <w:tcW w:w="418" w:type="pct"/>
            <w:tcBorders>
              <w:top w:val="nil"/>
              <w:left w:val="nil"/>
              <w:bottom w:val="nil"/>
              <w:right w:val="nil"/>
            </w:tcBorders>
            <w:shd w:val="clear" w:color="auto" w:fill="auto"/>
            <w:noWrap/>
            <w:vAlign w:val="center"/>
            <w:hideMark/>
          </w:tcPr>
          <w:p w14:paraId="53AC14D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75.15</w:t>
            </w:r>
          </w:p>
        </w:tc>
        <w:tc>
          <w:tcPr>
            <w:tcW w:w="417" w:type="pct"/>
            <w:tcBorders>
              <w:top w:val="nil"/>
              <w:left w:val="nil"/>
              <w:bottom w:val="nil"/>
              <w:right w:val="nil"/>
            </w:tcBorders>
            <w:shd w:val="clear" w:color="auto" w:fill="auto"/>
            <w:noWrap/>
            <w:vAlign w:val="center"/>
            <w:hideMark/>
          </w:tcPr>
          <w:p w14:paraId="0BA78F8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9.54</w:t>
            </w:r>
          </w:p>
        </w:tc>
        <w:tc>
          <w:tcPr>
            <w:tcW w:w="667" w:type="pct"/>
            <w:tcBorders>
              <w:top w:val="nil"/>
              <w:left w:val="nil"/>
              <w:bottom w:val="nil"/>
              <w:right w:val="nil"/>
            </w:tcBorders>
            <w:shd w:val="clear" w:color="auto" w:fill="auto"/>
            <w:noWrap/>
            <w:vAlign w:val="center"/>
            <w:hideMark/>
          </w:tcPr>
          <w:p w14:paraId="363A4D0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23.51± 0.46</w:t>
            </w:r>
          </w:p>
        </w:tc>
      </w:tr>
      <w:tr w:rsidR="006A30E3" w:rsidRPr="001E57B7" w14:paraId="3A844095" w14:textId="77777777" w:rsidTr="00460C14">
        <w:trPr>
          <w:trHeight w:val="170"/>
          <w:jc w:val="center"/>
        </w:trPr>
        <w:tc>
          <w:tcPr>
            <w:tcW w:w="328" w:type="pct"/>
            <w:tcBorders>
              <w:top w:val="nil"/>
              <w:left w:val="nil"/>
              <w:bottom w:val="nil"/>
              <w:right w:val="nil"/>
            </w:tcBorders>
            <w:shd w:val="clear" w:color="auto" w:fill="auto"/>
            <w:noWrap/>
            <w:vAlign w:val="center"/>
          </w:tcPr>
          <w:p w14:paraId="24B4606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10</w:t>
            </w:r>
          </w:p>
        </w:tc>
        <w:tc>
          <w:tcPr>
            <w:tcW w:w="584" w:type="pct"/>
            <w:tcBorders>
              <w:top w:val="nil"/>
              <w:left w:val="nil"/>
              <w:bottom w:val="nil"/>
              <w:right w:val="nil"/>
            </w:tcBorders>
            <w:shd w:val="clear" w:color="auto" w:fill="auto"/>
            <w:noWrap/>
            <w:vAlign w:val="center"/>
          </w:tcPr>
          <w:p w14:paraId="36E31E2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2.50 W</w:t>
            </w:r>
          </w:p>
        </w:tc>
        <w:tc>
          <w:tcPr>
            <w:tcW w:w="667" w:type="pct"/>
            <w:tcBorders>
              <w:top w:val="nil"/>
              <w:left w:val="nil"/>
              <w:bottom w:val="nil"/>
              <w:right w:val="nil"/>
            </w:tcBorders>
            <w:shd w:val="clear" w:color="auto" w:fill="auto"/>
            <w:noWrap/>
            <w:vAlign w:val="center"/>
            <w:hideMark/>
          </w:tcPr>
          <w:p w14:paraId="42092DC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5.272558</w:t>
            </w:r>
          </w:p>
        </w:tc>
        <w:tc>
          <w:tcPr>
            <w:tcW w:w="667" w:type="pct"/>
            <w:tcBorders>
              <w:top w:val="nil"/>
              <w:left w:val="nil"/>
              <w:bottom w:val="nil"/>
              <w:right w:val="nil"/>
            </w:tcBorders>
            <w:shd w:val="clear" w:color="auto" w:fill="auto"/>
            <w:noWrap/>
            <w:vAlign w:val="center"/>
            <w:hideMark/>
          </w:tcPr>
          <w:p w14:paraId="752E73E0"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40.310275</w:t>
            </w:r>
          </w:p>
        </w:tc>
        <w:tc>
          <w:tcPr>
            <w:tcW w:w="609" w:type="pct"/>
            <w:tcBorders>
              <w:top w:val="nil"/>
              <w:left w:val="nil"/>
              <w:bottom w:val="nil"/>
              <w:right w:val="nil"/>
            </w:tcBorders>
            <w:shd w:val="clear" w:color="auto" w:fill="auto"/>
            <w:noWrap/>
            <w:vAlign w:val="center"/>
            <w:hideMark/>
          </w:tcPr>
          <w:p w14:paraId="12203BE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0.004641</w:t>
            </w:r>
          </w:p>
        </w:tc>
        <w:tc>
          <w:tcPr>
            <w:tcW w:w="643" w:type="pct"/>
            <w:tcBorders>
              <w:top w:val="nil"/>
              <w:left w:val="nil"/>
              <w:bottom w:val="nil"/>
              <w:right w:val="nil"/>
            </w:tcBorders>
            <w:shd w:val="clear" w:color="auto" w:fill="auto"/>
            <w:noWrap/>
            <w:vAlign w:val="center"/>
            <w:hideMark/>
          </w:tcPr>
          <w:p w14:paraId="79A608F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3.90091</w:t>
            </w:r>
          </w:p>
        </w:tc>
        <w:tc>
          <w:tcPr>
            <w:tcW w:w="418" w:type="pct"/>
            <w:tcBorders>
              <w:top w:val="nil"/>
              <w:left w:val="nil"/>
              <w:bottom w:val="nil"/>
              <w:right w:val="nil"/>
            </w:tcBorders>
            <w:shd w:val="clear" w:color="auto" w:fill="auto"/>
            <w:noWrap/>
            <w:vAlign w:val="center"/>
            <w:hideMark/>
          </w:tcPr>
          <w:p w14:paraId="71B2F0F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73.99</w:t>
            </w:r>
          </w:p>
        </w:tc>
        <w:tc>
          <w:tcPr>
            <w:tcW w:w="417" w:type="pct"/>
            <w:tcBorders>
              <w:top w:val="nil"/>
              <w:left w:val="nil"/>
              <w:bottom w:val="nil"/>
              <w:right w:val="nil"/>
            </w:tcBorders>
            <w:shd w:val="clear" w:color="auto" w:fill="auto"/>
            <w:noWrap/>
            <w:vAlign w:val="center"/>
            <w:hideMark/>
          </w:tcPr>
          <w:p w14:paraId="78D298F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7.77</w:t>
            </w:r>
          </w:p>
        </w:tc>
        <w:tc>
          <w:tcPr>
            <w:tcW w:w="667" w:type="pct"/>
            <w:tcBorders>
              <w:top w:val="nil"/>
              <w:left w:val="nil"/>
              <w:bottom w:val="nil"/>
              <w:right w:val="nil"/>
            </w:tcBorders>
            <w:shd w:val="clear" w:color="auto" w:fill="auto"/>
            <w:noWrap/>
            <w:vAlign w:val="center"/>
            <w:hideMark/>
          </w:tcPr>
          <w:p w14:paraId="4243B50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23.37± 0.50</w:t>
            </w:r>
          </w:p>
        </w:tc>
      </w:tr>
      <w:tr w:rsidR="006A30E3" w:rsidRPr="001E57B7" w14:paraId="07051FB7" w14:textId="77777777" w:rsidTr="00460C14">
        <w:trPr>
          <w:trHeight w:val="170"/>
          <w:jc w:val="center"/>
        </w:trPr>
        <w:tc>
          <w:tcPr>
            <w:tcW w:w="328" w:type="pct"/>
            <w:tcBorders>
              <w:top w:val="nil"/>
              <w:left w:val="nil"/>
              <w:bottom w:val="nil"/>
              <w:right w:val="nil"/>
            </w:tcBorders>
            <w:shd w:val="clear" w:color="auto" w:fill="auto"/>
            <w:noWrap/>
            <w:vAlign w:val="center"/>
          </w:tcPr>
          <w:p w14:paraId="7EAE5DB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11</w:t>
            </w:r>
          </w:p>
        </w:tc>
        <w:tc>
          <w:tcPr>
            <w:tcW w:w="584" w:type="pct"/>
            <w:tcBorders>
              <w:top w:val="nil"/>
              <w:left w:val="nil"/>
              <w:bottom w:val="nil"/>
              <w:right w:val="nil"/>
            </w:tcBorders>
            <w:shd w:val="clear" w:color="auto" w:fill="auto"/>
            <w:noWrap/>
            <w:vAlign w:val="center"/>
          </w:tcPr>
          <w:p w14:paraId="024DD0D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2.60 W</w:t>
            </w:r>
          </w:p>
        </w:tc>
        <w:tc>
          <w:tcPr>
            <w:tcW w:w="667" w:type="pct"/>
            <w:tcBorders>
              <w:top w:val="nil"/>
              <w:left w:val="nil"/>
              <w:bottom w:val="nil"/>
              <w:right w:val="nil"/>
            </w:tcBorders>
            <w:shd w:val="clear" w:color="auto" w:fill="auto"/>
            <w:noWrap/>
            <w:vAlign w:val="center"/>
            <w:hideMark/>
          </w:tcPr>
          <w:p w14:paraId="7E513A6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5.041271</w:t>
            </w:r>
          </w:p>
        </w:tc>
        <w:tc>
          <w:tcPr>
            <w:tcW w:w="667" w:type="pct"/>
            <w:tcBorders>
              <w:top w:val="nil"/>
              <w:left w:val="nil"/>
              <w:bottom w:val="nil"/>
              <w:right w:val="nil"/>
            </w:tcBorders>
            <w:shd w:val="clear" w:color="auto" w:fill="auto"/>
            <w:noWrap/>
            <w:vAlign w:val="center"/>
            <w:hideMark/>
          </w:tcPr>
          <w:p w14:paraId="0D3A055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45.111589</w:t>
            </w:r>
          </w:p>
        </w:tc>
        <w:tc>
          <w:tcPr>
            <w:tcW w:w="609" w:type="pct"/>
            <w:tcBorders>
              <w:top w:val="nil"/>
              <w:left w:val="nil"/>
              <w:bottom w:val="nil"/>
              <w:right w:val="nil"/>
            </w:tcBorders>
            <w:shd w:val="clear" w:color="auto" w:fill="auto"/>
            <w:noWrap/>
            <w:vAlign w:val="center"/>
            <w:hideMark/>
          </w:tcPr>
          <w:p w14:paraId="05EAD01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0.003869</w:t>
            </w:r>
          </w:p>
        </w:tc>
        <w:tc>
          <w:tcPr>
            <w:tcW w:w="643" w:type="pct"/>
            <w:tcBorders>
              <w:top w:val="nil"/>
              <w:left w:val="nil"/>
              <w:bottom w:val="nil"/>
              <w:right w:val="nil"/>
            </w:tcBorders>
            <w:shd w:val="clear" w:color="auto" w:fill="auto"/>
            <w:noWrap/>
            <w:vAlign w:val="center"/>
            <w:hideMark/>
          </w:tcPr>
          <w:p w14:paraId="1C3CD54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3.89784</w:t>
            </w:r>
          </w:p>
        </w:tc>
        <w:tc>
          <w:tcPr>
            <w:tcW w:w="418" w:type="pct"/>
            <w:tcBorders>
              <w:top w:val="nil"/>
              <w:left w:val="nil"/>
              <w:bottom w:val="nil"/>
              <w:right w:val="nil"/>
            </w:tcBorders>
            <w:shd w:val="clear" w:color="auto" w:fill="auto"/>
            <w:noWrap/>
            <w:vAlign w:val="center"/>
            <w:hideMark/>
          </w:tcPr>
          <w:p w14:paraId="64CEA1A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77.32</w:t>
            </w:r>
          </w:p>
        </w:tc>
        <w:tc>
          <w:tcPr>
            <w:tcW w:w="417" w:type="pct"/>
            <w:tcBorders>
              <w:top w:val="nil"/>
              <w:left w:val="nil"/>
              <w:bottom w:val="nil"/>
              <w:right w:val="nil"/>
            </w:tcBorders>
            <w:shd w:val="clear" w:color="auto" w:fill="auto"/>
            <w:noWrap/>
            <w:vAlign w:val="center"/>
            <w:hideMark/>
          </w:tcPr>
          <w:p w14:paraId="661BE7C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7.13</w:t>
            </w:r>
          </w:p>
        </w:tc>
        <w:tc>
          <w:tcPr>
            <w:tcW w:w="667" w:type="pct"/>
            <w:tcBorders>
              <w:top w:val="nil"/>
              <w:left w:val="nil"/>
              <w:bottom w:val="nil"/>
              <w:right w:val="nil"/>
            </w:tcBorders>
            <w:shd w:val="clear" w:color="auto" w:fill="auto"/>
            <w:noWrap/>
            <w:vAlign w:val="center"/>
            <w:hideMark/>
          </w:tcPr>
          <w:p w14:paraId="5798411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23.36± 0.47</w:t>
            </w:r>
          </w:p>
        </w:tc>
      </w:tr>
      <w:tr w:rsidR="006A30E3" w:rsidRPr="001E57B7" w14:paraId="6325A30C" w14:textId="77777777" w:rsidTr="00460C14">
        <w:trPr>
          <w:trHeight w:val="170"/>
          <w:jc w:val="center"/>
        </w:trPr>
        <w:tc>
          <w:tcPr>
            <w:tcW w:w="328" w:type="pct"/>
            <w:tcBorders>
              <w:top w:val="nil"/>
              <w:left w:val="nil"/>
              <w:bottom w:val="nil"/>
              <w:right w:val="nil"/>
            </w:tcBorders>
            <w:shd w:val="clear" w:color="auto" w:fill="auto"/>
            <w:noWrap/>
            <w:vAlign w:val="center"/>
          </w:tcPr>
          <w:p w14:paraId="6A9E709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w:t>
            </w:r>
            <w:r w:rsidRPr="001E57B7">
              <w:rPr>
                <w:rFonts w:eastAsiaTheme="minorHAnsi" w:cs="Microsoft Sans Serif"/>
                <w:color w:val="000000"/>
                <w:sz w:val="13"/>
                <w:szCs w:val="13"/>
              </w:rPr>
              <w:t>2</w:t>
            </w:r>
          </w:p>
        </w:tc>
        <w:tc>
          <w:tcPr>
            <w:tcW w:w="584" w:type="pct"/>
            <w:tcBorders>
              <w:top w:val="nil"/>
              <w:left w:val="nil"/>
              <w:bottom w:val="nil"/>
              <w:right w:val="nil"/>
            </w:tcBorders>
            <w:shd w:val="clear" w:color="auto" w:fill="auto"/>
            <w:noWrap/>
            <w:vAlign w:val="center"/>
          </w:tcPr>
          <w:p w14:paraId="5B524B2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2.70 W</w:t>
            </w:r>
          </w:p>
        </w:tc>
        <w:tc>
          <w:tcPr>
            <w:tcW w:w="667" w:type="pct"/>
            <w:tcBorders>
              <w:top w:val="nil"/>
              <w:left w:val="nil"/>
              <w:bottom w:val="nil"/>
              <w:right w:val="nil"/>
            </w:tcBorders>
            <w:shd w:val="clear" w:color="auto" w:fill="auto"/>
            <w:noWrap/>
            <w:vAlign w:val="center"/>
            <w:hideMark/>
          </w:tcPr>
          <w:p w14:paraId="7F19685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4.715043</w:t>
            </w:r>
          </w:p>
        </w:tc>
        <w:tc>
          <w:tcPr>
            <w:tcW w:w="667" w:type="pct"/>
            <w:tcBorders>
              <w:top w:val="nil"/>
              <w:left w:val="nil"/>
              <w:bottom w:val="nil"/>
              <w:right w:val="nil"/>
            </w:tcBorders>
            <w:shd w:val="clear" w:color="auto" w:fill="auto"/>
            <w:noWrap/>
            <w:vAlign w:val="center"/>
            <w:hideMark/>
          </w:tcPr>
          <w:p w14:paraId="0CC4974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63.911980</w:t>
            </w:r>
          </w:p>
        </w:tc>
        <w:tc>
          <w:tcPr>
            <w:tcW w:w="609" w:type="pct"/>
            <w:tcBorders>
              <w:top w:val="nil"/>
              <w:left w:val="nil"/>
              <w:bottom w:val="nil"/>
              <w:right w:val="nil"/>
            </w:tcBorders>
            <w:shd w:val="clear" w:color="auto" w:fill="auto"/>
            <w:noWrap/>
            <w:vAlign w:val="center"/>
            <w:hideMark/>
          </w:tcPr>
          <w:p w14:paraId="6CECC90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0.002933</w:t>
            </w:r>
          </w:p>
        </w:tc>
        <w:tc>
          <w:tcPr>
            <w:tcW w:w="643" w:type="pct"/>
            <w:tcBorders>
              <w:top w:val="nil"/>
              <w:left w:val="nil"/>
              <w:bottom w:val="nil"/>
              <w:right w:val="nil"/>
            </w:tcBorders>
            <w:shd w:val="clear" w:color="auto" w:fill="auto"/>
            <w:noWrap/>
            <w:vAlign w:val="center"/>
            <w:hideMark/>
          </w:tcPr>
          <w:p w14:paraId="52E8CE8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3.84820</w:t>
            </w:r>
          </w:p>
        </w:tc>
        <w:tc>
          <w:tcPr>
            <w:tcW w:w="418" w:type="pct"/>
            <w:tcBorders>
              <w:top w:val="nil"/>
              <w:left w:val="nil"/>
              <w:bottom w:val="nil"/>
              <w:right w:val="nil"/>
            </w:tcBorders>
            <w:shd w:val="clear" w:color="auto" w:fill="auto"/>
            <w:noWrap/>
            <w:vAlign w:val="center"/>
            <w:hideMark/>
          </w:tcPr>
          <w:p w14:paraId="4848323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81.62</w:t>
            </w:r>
          </w:p>
        </w:tc>
        <w:tc>
          <w:tcPr>
            <w:tcW w:w="417" w:type="pct"/>
            <w:tcBorders>
              <w:top w:val="nil"/>
              <w:left w:val="nil"/>
              <w:bottom w:val="nil"/>
              <w:right w:val="nil"/>
            </w:tcBorders>
            <w:shd w:val="clear" w:color="auto" w:fill="auto"/>
            <w:noWrap/>
            <w:vAlign w:val="center"/>
            <w:hideMark/>
          </w:tcPr>
          <w:p w14:paraId="14BB36A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4.89</w:t>
            </w:r>
          </w:p>
        </w:tc>
        <w:tc>
          <w:tcPr>
            <w:tcW w:w="667" w:type="pct"/>
            <w:tcBorders>
              <w:top w:val="nil"/>
              <w:left w:val="nil"/>
              <w:bottom w:val="nil"/>
              <w:right w:val="nil"/>
            </w:tcBorders>
            <w:shd w:val="clear" w:color="auto" w:fill="auto"/>
            <w:noWrap/>
            <w:vAlign w:val="center"/>
            <w:hideMark/>
          </w:tcPr>
          <w:p w14:paraId="6D2C9A3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23.06± 0.48</w:t>
            </w:r>
          </w:p>
        </w:tc>
      </w:tr>
      <w:tr w:rsidR="006A30E3" w:rsidRPr="001E57B7" w14:paraId="5C532F29" w14:textId="77777777" w:rsidTr="00460C14">
        <w:trPr>
          <w:trHeight w:val="170"/>
          <w:jc w:val="center"/>
        </w:trPr>
        <w:tc>
          <w:tcPr>
            <w:tcW w:w="5000" w:type="pct"/>
            <w:gridSpan w:val="9"/>
            <w:tcBorders>
              <w:top w:val="nil"/>
              <w:left w:val="nil"/>
              <w:bottom w:val="nil"/>
              <w:right w:val="nil"/>
            </w:tcBorders>
            <w:shd w:val="clear" w:color="auto" w:fill="auto"/>
            <w:noWrap/>
            <w:vAlign w:val="center"/>
          </w:tcPr>
          <w:p w14:paraId="35ECE67E" w14:textId="77777777" w:rsidR="006A30E3" w:rsidRPr="001E57B7" w:rsidRDefault="006A30E3" w:rsidP="00460C14">
            <w:pPr>
              <w:spacing w:line="140" w:lineRule="exact"/>
              <w:ind w:firstLineChars="50" w:firstLine="65"/>
              <w:rPr>
                <w:rFonts w:eastAsiaTheme="minorHAnsi" w:cs="Microsoft Sans Serif"/>
                <w:b/>
                <w:bCs/>
                <w:sz w:val="13"/>
                <w:szCs w:val="13"/>
                <w:u w:val="single"/>
              </w:rPr>
            </w:pPr>
            <w:r w:rsidRPr="001E57B7">
              <w:rPr>
                <w:rFonts w:eastAsiaTheme="minorHAnsi" w:cs="Microsoft Sans Serif"/>
                <w:b/>
                <w:bCs/>
                <w:sz w:val="13"/>
                <w:szCs w:val="13"/>
                <w:u w:val="single"/>
              </w:rPr>
              <w:t>Sample: DCS-GL-090     J=0.00333400 ± 0.00001667</w:t>
            </w:r>
          </w:p>
        </w:tc>
      </w:tr>
      <w:tr w:rsidR="006A30E3" w:rsidRPr="001E57B7" w14:paraId="1A5D31F5" w14:textId="77777777" w:rsidTr="00460C14">
        <w:trPr>
          <w:trHeight w:val="170"/>
          <w:jc w:val="center"/>
        </w:trPr>
        <w:tc>
          <w:tcPr>
            <w:tcW w:w="328" w:type="pct"/>
            <w:tcBorders>
              <w:top w:val="nil"/>
              <w:left w:val="nil"/>
              <w:bottom w:val="nil"/>
              <w:right w:val="nil"/>
            </w:tcBorders>
            <w:shd w:val="clear" w:color="auto" w:fill="auto"/>
            <w:noWrap/>
            <w:vAlign w:val="center"/>
          </w:tcPr>
          <w:p w14:paraId="7E452B5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w:t>
            </w:r>
          </w:p>
        </w:tc>
        <w:tc>
          <w:tcPr>
            <w:tcW w:w="584" w:type="pct"/>
            <w:tcBorders>
              <w:top w:val="nil"/>
              <w:left w:val="nil"/>
              <w:bottom w:val="nil"/>
              <w:right w:val="nil"/>
            </w:tcBorders>
            <w:shd w:val="clear" w:color="auto" w:fill="auto"/>
            <w:noWrap/>
            <w:vAlign w:val="center"/>
            <w:hideMark/>
          </w:tcPr>
          <w:p w14:paraId="3E9D3EBD"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1.60 W</w:t>
            </w:r>
          </w:p>
        </w:tc>
        <w:tc>
          <w:tcPr>
            <w:tcW w:w="667" w:type="pct"/>
            <w:tcBorders>
              <w:top w:val="nil"/>
              <w:left w:val="nil"/>
              <w:bottom w:val="nil"/>
              <w:right w:val="nil"/>
            </w:tcBorders>
            <w:shd w:val="clear" w:color="auto" w:fill="auto"/>
            <w:noWrap/>
            <w:vAlign w:val="center"/>
            <w:hideMark/>
          </w:tcPr>
          <w:p w14:paraId="317CBC1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7.393590</w:t>
            </w:r>
          </w:p>
        </w:tc>
        <w:tc>
          <w:tcPr>
            <w:tcW w:w="667" w:type="pct"/>
            <w:tcBorders>
              <w:top w:val="nil"/>
              <w:left w:val="nil"/>
              <w:bottom w:val="nil"/>
              <w:right w:val="nil"/>
            </w:tcBorders>
            <w:shd w:val="clear" w:color="auto" w:fill="auto"/>
            <w:noWrap/>
            <w:vAlign w:val="center"/>
            <w:hideMark/>
          </w:tcPr>
          <w:p w14:paraId="1948999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316.603679</w:t>
            </w:r>
          </w:p>
        </w:tc>
        <w:tc>
          <w:tcPr>
            <w:tcW w:w="609" w:type="pct"/>
            <w:tcBorders>
              <w:top w:val="nil"/>
              <w:left w:val="nil"/>
              <w:bottom w:val="nil"/>
              <w:right w:val="nil"/>
            </w:tcBorders>
            <w:shd w:val="clear" w:color="auto" w:fill="auto"/>
            <w:noWrap/>
            <w:vAlign w:val="center"/>
            <w:hideMark/>
          </w:tcPr>
          <w:p w14:paraId="113A256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0.011764</w:t>
            </w:r>
          </w:p>
        </w:tc>
        <w:tc>
          <w:tcPr>
            <w:tcW w:w="643" w:type="pct"/>
            <w:tcBorders>
              <w:top w:val="nil"/>
              <w:left w:val="nil"/>
              <w:bottom w:val="nil"/>
              <w:right w:val="nil"/>
            </w:tcBorders>
            <w:shd w:val="clear" w:color="auto" w:fill="auto"/>
            <w:noWrap/>
            <w:vAlign w:val="center"/>
            <w:hideMark/>
          </w:tcPr>
          <w:p w14:paraId="7EB8D20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3.91801</w:t>
            </w:r>
          </w:p>
        </w:tc>
        <w:tc>
          <w:tcPr>
            <w:tcW w:w="418" w:type="pct"/>
            <w:tcBorders>
              <w:top w:val="nil"/>
              <w:left w:val="nil"/>
              <w:bottom w:val="nil"/>
              <w:right w:val="nil"/>
            </w:tcBorders>
            <w:shd w:val="clear" w:color="auto" w:fill="auto"/>
            <w:noWrap/>
            <w:vAlign w:val="center"/>
            <w:hideMark/>
          </w:tcPr>
          <w:p w14:paraId="135F386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52.99</w:t>
            </w:r>
          </w:p>
        </w:tc>
        <w:tc>
          <w:tcPr>
            <w:tcW w:w="417" w:type="pct"/>
            <w:tcBorders>
              <w:top w:val="nil"/>
              <w:left w:val="nil"/>
              <w:bottom w:val="nil"/>
              <w:right w:val="nil"/>
            </w:tcBorders>
            <w:shd w:val="clear" w:color="auto" w:fill="auto"/>
            <w:noWrap/>
            <w:vAlign w:val="center"/>
            <w:hideMark/>
          </w:tcPr>
          <w:p w14:paraId="4704A99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1.20</w:t>
            </w:r>
          </w:p>
        </w:tc>
        <w:tc>
          <w:tcPr>
            <w:tcW w:w="667" w:type="pct"/>
            <w:tcBorders>
              <w:top w:val="nil"/>
              <w:left w:val="nil"/>
              <w:bottom w:val="nil"/>
              <w:right w:val="nil"/>
            </w:tcBorders>
            <w:shd w:val="clear" w:color="auto" w:fill="auto"/>
            <w:noWrap/>
            <w:vAlign w:val="center"/>
            <w:hideMark/>
          </w:tcPr>
          <w:p w14:paraId="18EB6A6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23.47± 1.97</w:t>
            </w:r>
          </w:p>
        </w:tc>
      </w:tr>
      <w:tr w:rsidR="006A30E3" w:rsidRPr="001E57B7" w14:paraId="376CAE6F" w14:textId="77777777" w:rsidTr="00460C14">
        <w:trPr>
          <w:trHeight w:val="170"/>
          <w:jc w:val="center"/>
        </w:trPr>
        <w:tc>
          <w:tcPr>
            <w:tcW w:w="328" w:type="pct"/>
            <w:tcBorders>
              <w:top w:val="nil"/>
              <w:left w:val="nil"/>
              <w:bottom w:val="nil"/>
              <w:right w:val="nil"/>
            </w:tcBorders>
            <w:shd w:val="clear" w:color="auto" w:fill="auto"/>
            <w:noWrap/>
            <w:vAlign w:val="center"/>
          </w:tcPr>
          <w:p w14:paraId="04523D4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2</w:t>
            </w:r>
          </w:p>
        </w:tc>
        <w:tc>
          <w:tcPr>
            <w:tcW w:w="584" w:type="pct"/>
            <w:tcBorders>
              <w:top w:val="nil"/>
              <w:left w:val="nil"/>
              <w:bottom w:val="nil"/>
              <w:right w:val="nil"/>
            </w:tcBorders>
            <w:shd w:val="clear" w:color="auto" w:fill="auto"/>
            <w:noWrap/>
            <w:vAlign w:val="center"/>
            <w:hideMark/>
          </w:tcPr>
          <w:p w14:paraId="62049165"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1.70 W</w:t>
            </w:r>
          </w:p>
        </w:tc>
        <w:tc>
          <w:tcPr>
            <w:tcW w:w="667" w:type="pct"/>
            <w:tcBorders>
              <w:top w:val="nil"/>
              <w:left w:val="nil"/>
              <w:bottom w:val="nil"/>
              <w:right w:val="nil"/>
            </w:tcBorders>
            <w:shd w:val="clear" w:color="auto" w:fill="auto"/>
            <w:noWrap/>
            <w:vAlign w:val="center"/>
            <w:hideMark/>
          </w:tcPr>
          <w:p w14:paraId="644AC50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6.292189</w:t>
            </w:r>
          </w:p>
        </w:tc>
        <w:tc>
          <w:tcPr>
            <w:tcW w:w="667" w:type="pct"/>
            <w:tcBorders>
              <w:top w:val="nil"/>
              <w:left w:val="nil"/>
              <w:bottom w:val="nil"/>
              <w:right w:val="nil"/>
            </w:tcBorders>
            <w:shd w:val="clear" w:color="auto" w:fill="auto"/>
            <w:noWrap/>
            <w:vAlign w:val="center"/>
            <w:hideMark/>
          </w:tcPr>
          <w:p w14:paraId="2375889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150.138881</w:t>
            </w:r>
          </w:p>
        </w:tc>
        <w:tc>
          <w:tcPr>
            <w:tcW w:w="609" w:type="pct"/>
            <w:tcBorders>
              <w:top w:val="nil"/>
              <w:left w:val="nil"/>
              <w:bottom w:val="nil"/>
              <w:right w:val="nil"/>
            </w:tcBorders>
            <w:shd w:val="clear" w:color="auto" w:fill="auto"/>
            <w:noWrap/>
            <w:vAlign w:val="center"/>
            <w:hideMark/>
          </w:tcPr>
          <w:p w14:paraId="6F06DE8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0.005994</w:t>
            </w:r>
          </w:p>
        </w:tc>
        <w:tc>
          <w:tcPr>
            <w:tcW w:w="643" w:type="pct"/>
            <w:tcBorders>
              <w:top w:val="nil"/>
              <w:left w:val="nil"/>
              <w:bottom w:val="nil"/>
              <w:right w:val="nil"/>
            </w:tcBorders>
            <w:shd w:val="clear" w:color="auto" w:fill="auto"/>
            <w:noWrap/>
            <w:vAlign w:val="center"/>
            <w:hideMark/>
          </w:tcPr>
          <w:p w14:paraId="7593C5A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4.52114</w:t>
            </w:r>
          </w:p>
        </w:tc>
        <w:tc>
          <w:tcPr>
            <w:tcW w:w="418" w:type="pct"/>
            <w:tcBorders>
              <w:top w:val="nil"/>
              <w:left w:val="nil"/>
              <w:bottom w:val="nil"/>
              <w:right w:val="nil"/>
            </w:tcBorders>
            <w:shd w:val="clear" w:color="auto" w:fill="auto"/>
            <w:noWrap/>
            <w:vAlign w:val="center"/>
            <w:hideMark/>
          </w:tcPr>
          <w:p w14:paraId="41132F3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71.85</w:t>
            </w:r>
          </w:p>
        </w:tc>
        <w:tc>
          <w:tcPr>
            <w:tcW w:w="417" w:type="pct"/>
            <w:tcBorders>
              <w:top w:val="nil"/>
              <w:left w:val="nil"/>
              <w:bottom w:val="nil"/>
              <w:right w:val="nil"/>
            </w:tcBorders>
            <w:shd w:val="clear" w:color="auto" w:fill="auto"/>
            <w:noWrap/>
            <w:vAlign w:val="center"/>
            <w:hideMark/>
          </w:tcPr>
          <w:p w14:paraId="1807928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2.56</w:t>
            </w:r>
          </w:p>
        </w:tc>
        <w:tc>
          <w:tcPr>
            <w:tcW w:w="667" w:type="pct"/>
            <w:tcBorders>
              <w:top w:val="nil"/>
              <w:left w:val="nil"/>
              <w:bottom w:val="nil"/>
              <w:right w:val="nil"/>
            </w:tcBorders>
            <w:shd w:val="clear" w:color="auto" w:fill="auto"/>
            <w:noWrap/>
            <w:vAlign w:val="center"/>
            <w:hideMark/>
          </w:tcPr>
          <w:p w14:paraId="758CD8F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27.05± 1.05</w:t>
            </w:r>
          </w:p>
        </w:tc>
      </w:tr>
      <w:tr w:rsidR="006A30E3" w:rsidRPr="001E57B7" w14:paraId="59BA1F7A" w14:textId="77777777" w:rsidTr="00460C14">
        <w:trPr>
          <w:trHeight w:val="170"/>
          <w:jc w:val="center"/>
        </w:trPr>
        <w:tc>
          <w:tcPr>
            <w:tcW w:w="328" w:type="pct"/>
            <w:tcBorders>
              <w:top w:val="nil"/>
              <w:left w:val="nil"/>
              <w:bottom w:val="nil"/>
              <w:right w:val="nil"/>
            </w:tcBorders>
            <w:shd w:val="clear" w:color="auto" w:fill="auto"/>
            <w:noWrap/>
            <w:vAlign w:val="center"/>
          </w:tcPr>
          <w:p w14:paraId="5F6CBA6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3</w:t>
            </w:r>
          </w:p>
        </w:tc>
        <w:tc>
          <w:tcPr>
            <w:tcW w:w="584" w:type="pct"/>
            <w:tcBorders>
              <w:top w:val="nil"/>
              <w:left w:val="nil"/>
              <w:bottom w:val="nil"/>
              <w:right w:val="nil"/>
            </w:tcBorders>
            <w:shd w:val="clear" w:color="auto" w:fill="auto"/>
            <w:noWrap/>
            <w:vAlign w:val="center"/>
            <w:hideMark/>
          </w:tcPr>
          <w:p w14:paraId="6937F8B4"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1.80 W</w:t>
            </w:r>
          </w:p>
        </w:tc>
        <w:tc>
          <w:tcPr>
            <w:tcW w:w="667" w:type="pct"/>
            <w:tcBorders>
              <w:top w:val="nil"/>
              <w:left w:val="nil"/>
              <w:bottom w:val="nil"/>
              <w:right w:val="nil"/>
            </w:tcBorders>
            <w:shd w:val="clear" w:color="auto" w:fill="auto"/>
            <w:noWrap/>
            <w:vAlign w:val="center"/>
            <w:hideMark/>
          </w:tcPr>
          <w:p w14:paraId="234CF1D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6.611638</w:t>
            </w:r>
          </w:p>
        </w:tc>
        <w:tc>
          <w:tcPr>
            <w:tcW w:w="667" w:type="pct"/>
            <w:tcBorders>
              <w:top w:val="nil"/>
              <w:left w:val="nil"/>
              <w:bottom w:val="nil"/>
              <w:right w:val="nil"/>
            </w:tcBorders>
            <w:shd w:val="clear" w:color="auto" w:fill="auto"/>
            <w:noWrap/>
            <w:vAlign w:val="center"/>
            <w:hideMark/>
          </w:tcPr>
          <w:p w14:paraId="59E5FCB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59.633187</w:t>
            </w:r>
          </w:p>
        </w:tc>
        <w:tc>
          <w:tcPr>
            <w:tcW w:w="609" w:type="pct"/>
            <w:tcBorders>
              <w:top w:val="nil"/>
              <w:left w:val="nil"/>
              <w:bottom w:val="nil"/>
              <w:right w:val="nil"/>
            </w:tcBorders>
            <w:shd w:val="clear" w:color="auto" w:fill="auto"/>
            <w:noWrap/>
            <w:vAlign w:val="center"/>
            <w:hideMark/>
          </w:tcPr>
          <w:p w14:paraId="671D339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0.006403</w:t>
            </w:r>
          </w:p>
        </w:tc>
        <w:tc>
          <w:tcPr>
            <w:tcW w:w="643" w:type="pct"/>
            <w:tcBorders>
              <w:top w:val="nil"/>
              <w:left w:val="nil"/>
              <w:bottom w:val="nil"/>
              <w:right w:val="nil"/>
            </w:tcBorders>
            <w:shd w:val="clear" w:color="auto" w:fill="auto"/>
            <w:noWrap/>
            <w:vAlign w:val="center"/>
            <w:hideMark/>
          </w:tcPr>
          <w:p w14:paraId="66507D9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4.71939</w:t>
            </w:r>
          </w:p>
        </w:tc>
        <w:tc>
          <w:tcPr>
            <w:tcW w:w="418" w:type="pct"/>
            <w:tcBorders>
              <w:top w:val="nil"/>
              <w:left w:val="nil"/>
              <w:bottom w:val="nil"/>
              <w:right w:val="nil"/>
            </w:tcBorders>
            <w:shd w:val="clear" w:color="auto" w:fill="auto"/>
            <w:noWrap/>
            <w:vAlign w:val="center"/>
            <w:hideMark/>
          </w:tcPr>
          <w:p w14:paraId="38EF1F5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71.38</w:t>
            </w:r>
          </w:p>
        </w:tc>
        <w:tc>
          <w:tcPr>
            <w:tcW w:w="417" w:type="pct"/>
            <w:tcBorders>
              <w:top w:val="nil"/>
              <w:left w:val="nil"/>
              <w:bottom w:val="nil"/>
              <w:right w:val="nil"/>
            </w:tcBorders>
            <w:shd w:val="clear" w:color="auto" w:fill="auto"/>
            <w:noWrap/>
            <w:vAlign w:val="center"/>
            <w:hideMark/>
          </w:tcPr>
          <w:p w14:paraId="48920E6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6.45</w:t>
            </w:r>
          </w:p>
        </w:tc>
        <w:tc>
          <w:tcPr>
            <w:tcW w:w="667" w:type="pct"/>
            <w:tcBorders>
              <w:top w:val="nil"/>
              <w:left w:val="nil"/>
              <w:bottom w:val="nil"/>
              <w:right w:val="nil"/>
            </w:tcBorders>
            <w:shd w:val="clear" w:color="auto" w:fill="auto"/>
            <w:noWrap/>
            <w:vAlign w:val="center"/>
            <w:hideMark/>
          </w:tcPr>
          <w:p w14:paraId="263EFE9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28.23± 0.85</w:t>
            </w:r>
          </w:p>
        </w:tc>
      </w:tr>
      <w:tr w:rsidR="006A30E3" w:rsidRPr="001E57B7" w14:paraId="607FBE45" w14:textId="77777777" w:rsidTr="00460C14">
        <w:trPr>
          <w:trHeight w:val="170"/>
          <w:jc w:val="center"/>
        </w:trPr>
        <w:tc>
          <w:tcPr>
            <w:tcW w:w="328" w:type="pct"/>
            <w:tcBorders>
              <w:top w:val="nil"/>
              <w:left w:val="nil"/>
              <w:bottom w:val="nil"/>
              <w:right w:val="nil"/>
            </w:tcBorders>
            <w:shd w:val="clear" w:color="auto" w:fill="auto"/>
            <w:noWrap/>
            <w:vAlign w:val="center"/>
          </w:tcPr>
          <w:p w14:paraId="54567AB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4</w:t>
            </w:r>
          </w:p>
        </w:tc>
        <w:tc>
          <w:tcPr>
            <w:tcW w:w="584" w:type="pct"/>
            <w:tcBorders>
              <w:top w:val="nil"/>
              <w:left w:val="nil"/>
              <w:bottom w:val="nil"/>
              <w:right w:val="nil"/>
            </w:tcBorders>
            <w:shd w:val="clear" w:color="auto" w:fill="auto"/>
            <w:noWrap/>
            <w:vAlign w:val="center"/>
            <w:hideMark/>
          </w:tcPr>
          <w:p w14:paraId="14AF8253"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1.90 W</w:t>
            </w:r>
          </w:p>
        </w:tc>
        <w:tc>
          <w:tcPr>
            <w:tcW w:w="667" w:type="pct"/>
            <w:tcBorders>
              <w:top w:val="nil"/>
              <w:left w:val="nil"/>
              <w:bottom w:val="nil"/>
              <w:right w:val="nil"/>
            </w:tcBorders>
            <w:shd w:val="clear" w:color="auto" w:fill="auto"/>
            <w:noWrap/>
            <w:vAlign w:val="center"/>
            <w:hideMark/>
          </w:tcPr>
          <w:p w14:paraId="2C275F9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5.499509</w:t>
            </w:r>
          </w:p>
        </w:tc>
        <w:tc>
          <w:tcPr>
            <w:tcW w:w="667" w:type="pct"/>
            <w:tcBorders>
              <w:top w:val="nil"/>
              <w:left w:val="nil"/>
              <w:bottom w:val="nil"/>
              <w:right w:val="nil"/>
            </w:tcBorders>
            <w:shd w:val="clear" w:color="auto" w:fill="auto"/>
            <w:noWrap/>
            <w:vAlign w:val="center"/>
            <w:hideMark/>
          </w:tcPr>
          <w:p w14:paraId="7D8A77C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25.299182</w:t>
            </w:r>
          </w:p>
        </w:tc>
        <w:tc>
          <w:tcPr>
            <w:tcW w:w="609" w:type="pct"/>
            <w:tcBorders>
              <w:top w:val="nil"/>
              <w:left w:val="nil"/>
              <w:bottom w:val="nil"/>
              <w:right w:val="nil"/>
            </w:tcBorders>
            <w:shd w:val="clear" w:color="auto" w:fill="auto"/>
            <w:noWrap/>
            <w:vAlign w:val="center"/>
            <w:hideMark/>
          </w:tcPr>
          <w:p w14:paraId="4422AE7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0.002326</w:t>
            </w:r>
          </w:p>
        </w:tc>
        <w:tc>
          <w:tcPr>
            <w:tcW w:w="643" w:type="pct"/>
            <w:tcBorders>
              <w:top w:val="nil"/>
              <w:left w:val="nil"/>
              <w:bottom w:val="nil"/>
              <w:right w:val="nil"/>
            </w:tcBorders>
            <w:shd w:val="clear" w:color="auto" w:fill="auto"/>
            <w:noWrap/>
            <w:vAlign w:val="center"/>
            <w:hideMark/>
          </w:tcPr>
          <w:p w14:paraId="018AFD1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4.81206</w:t>
            </w:r>
          </w:p>
        </w:tc>
        <w:tc>
          <w:tcPr>
            <w:tcW w:w="418" w:type="pct"/>
            <w:tcBorders>
              <w:top w:val="nil"/>
              <w:left w:val="nil"/>
              <w:bottom w:val="nil"/>
              <w:right w:val="nil"/>
            </w:tcBorders>
            <w:shd w:val="clear" w:color="auto" w:fill="auto"/>
            <w:noWrap/>
            <w:vAlign w:val="center"/>
            <w:hideMark/>
          </w:tcPr>
          <w:p w14:paraId="4C1C459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87.50</w:t>
            </w:r>
          </w:p>
        </w:tc>
        <w:tc>
          <w:tcPr>
            <w:tcW w:w="417" w:type="pct"/>
            <w:tcBorders>
              <w:top w:val="nil"/>
              <w:left w:val="nil"/>
              <w:bottom w:val="nil"/>
              <w:right w:val="nil"/>
            </w:tcBorders>
            <w:shd w:val="clear" w:color="auto" w:fill="auto"/>
            <w:noWrap/>
            <w:vAlign w:val="center"/>
            <w:hideMark/>
          </w:tcPr>
          <w:p w14:paraId="73A7148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15.25</w:t>
            </w:r>
          </w:p>
        </w:tc>
        <w:tc>
          <w:tcPr>
            <w:tcW w:w="667" w:type="pct"/>
            <w:tcBorders>
              <w:top w:val="nil"/>
              <w:left w:val="nil"/>
              <w:bottom w:val="nil"/>
              <w:right w:val="nil"/>
            </w:tcBorders>
            <w:shd w:val="clear" w:color="auto" w:fill="auto"/>
            <w:noWrap/>
            <w:vAlign w:val="center"/>
            <w:hideMark/>
          </w:tcPr>
          <w:p w14:paraId="6BCADCA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28.78± 0.49</w:t>
            </w:r>
          </w:p>
        </w:tc>
      </w:tr>
      <w:tr w:rsidR="006A30E3" w:rsidRPr="001E57B7" w14:paraId="2DBE26FC" w14:textId="77777777" w:rsidTr="00460C14">
        <w:trPr>
          <w:trHeight w:val="170"/>
          <w:jc w:val="center"/>
        </w:trPr>
        <w:tc>
          <w:tcPr>
            <w:tcW w:w="328" w:type="pct"/>
            <w:tcBorders>
              <w:top w:val="nil"/>
              <w:left w:val="nil"/>
              <w:bottom w:val="nil"/>
              <w:right w:val="nil"/>
            </w:tcBorders>
            <w:shd w:val="clear" w:color="auto" w:fill="auto"/>
            <w:noWrap/>
            <w:vAlign w:val="center"/>
          </w:tcPr>
          <w:p w14:paraId="1FB3418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5</w:t>
            </w:r>
          </w:p>
        </w:tc>
        <w:tc>
          <w:tcPr>
            <w:tcW w:w="584" w:type="pct"/>
            <w:tcBorders>
              <w:top w:val="nil"/>
              <w:left w:val="nil"/>
              <w:bottom w:val="nil"/>
              <w:right w:val="nil"/>
            </w:tcBorders>
            <w:shd w:val="clear" w:color="auto" w:fill="auto"/>
            <w:noWrap/>
            <w:vAlign w:val="center"/>
            <w:hideMark/>
          </w:tcPr>
          <w:p w14:paraId="3AE66197"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2.00 W</w:t>
            </w:r>
          </w:p>
        </w:tc>
        <w:tc>
          <w:tcPr>
            <w:tcW w:w="667" w:type="pct"/>
            <w:tcBorders>
              <w:top w:val="nil"/>
              <w:left w:val="nil"/>
              <w:bottom w:val="nil"/>
              <w:right w:val="nil"/>
            </w:tcBorders>
            <w:shd w:val="clear" w:color="auto" w:fill="auto"/>
            <w:noWrap/>
            <w:vAlign w:val="center"/>
            <w:hideMark/>
          </w:tcPr>
          <w:p w14:paraId="333AAD8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5.528430</w:t>
            </w:r>
          </w:p>
        </w:tc>
        <w:tc>
          <w:tcPr>
            <w:tcW w:w="667" w:type="pct"/>
            <w:tcBorders>
              <w:top w:val="nil"/>
              <w:left w:val="nil"/>
              <w:bottom w:val="nil"/>
              <w:right w:val="nil"/>
            </w:tcBorders>
            <w:shd w:val="clear" w:color="auto" w:fill="auto"/>
            <w:noWrap/>
            <w:vAlign w:val="center"/>
            <w:hideMark/>
          </w:tcPr>
          <w:p w14:paraId="6D1F0AE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38.195801</w:t>
            </w:r>
          </w:p>
        </w:tc>
        <w:tc>
          <w:tcPr>
            <w:tcW w:w="609" w:type="pct"/>
            <w:tcBorders>
              <w:top w:val="nil"/>
              <w:left w:val="nil"/>
              <w:bottom w:val="nil"/>
              <w:right w:val="nil"/>
            </w:tcBorders>
            <w:shd w:val="clear" w:color="auto" w:fill="auto"/>
            <w:noWrap/>
            <w:vAlign w:val="center"/>
            <w:hideMark/>
          </w:tcPr>
          <w:p w14:paraId="5AF2F080"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0.002750</w:t>
            </w:r>
          </w:p>
        </w:tc>
        <w:tc>
          <w:tcPr>
            <w:tcW w:w="643" w:type="pct"/>
            <w:tcBorders>
              <w:top w:val="nil"/>
              <w:left w:val="nil"/>
              <w:bottom w:val="nil"/>
              <w:right w:val="nil"/>
            </w:tcBorders>
            <w:shd w:val="clear" w:color="auto" w:fill="auto"/>
            <w:noWrap/>
            <w:vAlign w:val="center"/>
            <w:hideMark/>
          </w:tcPr>
          <w:p w14:paraId="3501469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4.71556</w:t>
            </w:r>
          </w:p>
        </w:tc>
        <w:tc>
          <w:tcPr>
            <w:tcW w:w="418" w:type="pct"/>
            <w:tcBorders>
              <w:top w:val="nil"/>
              <w:left w:val="nil"/>
              <w:bottom w:val="nil"/>
              <w:right w:val="nil"/>
            </w:tcBorders>
            <w:shd w:val="clear" w:color="auto" w:fill="auto"/>
            <w:noWrap/>
            <w:vAlign w:val="center"/>
            <w:hideMark/>
          </w:tcPr>
          <w:p w14:paraId="0CFD5AB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85.30</w:t>
            </w:r>
          </w:p>
        </w:tc>
        <w:tc>
          <w:tcPr>
            <w:tcW w:w="417" w:type="pct"/>
            <w:tcBorders>
              <w:top w:val="nil"/>
              <w:left w:val="nil"/>
              <w:bottom w:val="nil"/>
              <w:right w:val="nil"/>
            </w:tcBorders>
            <w:shd w:val="clear" w:color="auto" w:fill="auto"/>
            <w:noWrap/>
            <w:vAlign w:val="center"/>
            <w:hideMark/>
          </w:tcPr>
          <w:p w14:paraId="6E8D9B6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10.38</w:t>
            </w:r>
          </w:p>
        </w:tc>
        <w:tc>
          <w:tcPr>
            <w:tcW w:w="667" w:type="pct"/>
            <w:tcBorders>
              <w:top w:val="nil"/>
              <w:left w:val="nil"/>
              <w:bottom w:val="nil"/>
              <w:right w:val="nil"/>
            </w:tcBorders>
            <w:shd w:val="clear" w:color="auto" w:fill="auto"/>
            <w:noWrap/>
            <w:vAlign w:val="center"/>
            <w:hideMark/>
          </w:tcPr>
          <w:p w14:paraId="498FD3D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28.21± 0.54</w:t>
            </w:r>
          </w:p>
        </w:tc>
      </w:tr>
      <w:tr w:rsidR="006A30E3" w:rsidRPr="001E57B7" w14:paraId="6C504B59" w14:textId="77777777" w:rsidTr="00460C14">
        <w:trPr>
          <w:trHeight w:val="170"/>
          <w:jc w:val="center"/>
        </w:trPr>
        <w:tc>
          <w:tcPr>
            <w:tcW w:w="328" w:type="pct"/>
            <w:tcBorders>
              <w:top w:val="nil"/>
              <w:left w:val="nil"/>
              <w:bottom w:val="nil"/>
              <w:right w:val="nil"/>
            </w:tcBorders>
            <w:shd w:val="clear" w:color="auto" w:fill="auto"/>
            <w:noWrap/>
            <w:vAlign w:val="center"/>
          </w:tcPr>
          <w:p w14:paraId="72EA698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6</w:t>
            </w:r>
          </w:p>
        </w:tc>
        <w:tc>
          <w:tcPr>
            <w:tcW w:w="584" w:type="pct"/>
            <w:tcBorders>
              <w:top w:val="nil"/>
              <w:left w:val="nil"/>
              <w:bottom w:val="nil"/>
              <w:right w:val="nil"/>
            </w:tcBorders>
            <w:shd w:val="clear" w:color="auto" w:fill="auto"/>
            <w:noWrap/>
            <w:vAlign w:val="center"/>
            <w:hideMark/>
          </w:tcPr>
          <w:p w14:paraId="25DEA9DF"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2.10 W</w:t>
            </w:r>
          </w:p>
        </w:tc>
        <w:tc>
          <w:tcPr>
            <w:tcW w:w="667" w:type="pct"/>
            <w:tcBorders>
              <w:top w:val="nil"/>
              <w:left w:val="nil"/>
              <w:bottom w:val="nil"/>
              <w:right w:val="nil"/>
            </w:tcBorders>
            <w:shd w:val="clear" w:color="auto" w:fill="auto"/>
            <w:noWrap/>
            <w:vAlign w:val="center"/>
            <w:hideMark/>
          </w:tcPr>
          <w:p w14:paraId="6A279D6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5.412700</w:t>
            </w:r>
          </w:p>
        </w:tc>
        <w:tc>
          <w:tcPr>
            <w:tcW w:w="667" w:type="pct"/>
            <w:tcBorders>
              <w:top w:val="nil"/>
              <w:left w:val="nil"/>
              <w:bottom w:val="nil"/>
              <w:right w:val="nil"/>
            </w:tcBorders>
            <w:shd w:val="clear" w:color="auto" w:fill="auto"/>
            <w:noWrap/>
            <w:vAlign w:val="center"/>
            <w:hideMark/>
          </w:tcPr>
          <w:p w14:paraId="0CCEB75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29.613097</w:t>
            </w:r>
          </w:p>
        </w:tc>
        <w:tc>
          <w:tcPr>
            <w:tcW w:w="609" w:type="pct"/>
            <w:tcBorders>
              <w:top w:val="nil"/>
              <w:left w:val="nil"/>
              <w:bottom w:val="nil"/>
              <w:right w:val="nil"/>
            </w:tcBorders>
            <w:shd w:val="clear" w:color="auto" w:fill="auto"/>
            <w:noWrap/>
            <w:vAlign w:val="center"/>
            <w:hideMark/>
          </w:tcPr>
          <w:p w14:paraId="715C312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0.002212</w:t>
            </w:r>
          </w:p>
        </w:tc>
        <w:tc>
          <w:tcPr>
            <w:tcW w:w="643" w:type="pct"/>
            <w:tcBorders>
              <w:top w:val="nil"/>
              <w:left w:val="nil"/>
              <w:bottom w:val="nil"/>
              <w:right w:val="nil"/>
            </w:tcBorders>
            <w:shd w:val="clear" w:color="auto" w:fill="auto"/>
            <w:noWrap/>
            <w:vAlign w:val="center"/>
            <w:hideMark/>
          </w:tcPr>
          <w:p w14:paraId="78D7DB3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4.75877</w:t>
            </w:r>
          </w:p>
        </w:tc>
        <w:tc>
          <w:tcPr>
            <w:tcW w:w="418" w:type="pct"/>
            <w:tcBorders>
              <w:top w:val="nil"/>
              <w:left w:val="nil"/>
              <w:bottom w:val="nil"/>
              <w:right w:val="nil"/>
            </w:tcBorders>
            <w:shd w:val="clear" w:color="auto" w:fill="auto"/>
            <w:noWrap/>
            <w:vAlign w:val="center"/>
            <w:hideMark/>
          </w:tcPr>
          <w:p w14:paraId="0C01089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87.92</w:t>
            </w:r>
          </w:p>
        </w:tc>
        <w:tc>
          <w:tcPr>
            <w:tcW w:w="417" w:type="pct"/>
            <w:tcBorders>
              <w:top w:val="nil"/>
              <w:left w:val="nil"/>
              <w:bottom w:val="nil"/>
              <w:right w:val="nil"/>
            </w:tcBorders>
            <w:shd w:val="clear" w:color="auto" w:fill="auto"/>
            <w:noWrap/>
            <w:vAlign w:val="center"/>
            <w:hideMark/>
          </w:tcPr>
          <w:p w14:paraId="1EB2A92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12.91</w:t>
            </w:r>
          </w:p>
        </w:tc>
        <w:tc>
          <w:tcPr>
            <w:tcW w:w="667" w:type="pct"/>
            <w:tcBorders>
              <w:top w:val="nil"/>
              <w:left w:val="nil"/>
              <w:bottom w:val="nil"/>
              <w:right w:val="nil"/>
            </w:tcBorders>
            <w:shd w:val="clear" w:color="auto" w:fill="auto"/>
            <w:noWrap/>
            <w:vAlign w:val="center"/>
            <w:hideMark/>
          </w:tcPr>
          <w:p w14:paraId="4710D88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28.47± 0.49</w:t>
            </w:r>
          </w:p>
        </w:tc>
      </w:tr>
      <w:tr w:rsidR="006A30E3" w:rsidRPr="001E57B7" w14:paraId="400C6725" w14:textId="77777777" w:rsidTr="00460C14">
        <w:trPr>
          <w:trHeight w:val="170"/>
          <w:jc w:val="center"/>
        </w:trPr>
        <w:tc>
          <w:tcPr>
            <w:tcW w:w="328" w:type="pct"/>
            <w:tcBorders>
              <w:top w:val="nil"/>
              <w:left w:val="nil"/>
              <w:bottom w:val="nil"/>
              <w:right w:val="nil"/>
            </w:tcBorders>
            <w:shd w:val="clear" w:color="auto" w:fill="auto"/>
            <w:noWrap/>
            <w:vAlign w:val="center"/>
          </w:tcPr>
          <w:p w14:paraId="5F67830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7</w:t>
            </w:r>
          </w:p>
        </w:tc>
        <w:tc>
          <w:tcPr>
            <w:tcW w:w="584" w:type="pct"/>
            <w:tcBorders>
              <w:top w:val="nil"/>
              <w:left w:val="nil"/>
              <w:bottom w:val="nil"/>
              <w:right w:val="nil"/>
            </w:tcBorders>
            <w:shd w:val="clear" w:color="auto" w:fill="auto"/>
            <w:noWrap/>
            <w:vAlign w:val="center"/>
            <w:hideMark/>
          </w:tcPr>
          <w:p w14:paraId="211A7A63"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2.20 W</w:t>
            </w:r>
          </w:p>
        </w:tc>
        <w:tc>
          <w:tcPr>
            <w:tcW w:w="667" w:type="pct"/>
            <w:tcBorders>
              <w:top w:val="nil"/>
              <w:left w:val="nil"/>
              <w:bottom w:val="nil"/>
              <w:right w:val="nil"/>
            </w:tcBorders>
            <w:shd w:val="clear" w:color="auto" w:fill="auto"/>
            <w:noWrap/>
            <w:vAlign w:val="center"/>
            <w:hideMark/>
          </w:tcPr>
          <w:p w14:paraId="0FD5EF7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5.521507</w:t>
            </w:r>
          </w:p>
        </w:tc>
        <w:tc>
          <w:tcPr>
            <w:tcW w:w="667" w:type="pct"/>
            <w:tcBorders>
              <w:top w:val="nil"/>
              <w:left w:val="nil"/>
              <w:bottom w:val="nil"/>
              <w:right w:val="nil"/>
            </w:tcBorders>
            <w:shd w:val="clear" w:color="auto" w:fill="auto"/>
            <w:noWrap/>
            <w:vAlign w:val="center"/>
            <w:hideMark/>
          </w:tcPr>
          <w:p w14:paraId="1D4FCD3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34.423968</w:t>
            </w:r>
          </w:p>
        </w:tc>
        <w:tc>
          <w:tcPr>
            <w:tcW w:w="609" w:type="pct"/>
            <w:tcBorders>
              <w:top w:val="nil"/>
              <w:left w:val="nil"/>
              <w:bottom w:val="nil"/>
              <w:right w:val="nil"/>
            </w:tcBorders>
            <w:shd w:val="clear" w:color="auto" w:fill="auto"/>
            <w:noWrap/>
            <w:vAlign w:val="center"/>
            <w:hideMark/>
          </w:tcPr>
          <w:p w14:paraId="197FB66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0.001851</w:t>
            </w:r>
          </w:p>
        </w:tc>
        <w:tc>
          <w:tcPr>
            <w:tcW w:w="643" w:type="pct"/>
            <w:tcBorders>
              <w:top w:val="nil"/>
              <w:left w:val="nil"/>
              <w:bottom w:val="nil"/>
              <w:right w:val="nil"/>
            </w:tcBorders>
            <w:shd w:val="clear" w:color="auto" w:fill="auto"/>
            <w:noWrap/>
            <w:vAlign w:val="center"/>
            <w:hideMark/>
          </w:tcPr>
          <w:p w14:paraId="538572F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4.97432</w:t>
            </w:r>
          </w:p>
        </w:tc>
        <w:tc>
          <w:tcPr>
            <w:tcW w:w="418" w:type="pct"/>
            <w:tcBorders>
              <w:top w:val="nil"/>
              <w:left w:val="nil"/>
              <w:bottom w:val="nil"/>
              <w:right w:val="nil"/>
            </w:tcBorders>
            <w:shd w:val="clear" w:color="auto" w:fill="auto"/>
            <w:noWrap/>
            <w:vAlign w:val="center"/>
            <w:hideMark/>
          </w:tcPr>
          <w:p w14:paraId="41978C7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90.09</w:t>
            </w:r>
          </w:p>
        </w:tc>
        <w:tc>
          <w:tcPr>
            <w:tcW w:w="417" w:type="pct"/>
            <w:tcBorders>
              <w:top w:val="nil"/>
              <w:left w:val="nil"/>
              <w:bottom w:val="nil"/>
              <w:right w:val="nil"/>
            </w:tcBorders>
            <w:shd w:val="clear" w:color="auto" w:fill="auto"/>
            <w:noWrap/>
            <w:vAlign w:val="center"/>
            <w:hideMark/>
          </w:tcPr>
          <w:p w14:paraId="6DF4E0A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10.84</w:t>
            </w:r>
          </w:p>
        </w:tc>
        <w:tc>
          <w:tcPr>
            <w:tcW w:w="667" w:type="pct"/>
            <w:tcBorders>
              <w:top w:val="nil"/>
              <w:left w:val="nil"/>
              <w:bottom w:val="nil"/>
              <w:right w:val="nil"/>
            </w:tcBorders>
            <w:shd w:val="clear" w:color="auto" w:fill="auto"/>
            <w:noWrap/>
            <w:vAlign w:val="center"/>
            <w:hideMark/>
          </w:tcPr>
          <w:p w14:paraId="665AAF8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29.74± 0.50</w:t>
            </w:r>
          </w:p>
        </w:tc>
      </w:tr>
      <w:tr w:rsidR="006A30E3" w:rsidRPr="001E57B7" w14:paraId="1413473A" w14:textId="77777777" w:rsidTr="00460C14">
        <w:trPr>
          <w:trHeight w:val="170"/>
          <w:jc w:val="center"/>
        </w:trPr>
        <w:tc>
          <w:tcPr>
            <w:tcW w:w="328" w:type="pct"/>
            <w:tcBorders>
              <w:top w:val="nil"/>
              <w:left w:val="nil"/>
              <w:bottom w:val="nil"/>
              <w:right w:val="nil"/>
            </w:tcBorders>
            <w:shd w:val="clear" w:color="auto" w:fill="auto"/>
            <w:noWrap/>
            <w:vAlign w:val="center"/>
          </w:tcPr>
          <w:p w14:paraId="36DDCA8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8</w:t>
            </w:r>
          </w:p>
        </w:tc>
        <w:tc>
          <w:tcPr>
            <w:tcW w:w="584" w:type="pct"/>
            <w:tcBorders>
              <w:top w:val="nil"/>
              <w:left w:val="nil"/>
              <w:bottom w:val="nil"/>
              <w:right w:val="nil"/>
            </w:tcBorders>
            <w:shd w:val="clear" w:color="auto" w:fill="auto"/>
            <w:noWrap/>
            <w:vAlign w:val="center"/>
            <w:hideMark/>
          </w:tcPr>
          <w:p w14:paraId="75AED5C9"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2.30 W</w:t>
            </w:r>
          </w:p>
        </w:tc>
        <w:tc>
          <w:tcPr>
            <w:tcW w:w="667" w:type="pct"/>
            <w:tcBorders>
              <w:top w:val="nil"/>
              <w:left w:val="nil"/>
              <w:bottom w:val="nil"/>
              <w:right w:val="nil"/>
            </w:tcBorders>
            <w:shd w:val="clear" w:color="auto" w:fill="auto"/>
            <w:noWrap/>
            <w:vAlign w:val="center"/>
            <w:hideMark/>
          </w:tcPr>
          <w:p w14:paraId="4F4C63D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5.913253</w:t>
            </w:r>
          </w:p>
        </w:tc>
        <w:tc>
          <w:tcPr>
            <w:tcW w:w="667" w:type="pct"/>
            <w:tcBorders>
              <w:top w:val="nil"/>
              <w:left w:val="nil"/>
              <w:bottom w:val="nil"/>
              <w:right w:val="nil"/>
            </w:tcBorders>
            <w:shd w:val="clear" w:color="auto" w:fill="auto"/>
            <w:noWrap/>
            <w:vAlign w:val="center"/>
            <w:hideMark/>
          </w:tcPr>
          <w:p w14:paraId="409E6D6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28.258278</w:t>
            </w:r>
          </w:p>
        </w:tc>
        <w:tc>
          <w:tcPr>
            <w:tcW w:w="609" w:type="pct"/>
            <w:tcBorders>
              <w:top w:val="nil"/>
              <w:left w:val="nil"/>
              <w:bottom w:val="nil"/>
              <w:right w:val="nil"/>
            </w:tcBorders>
            <w:shd w:val="clear" w:color="auto" w:fill="auto"/>
            <w:noWrap/>
            <w:vAlign w:val="center"/>
            <w:hideMark/>
          </w:tcPr>
          <w:p w14:paraId="18D78A1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0.003164</w:t>
            </w:r>
          </w:p>
        </w:tc>
        <w:tc>
          <w:tcPr>
            <w:tcW w:w="643" w:type="pct"/>
            <w:tcBorders>
              <w:top w:val="nil"/>
              <w:left w:val="nil"/>
              <w:bottom w:val="nil"/>
              <w:right w:val="nil"/>
            </w:tcBorders>
            <w:shd w:val="clear" w:color="auto" w:fill="auto"/>
            <w:noWrap/>
            <w:vAlign w:val="center"/>
            <w:hideMark/>
          </w:tcPr>
          <w:p w14:paraId="1FD887D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4.97817</w:t>
            </w:r>
          </w:p>
        </w:tc>
        <w:tc>
          <w:tcPr>
            <w:tcW w:w="418" w:type="pct"/>
            <w:tcBorders>
              <w:top w:val="nil"/>
              <w:left w:val="nil"/>
              <w:bottom w:val="nil"/>
              <w:right w:val="nil"/>
            </w:tcBorders>
            <w:shd w:val="clear" w:color="auto" w:fill="auto"/>
            <w:noWrap/>
            <w:vAlign w:val="center"/>
            <w:hideMark/>
          </w:tcPr>
          <w:p w14:paraId="50E1136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84.19</w:t>
            </w:r>
          </w:p>
        </w:tc>
        <w:tc>
          <w:tcPr>
            <w:tcW w:w="417" w:type="pct"/>
            <w:tcBorders>
              <w:top w:val="nil"/>
              <w:left w:val="nil"/>
              <w:bottom w:val="nil"/>
              <w:right w:val="nil"/>
            </w:tcBorders>
            <w:shd w:val="clear" w:color="auto" w:fill="auto"/>
            <w:noWrap/>
            <w:vAlign w:val="center"/>
            <w:hideMark/>
          </w:tcPr>
          <w:p w14:paraId="65B1783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13.57</w:t>
            </w:r>
          </w:p>
        </w:tc>
        <w:tc>
          <w:tcPr>
            <w:tcW w:w="667" w:type="pct"/>
            <w:tcBorders>
              <w:top w:val="nil"/>
              <w:left w:val="nil"/>
              <w:bottom w:val="nil"/>
              <w:right w:val="nil"/>
            </w:tcBorders>
            <w:shd w:val="clear" w:color="auto" w:fill="auto"/>
            <w:noWrap/>
            <w:vAlign w:val="center"/>
            <w:hideMark/>
          </w:tcPr>
          <w:p w14:paraId="645E634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29.77± 0.56</w:t>
            </w:r>
          </w:p>
        </w:tc>
      </w:tr>
      <w:tr w:rsidR="006A30E3" w:rsidRPr="001E57B7" w14:paraId="52F7358F" w14:textId="77777777" w:rsidTr="00460C14">
        <w:trPr>
          <w:trHeight w:val="170"/>
          <w:jc w:val="center"/>
        </w:trPr>
        <w:tc>
          <w:tcPr>
            <w:tcW w:w="328" w:type="pct"/>
            <w:tcBorders>
              <w:top w:val="nil"/>
              <w:left w:val="nil"/>
              <w:bottom w:val="nil"/>
              <w:right w:val="nil"/>
            </w:tcBorders>
            <w:shd w:val="clear" w:color="auto" w:fill="auto"/>
            <w:noWrap/>
            <w:vAlign w:val="center"/>
          </w:tcPr>
          <w:p w14:paraId="42A04AE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9</w:t>
            </w:r>
          </w:p>
        </w:tc>
        <w:tc>
          <w:tcPr>
            <w:tcW w:w="584" w:type="pct"/>
            <w:tcBorders>
              <w:top w:val="nil"/>
              <w:left w:val="nil"/>
              <w:bottom w:val="nil"/>
              <w:right w:val="nil"/>
            </w:tcBorders>
            <w:shd w:val="clear" w:color="auto" w:fill="auto"/>
            <w:noWrap/>
            <w:vAlign w:val="center"/>
            <w:hideMark/>
          </w:tcPr>
          <w:p w14:paraId="1A661054"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2.40 W</w:t>
            </w:r>
          </w:p>
        </w:tc>
        <w:tc>
          <w:tcPr>
            <w:tcW w:w="667" w:type="pct"/>
            <w:tcBorders>
              <w:top w:val="nil"/>
              <w:left w:val="nil"/>
              <w:bottom w:val="nil"/>
              <w:right w:val="nil"/>
            </w:tcBorders>
            <w:shd w:val="clear" w:color="auto" w:fill="auto"/>
            <w:noWrap/>
            <w:vAlign w:val="center"/>
            <w:hideMark/>
          </w:tcPr>
          <w:p w14:paraId="588D37E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6.087324</w:t>
            </w:r>
          </w:p>
        </w:tc>
        <w:tc>
          <w:tcPr>
            <w:tcW w:w="667" w:type="pct"/>
            <w:tcBorders>
              <w:top w:val="nil"/>
              <w:left w:val="nil"/>
              <w:bottom w:val="nil"/>
              <w:right w:val="nil"/>
            </w:tcBorders>
            <w:shd w:val="clear" w:color="auto" w:fill="auto"/>
            <w:noWrap/>
            <w:vAlign w:val="center"/>
            <w:hideMark/>
          </w:tcPr>
          <w:p w14:paraId="3CA5E35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39.780577</w:t>
            </w:r>
          </w:p>
        </w:tc>
        <w:tc>
          <w:tcPr>
            <w:tcW w:w="609" w:type="pct"/>
            <w:tcBorders>
              <w:top w:val="nil"/>
              <w:left w:val="nil"/>
              <w:bottom w:val="nil"/>
              <w:right w:val="nil"/>
            </w:tcBorders>
            <w:shd w:val="clear" w:color="auto" w:fill="auto"/>
            <w:noWrap/>
            <w:vAlign w:val="center"/>
            <w:hideMark/>
          </w:tcPr>
          <w:p w14:paraId="430F85A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0.003725</w:t>
            </w:r>
          </w:p>
        </w:tc>
        <w:tc>
          <w:tcPr>
            <w:tcW w:w="643" w:type="pct"/>
            <w:tcBorders>
              <w:top w:val="nil"/>
              <w:left w:val="nil"/>
              <w:bottom w:val="nil"/>
              <w:right w:val="nil"/>
            </w:tcBorders>
            <w:shd w:val="clear" w:color="auto" w:fill="auto"/>
            <w:noWrap/>
            <w:vAlign w:val="center"/>
            <w:hideMark/>
          </w:tcPr>
          <w:p w14:paraId="45882E7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4.98637</w:t>
            </w:r>
          </w:p>
        </w:tc>
        <w:tc>
          <w:tcPr>
            <w:tcW w:w="418" w:type="pct"/>
            <w:tcBorders>
              <w:top w:val="nil"/>
              <w:left w:val="nil"/>
              <w:bottom w:val="nil"/>
              <w:right w:val="nil"/>
            </w:tcBorders>
            <w:shd w:val="clear" w:color="auto" w:fill="auto"/>
            <w:noWrap/>
            <w:vAlign w:val="center"/>
            <w:hideMark/>
          </w:tcPr>
          <w:p w14:paraId="146B654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81.91</w:t>
            </w:r>
          </w:p>
        </w:tc>
        <w:tc>
          <w:tcPr>
            <w:tcW w:w="417" w:type="pct"/>
            <w:tcBorders>
              <w:top w:val="nil"/>
              <w:left w:val="nil"/>
              <w:bottom w:val="nil"/>
              <w:right w:val="nil"/>
            </w:tcBorders>
            <w:shd w:val="clear" w:color="auto" w:fill="auto"/>
            <w:noWrap/>
            <w:vAlign w:val="center"/>
            <w:hideMark/>
          </w:tcPr>
          <w:p w14:paraId="7719D4D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9.63</w:t>
            </w:r>
          </w:p>
        </w:tc>
        <w:tc>
          <w:tcPr>
            <w:tcW w:w="667" w:type="pct"/>
            <w:tcBorders>
              <w:top w:val="nil"/>
              <w:left w:val="nil"/>
              <w:bottom w:val="nil"/>
              <w:right w:val="nil"/>
            </w:tcBorders>
            <w:shd w:val="clear" w:color="auto" w:fill="auto"/>
            <w:noWrap/>
            <w:vAlign w:val="center"/>
            <w:hideMark/>
          </w:tcPr>
          <w:p w14:paraId="35066FA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29.82± 0.61</w:t>
            </w:r>
          </w:p>
        </w:tc>
      </w:tr>
      <w:tr w:rsidR="006A30E3" w:rsidRPr="001E57B7" w14:paraId="4F324B10" w14:textId="77777777" w:rsidTr="00460C14">
        <w:trPr>
          <w:trHeight w:val="170"/>
          <w:jc w:val="center"/>
        </w:trPr>
        <w:tc>
          <w:tcPr>
            <w:tcW w:w="328" w:type="pct"/>
            <w:tcBorders>
              <w:top w:val="nil"/>
              <w:left w:val="nil"/>
              <w:bottom w:val="nil"/>
              <w:right w:val="nil"/>
            </w:tcBorders>
            <w:shd w:val="clear" w:color="auto" w:fill="auto"/>
            <w:noWrap/>
            <w:vAlign w:val="center"/>
          </w:tcPr>
          <w:p w14:paraId="70CE967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10</w:t>
            </w:r>
          </w:p>
        </w:tc>
        <w:tc>
          <w:tcPr>
            <w:tcW w:w="584" w:type="pct"/>
            <w:tcBorders>
              <w:top w:val="nil"/>
              <w:left w:val="nil"/>
              <w:bottom w:val="nil"/>
              <w:right w:val="nil"/>
            </w:tcBorders>
            <w:shd w:val="clear" w:color="auto" w:fill="auto"/>
            <w:noWrap/>
            <w:vAlign w:val="center"/>
            <w:hideMark/>
          </w:tcPr>
          <w:p w14:paraId="40708763"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2.50 W</w:t>
            </w:r>
          </w:p>
        </w:tc>
        <w:tc>
          <w:tcPr>
            <w:tcW w:w="667" w:type="pct"/>
            <w:tcBorders>
              <w:top w:val="nil"/>
              <w:left w:val="nil"/>
              <w:bottom w:val="nil"/>
              <w:right w:val="nil"/>
            </w:tcBorders>
            <w:shd w:val="clear" w:color="auto" w:fill="auto"/>
            <w:noWrap/>
            <w:vAlign w:val="center"/>
            <w:hideMark/>
          </w:tcPr>
          <w:p w14:paraId="3806C78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5.561400</w:t>
            </w:r>
          </w:p>
        </w:tc>
        <w:tc>
          <w:tcPr>
            <w:tcW w:w="667" w:type="pct"/>
            <w:tcBorders>
              <w:top w:val="nil"/>
              <w:left w:val="nil"/>
              <w:bottom w:val="nil"/>
              <w:right w:val="nil"/>
            </w:tcBorders>
            <w:shd w:val="clear" w:color="auto" w:fill="auto"/>
            <w:noWrap/>
            <w:vAlign w:val="center"/>
            <w:hideMark/>
          </w:tcPr>
          <w:p w14:paraId="7721EC8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53.575014</w:t>
            </w:r>
          </w:p>
        </w:tc>
        <w:tc>
          <w:tcPr>
            <w:tcW w:w="609" w:type="pct"/>
            <w:tcBorders>
              <w:top w:val="nil"/>
              <w:left w:val="nil"/>
              <w:bottom w:val="nil"/>
              <w:right w:val="nil"/>
            </w:tcBorders>
            <w:shd w:val="clear" w:color="auto" w:fill="auto"/>
            <w:noWrap/>
            <w:vAlign w:val="center"/>
            <w:hideMark/>
          </w:tcPr>
          <w:p w14:paraId="6B7BA00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0.001838</w:t>
            </w:r>
          </w:p>
        </w:tc>
        <w:tc>
          <w:tcPr>
            <w:tcW w:w="643" w:type="pct"/>
            <w:tcBorders>
              <w:top w:val="nil"/>
              <w:left w:val="nil"/>
              <w:bottom w:val="nil"/>
              <w:right w:val="nil"/>
            </w:tcBorders>
            <w:shd w:val="clear" w:color="auto" w:fill="auto"/>
            <w:noWrap/>
            <w:vAlign w:val="center"/>
            <w:hideMark/>
          </w:tcPr>
          <w:p w14:paraId="00B7142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5.01816</w:t>
            </w:r>
          </w:p>
        </w:tc>
        <w:tc>
          <w:tcPr>
            <w:tcW w:w="418" w:type="pct"/>
            <w:tcBorders>
              <w:top w:val="nil"/>
              <w:left w:val="nil"/>
              <w:bottom w:val="nil"/>
              <w:right w:val="nil"/>
            </w:tcBorders>
            <w:shd w:val="clear" w:color="auto" w:fill="auto"/>
            <w:noWrap/>
            <w:vAlign w:val="center"/>
            <w:hideMark/>
          </w:tcPr>
          <w:p w14:paraId="0A8D978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90.23</w:t>
            </w:r>
          </w:p>
        </w:tc>
        <w:tc>
          <w:tcPr>
            <w:tcW w:w="417" w:type="pct"/>
            <w:tcBorders>
              <w:top w:val="nil"/>
              <w:left w:val="nil"/>
              <w:bottom w:val="nil"/>
              <w:right w:val="nil"/>
            </w:tcBorders>
            <w:shd w:val="clear" w:color="auto" w:fill="auto"/>
            <w:noWrap/>
            <w:vAlign w:val="center"/>
            <w:hideMark/>
          </w:tcPr>
          <w:p w14:paraId="74FBE59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7.12</w:t>
            </w:r>
          </w:p>
        </w:tc>
        <w:tc>
          <w:tcPr>
            <w:tcW w:w="667" w:type="pct"/>
            <w:tcBorders>
              <w:top w:val="nil"/>
              <w:left w:val="nil"/>
              <w:bottom w:val="nil"/>
              <w:right w:val="nil"/>
            </w:tcBorders>
            <w:shd w:val="clear" w:color="auto" w:fill="auto"/>
            <w:noWrap/>
            <w:vAlign w:val="center"/>
            <w:hideMark/>
          </w:tcPr>
          <w:p w14:paraId="7EA3063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30.00± 0.55</w:t>
            </w:r>
          </w:p>
        </w:tc>
      </w:tr>
      <w:tr w:rsidR="006A30E3" w:rsidRPr="001E57B7" w14:paraId="7A3606E6" w14:textId="77777777" w:rsidTr="00460C14">
        <w:trPr>
          <w:trHeight w:val="170"/>
          <w:jc w:val="center"/>
        </w:trPr>
        <w:tc>
          <w:tcPr>
            <w:tcW w:w="328" w:type="pct"/>
            <w:tcBorders>
              <w:top w:val="nil"/>
              <w:left w:val="nil"/>
              <w:bottom w:val="nil"/>
              <w:right w:val="nil"/>
            </w:tcBorders>
            <w:shd w:val="clear" w:color="auto" w:fill="auto"/>
            <w:noWrap/>
            <w:vAlign w:val="center"/>
          </w:tcPr>
          <w:p w14:paraId="577691F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11</w:t>
            </w:r>
          </w:p>
        </w:tc>
        <w:tc>
          <w:tcPr>
            <w:tcW w:w="584" w:type="pct"/>
            <w:tcBorders>
              <w:top w:val="nil"/>
              <w:left w:val="nil"/>
              <w:bottom w:val="nil"/>
              <w:right w:val="nil"/>
            </w:tcBorders>
            <w:shd w:val="clear" w:color="auto" w:fill="auto"/>
            <w:noWrap/>
            <w:vAlign w:val="center"/>
            <w:hideMark/>
          </w:tcPr>
          <w:p w14:paraId="7ACB3CF8"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2.60 W</w:t>
            </w:r>
          </w:p>
        </w:tc>
        <w:tc>
          <w:tcPr>
            <w:tcW w:w="667" w:type="pct"/>
            <w:tcBorders>
              <w:top w:val="nil"/>
              <w:left w:val="nil"/>
              <w:bottom w:val="nil"/>
              <w:right w:val="nil"/>
            </w:tcBorders>
            <w:shd w:val="clear" w:color="auto" w:fill="auto"/>
            <w:noWrap/>
            <w:vAlign w:val="center"/>
            <w:hideMark/>
          </w:tcPr>
          <w:p w14:paraId="61EF00C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5.612770</w:t>
            </w:r>
          </w:p>
        </w:tc>
        <w:tc>
          <w:tcPr>
            <w:tcW w:w="667" w:type="pct"/>
            <w:tcBorders>
              <w:top w:val="nil"/>
              <w:left w:val="nil"/>
              <w:bottom w:val="nil"/>
              <w:right w:val="nil"/>
            </w:tcBorders>
            <w:shd w:val="clear" w:color="auto" w:fill="auto"/>
            <w:noWrap/>
            <w:vAlign w:val="center"/>
            <w:hideMark/>
          </w:tcPr>
          <w:p w14:paraId="28FE014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86.869700</w:t>
            </w:r>
          </w:p>
        </w:tc>
        <w:tc>
          <w:tcPr>
            <w:tcW w:w="609" w:type="pct"/>
            <w:tcBorders>
              <w:top w:val="nil"/>
              <w:left w:val="nil"/>
              <w:bottom w:val="nil"/>
              <w:right w:val="nil"/>
            </w:tcBorders>
            <w:shd w:val="clear" w:color="auto" w:fill="auto"/>
            <w:noWrap/>
            <w:vAlign w:val="center"/>
            <w:hideMark/>
          </w:tcPr>
          <w:p w14:paraId="3382D31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0.002206</w:t>
            </w:r>
          </w:p>
        </w:tc>
        <w:tc>
          <w:tcPr>
            <w:tcW w:w="643" w:type="pct"/>
            <w:tcBorders>
              <w:top w:val="nil"/>
              <w:left w:val="nil"/>
              <w:bottom w:val="nil"/>
              <w:right w:val="nil"/>
            </w:tcBorders>
            <w:shd w:val="clear" w:color="auto" w:fill="auto"/>
            <w:noWrap/>
            <w:vAlign w:val="center"/>
            <w:hideMark/>
          </w:tcPr>
          <w:p w14:paraId="3CE9B15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4.96067</w:t>
            </w:r>
          </w:p>
        </w:tc>
        <w:tc>
          <w:tcPr>
            <w:tcW w:w="418" w:type="pct"/>
            <w:tcBorders>
              <w:top w:val="nil"/>
              <w:left w:val="nil"/>
              <w:bottom w:val="nil"/>
              <w:right w:val="nil"/>
            </w:tcBorders>
            <w:shd w:val="clear" w:color="auto" w:fill="auto"/>
            <w:noWrap/>
            <w:vAlign w:val="center"/>
            <w:hideMark/>
          </w:tcPr>
          <w:p w14:paraId="6C460E9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88.38</w:t>
            </w:r>
          </w:p>
        </w:tc>
        <w:tc>
          <w:tcPr>
            <w:tcW w:w="417" w:type="pct"/>
            <w:tcBorders>
              <w:top w:val="nil"/>
              <w:left w:val="nil"/>
              <w:bottom w:val="nil"/>
              <w:right w:val="nil"/>
            </w:tcBorders>
            <w:shd w:val="clear" w:color="auto" w:fill="auto"/>
            <w:noWrap/>
            <w:vAlign w:val="center"/>
            <w:hideMark/>
          </w:tcPr>
          <w:p w14:paraId="56AB37A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4.35</w:t>
            </w:r>
          </w:p>
        </w:tc>
        <w:tc>
          <w:tcPr>
            <w:tcW w:w="667" w:type="pct"/>
            <w:tcBorders>
              <w:top w:val="nil"/>
              <w:left w:val="nil"/>
              <w:bottom w:val="nil"/>
              <w:right w:val="nil"/>
            </w:tcBorders>
            <w:shd w:val="clear" w:color="auto" w:fill="auto"/>
            <w:noWrap/>
            <w:vAlign w:val="center"/>
            <w:hideMark/>
          </w:tcPr>
          <w:p w14:paraId="01822E4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29.66± 0.66</w:t>
            </w:r>
          </w:p>
        </w:tc>
      </w:tr>
      <w:tr w:rsidR="006A30E3" w:rsidRPr="001E57B7" w14:paraId="3B91D048" w14:textId="77777777" w:rsidTr="00460C14">
        <w:trPr>
          <w:trHeight w:val="170"/>
          <w:jc w:val="center"/>
        </w:trPr>
        <w:tc>
          <w:tcPr>
            <w:tcW w:w="328" w:type="pct"/>
            <w:tcBorders>
              <w:top w:val="nil"/>
              <w:left w:val="nil"/>
              <w:bottom w:val="nil"/>
              <w:right w:val="nil"/>
            </w:tcBorders>
            <w:shd w:val="clear" w:color="auto" w:fill="auto"/>
            <w:noWrap/>
            <w:vAlign w:val="center"/>
          </w:tcPr>
          <w:p w14:paraId="05B38CB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w:t>
            </w:r>
            <w:r w:rsidRPr="001E57B7">
              <w:rPr>
                <w:rFonts w:eastAsiaTheme="minorHAnsi" w:cs="Microsoft Sans Serif"/>
                <w:color w:val="000000"/>
                <w:sz w:val="13"/>
                <w:szCs w:val="13"/>
              </w:rPr>
              <w:t>2</w:t>
            </w:r>
          </w:p>
        </w:tc>
        <w:tc>
          <w:tcPr>
            <w:tcW w:w="584" w:type="pct"/>
            <w:tcBorders>
              <w:top w:val="nil"/>
              <w:left w:val="nil"/>
              <w:bottom w:val="nil"/>
              <w:right w:val="nil"/>
            </w:tcBorders>
            <w:shd w:val="clear" w:color="auto" w:fill="auto"/>
            <w:noWrap/>
            <w:vAlign w:val="center"/>
            <w:hideMark/>
          </w:tcPr>
          <w:p w14:paraId="542ACBF5"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2.70 W</w:t>
            </w:r>
          </w:p>
        </w:tc>
        <w:tc>
          <w:tcPr>
            <w:tcW w:w="667" w:type="pct"/>
            <w:tcBorders>
              <w:top w:val="nil"/>
              <w:left w:val="nil"/>
              <w:bottom w:val="nil"/>
              <w:right w:val="nil"/>
            </w:tcBorders>
            <w:shd w:val="clear" w:color="auto" w:fill="auto"/>
            <w:noWrap/>
            <w:vAlign w:val="center"/>
            <w:hideMark/>
          </w:tcPr>
          <w:p w14:paraId="08DF50A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5.665281</w:t>
            </w:r>
          </w:p>
        </w:tc>
        <w:tc>
          <w:tcPr>
            <w:tcW w:w="667" w:type="pct"/>
            <w:tcBorders>
              <w:top w:val="nil"/>
              <w:left w:val="nil"/>
              <w:bottom w:val="nil"/>
              <w:right w:val="nil"/>
            </w:tcBorders>
            <w:shd w:val="clear" w:color="auto" w:fill="auto"/>
            <w:noWrap/>
            <w:vAlign w:val="center"/>
            <w:hideMark/>
          </w:tcPr>
          <w:p w14:paraId="7A2681B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64.497631</w:t>
            </w:r>
          </w:p>
        </w:tc>
        <w:tc>
          <w:tcPr>
            <w:tcW w:w="609" w:type="pct"/>
            <w:tcBorders>
              <w:top w:val="nil"/>
              <w:left w:val="nil"/>
              <w:bottom w:val="nil"/>
              <w:right w:val="nil"/>
            </w:tcBorders>
            <w:shd w:val="clear" w:color="auto" w:fill="auto"/>
            <w:noWrap/>
            <w:vAlign w:val="center"/>
            <w:hideMark/>
          </w:tcPr>
          <w:p w14:paraId="324B424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0.002451</w:t>
            </w:r>
          </w:p>
        </w:tc>
        <w:tc>
          <w:tcPr>
            <w:tcW w:w="643" w:type="pct"/>
            <w:tcBorders>
              <w:top w:val="nil"/>
              <w:left w:val="nil"/>
              <w:bottom w:val="nil"/>
              <w:right w:val="nil"/>
            </w:tcBorders>
            <w:shd w:val="clear" w:color="auto" w:fill="auto"/>
            <w:noWrap/>
            <w:vAlign w:val="center"/>
            <w:hideMark/>
          </w:tcPr>
          <w:p w14:paraId="0C39FD0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4.94090</w:t>
            </w:r>
          </w:p>
        </w:tc>
        <w:tc>
          <w:tcPr>
            <w:tcW w:w="418" w:type="pct"/>
            <w:tcBorders>
              <w:top w:val="nil"/>
              <w:left w:val="nil"/>
              <w:bottom w:val="nil"/>
              <w:right w:val="nil"/>
            </w:tcBorders>
            <w:shd w:val="clear" w:color="auto" w:fill="auto"/>
            <w:noWrap/>
            <w:vAlign w:val="center"/>
            <w:hideMark/>
          </w:tcPr>
          <w:p w14:paraId="27ADA71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87.21</w:t>
            </w:r>
          </w:p>
        </w:tc>
        <w:tc>
          <w:tcPr>
            <w:tcW w:w="417" w:type="pct"/>
            <w:tcBorders>
              <w:top w:val="nil"/>
              <w:left w:val="nil"/>
              <w:bottom w:val="nil"/>
              <w:right w:val="nil"/>
            </w:tcBorders>
            <w:shd w:val="clear" w:color="auto" w:fill="auto"/>
            <w:noWrap/>
            <w:vAlign w:val="center"/>
            <w:hideMark/>
          </w:tcPr>
          <w:p w14:paraId="4BF05FF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5.74</w:t>
            </w:r>
          </w:p>
        </w:tc>
        <w:tc>
          <w:tcPr>
            <w:tcW w:w="667" w:type="pct"/>
            <w:tcBorders>
              <w:top w:val="nil"/>
              <w:left w:val="nil"/>
              <w:bottom w:val="nil"/>
              <w:right w:val="nil"/>
            </w:tcBorders>
            <w:shd w:val="clear" w:color="auto" w:fill="auto"/>
            <w:noWrap/>
            <w:vAlign w:val="center"/>
            <w:hideMark/>
          </w:tcPr>
          <w:p w14:paraId="5F9D960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29.55± 0.61</w:t>
            </w:r>
          </w:p>
        </w:tc>
      </w:tr>
      <w:tr w:rsidR="006A30E3" w:rsidRPr="001E57B7" w14:paraId="0D4A5A61" w14:textId="77777777" w:rsidTr="00460C14">
        <w:trPr>
          <w:trHeight w:val="170"/>
          <w:jc w:val="center"/>
        </w:trPr>
        <w:tc>
          <w:tcPr>
            <w:tcW w:w="5000" w:type="pct"/>
            <w:gridSpan w:val="9"/>
            <w:tcBorders>
              <w:top w:val="nil"/>
              <w:left w:val="nil"/>
              <w:bottom w:val="nil"/>
              <w:right w:val="nil"/>
            </w:tcBorders>
            <w:shd w:val="clear" w:color="auto" w:fill="auto"/>
            <w:noWrap/>
            <w:vAlign w:val="center"/>
            <w:hideMark/>
          </w:tcPr>
          <w:p w14:paraId="63F01B0B" w14:textId="77777777" w:rsidR="006A30E3" w:rsidRPr="001E57B7" w:rsidRDefault="006A30E3" w:rsidP="00460C14">
            <w:pPr>
              <w:spacing w:line="140" w:lineRule="exact"/>
              <w:rPr>
                <w:rFonts w:eastAsiaTheme="minorHAnsi" w:cs="Microsoft Sans Serif"/>
                <w:b/>
                <w:bCs/>
                <w:sz w:val="13"/>
                <w:szCs w:val="13"/>
                <w:u w:val="single"/>
              </w:rPr>
            </w:pPr>
            <w:r w:rsidRPr="001E57B7">
              <w:rPr>
                <w:rFonts w:eastAsiaTheme="minorHAnsi" w:cs="Microsoft Sans Serif"/>
                <w:b/>
                <w:bCs/>
                <w:sz w:val="13"/>
                <w:szCs w:val="13"/>
                <w:u w:val="single"/>
              </w:rPr>
              <w:t>Sample: DCS-GL-104    J=0.00333400 ± 0.00001667</w:t>
            </w:r>
          </w:p>
        </w:tc>
      </w:tr>
      <w:tr w:rsidR="006A30E3" w:rsidRPr="001E57B7" w14:paraId="7D0ABAA1" w14:textId="77777777" w:rsidTr="00460C14">
        <w:trPr>
          <w:trHeight w:val="170"/>
          <w:jc w:val="center"/>
        </w:trPr>
        <w:tc>
          <w:tcPr>
            <w:tcW w:w="328" w:type="pct"/>
            <w:tcBorders>
              <w:top w:val="nil"/>
              <w:left w:val="nil"/>
              <w:bottom w:val="nil"/>
              <w:right w:val="nil"/>
            </w:tcBorders>
            <w:shd w:val="clear" w:color="auto" w:fill="auto"/>
            <w:noWrap/>
            <w:vAlign w:val="center"/>
          </w:tcPr>
          <w:p w14:paraId="7879E57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w:t>
            </w:r>
          </w:p>
        </w:tc>
        <w:tc>
          <w:tcPr>
            <w:tcW w:w="584" w:type="pct"/>
            <w:tcBorders>
              <w:top w:val="nil"/>
              <w:left w:val="nil"/>
              <w:bottom w:val="nil"/>
              <w:right w:val="nil"/>
            </w:tcBorders>
            <w:shd w:val="clear" w:color="auto" w:fill="auto"/>
            <w:noWrap/>
            <w:vAlign w:val="center"/>
            <w:hideMark/>
          </w:tcPr>
          <w:p w14:paraId="7766240E"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1.60 W</w:t>
            </w:r>
          </w:p>
        </w:tc>
        <w:tc>
          <w:tcPr>
            <w:tcW w:w="667" w:type="pct"/>
            <w:tcBorders>
              <w:top w:val="nil"/>
              <w:left w:val="nil"/>
              <w:bottom w:val="nil"/>
              <w:right w:val="nil"/>
            </w:tcBorders>
            <w:shd w:val="clear" w:color="auto" w:fill="auto"/>
            <w:noWrap/>
            <w:vAlign w:val="center"/>
            <w:hideMark/>
          </w:tcPr>
          <w:p w14:paraId="2482351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7.435864</w:t>
            </w:r>
          </w:p>
        </w:tc>
        <w:tc>
          <w:tcPr>
            <w:tcW w:w="667" w:type="pct"/>
            <w:tcBorders>
              <w:top w:val="nil"/>
              <w:left w:val="nil"/>
              <w:bottom w:val="nil"/>
              <w:right w:val="nil"/>
            </w:tcBorders>
            <w:shd w:val="clear" w:color="auto" w:fill="auto"/>
            <w:noWrap/>
            <w:vAlign w:val="center"/>
            <w:hideMark/>
          </w:tcPr>
          <w:p w14:paraId="323B342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303.011681</w:t>
            </w:r>
          </w:p>
        </w:tc>
        <w:tc>
          <w:tcPr>
            <w:tcW w:w="609" w:type="pct"/>
            <w:tcBorders>
              <w:top w:val="nil"/>
              <w:left w:val="nil"/>
              <w:bottom w:val="nil"/>
              <w:right w:val="nil"/>
            </w:tcBorders>
            <w:shd w:val="clear" w:color="auto" w:fill="auto"/>
            <w:noWrap/>
            <w:vAlign w:val="center"/>
            <w:hideMark/>
          </w:tcPr>
          <w:p w14:paraId="244DA27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0.016252</w:t>
            </w:r>
          </w:p>
        </w:tc>
        <w:tc>
          <w:tcPr>
            <w:tcW w:w="643" w:type="pct"/>
            <w:tcBorders>
              <w:top w:val="nil"/>
              <w:left w:val="nil"/>
              <w:bottom w:val="nil"/>
              <w:right w:val="nil"/>
            </w:tcBorders>
            <w:shd w:val="clear" w:color="auto" w:fill="auto"/>
            <w:noWrap/>
            <w:vAlign w:val="center"/>
            <w:hideMark/>
          </w:tcPr>
          <w:p w14:paraId="515EED0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2.63321</w:t>
            </w:r>
          </w:p>
        </w:tc>
        <w:tc>
          <w:tcPr>
            <w:tcW w:w="418" w:type="pct"/>
            <w:tcBorders>
              <w:top w:val="nil"/>
              <w:left w:val="nil"/>
              <w:bottom w:val="nil"/>
              <w:right w:val="nil"/>
            </w:tcBorders>
            <w:shd w:val="clear" w:color="auto" w:fill="auto"/>
            <w:noWrap/>
            <w:vAlign w:val="center"/>
            <w:hideMark/>
          </w:tcPr>
          <w:p w14:paraId="41B7DCB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35.41</w:t>
            </w:r>
          </w:p>
        </w:tc>
        <w:tc>
          <w:tcPr>
            <w:tcW w:w="417" w:type="pct"/>
            <w:tcBorders>
              <w:top w:val="nil"/>
              <w:left w:val="nil"/>
              <w:bottom w:val="nil"/>
              <w:right w:val="nil"/>
            </w:tcBorders>
            <w:shd w:val="clear" w:color="auto" w:fill="auto"/>
            <w:noWrap/>
            <w:vAlign w:val="center"/>
            <w:hideMark/>
          </w:tcPr>
          <w:p w14:paraId="459A402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0.90</w:t>
            </w:r>
          </w:p>
        </w:tc>
        <w:tc>
          <w:tcPr>
            <w:tcW w:w="667" w:type="pct"/>
            <w:tcBorders>
              <w:top w:val="nil"/>
              <w:left w:val="nil"/>
              <w:bottom w:val="nil"/>
              <w:right w:val="nil"/>
            </w:tcBorders>
            <w:shd w:val="clear" w:color="auto" w:fill="auto"/>
            <w:noWrap/>
            <w:vAlign w:val="center"/>
            <w:hideMark/>
          </w:tcPr>
          <w:p w14:paraId="499BE77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15.81± 1.97</w:t>
            </w:r>
          </w:p>
        </w:tc>
      </w:tr>
      <w:tr w:rsidR="006A30E3" w:rsidRPr="001E57B7" w14:paraId="3EC29DB0" w14:textId="77777777" w:rsidTr="00460C14">
        <w:trPr>
          <w:trHeight w:val="170"/>
          <w:jc w:val="center"/>
        </w:trPr>
        <w:tc>
          <w:tcPr>
            <w:tcW w:w="328" w:type="pct"/>
            <w:tcBorders>
              <w:top w:val="nil"/>
              <w:left w:val="nil"/>
              <w:bottom w:val="nil"/>
              <w:right w:val="nil"/>
            </w:tcBorders>
            <w:shd w:val="clear" w:color="auto" w:fill="auto"/>
            <w:noWrap/>
            <w:vAlign w:val="center"/>
          </w:tcPr>
          <w:p w14:paraId="1FA6B7D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2</w:t>
            </w:r>
          </w:p>
        </w:tc>
        <w:tc>
          <w:tcPr>
            <w:tcW w:w="584" w:type="pct"/>
            <w:tcBorders>
              <w:top w:val="nil"/>
              <w:left w:val="nil"/>
              <w:bottom w:val="nil"/>
              <w:right w:val="nil"/>
            </w:tcBorders>
            <w:shd w:val="clear" w:color="auto" w:fill="auto"/>
            <w:noWrap/>
            <w:vAlign w:val="center"/>
          </w:tcPr>
          <w:p w14:paraId="59E8590C"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1.70 W</w:t>
            </w:r>
          </w:p>
        </w:tc>
        <w:tc>
          <w:tcPr>
            <w:tcW w:w="667" w:type="pct"/>
            <w:tcBorders>
              <w:top w:val="nil"/>
              <w:left w:val="nil"/>
              <w:bottom w:val="nil"/>
              <w:right w:val="nil"/>
            </w:tcBorders>
            <w:shd w:val="clear" w:color="auto" w:fill="auto"/>
            <w:noWrap/>
            <w:vAlign w:val="center"/>
            <w:hideMark/>
          </w:tcPr>
          <w:p w14:paraId="41AD114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7.424124</w:t>
            </w:r>
          </w:p>
        </w:tc>
        <w:tc>
          <w:tcPr>
            <w:tcW w:w="667" w:type="pct"/>
            <w:tcBorders>
              <w:top w:val="nil"/>
              <w:left w:val="nil"/>
              <w:bottom w:val="nil"/>
              <w:right w:val="nil"/>
            </w:tcBorders>
            <w:shd w:val="clear" w:color="auto" w:fill="auto"/>
            <w:noWrap/>
            <w:vAlign w:val="center"/>
            <w:hideMark/>
          </w:tcPr>
          <w:p w14:paraId="277D9F0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96.790119</w:t>
            </w:r>
          </w:p>
        </w:tc>
        <w:tc>
          <w:tcPr>
            <w:tcW w:w="609" w:type="pct"/>
            <w:tcBorders>
              <w:top w:val="nil"/>
              <w:left w:val="nil"/>
              <w:bottom w:val="nil"/>
              <w:right w:val="nil"/>
            </w:tcBorders>
            <w:shd w:val="clear" w:color="auto" w:fill="auto"/>
            <w:noWrap/>
            <w:vAlign w:val="center"/>
            <w:hideMark/>
          </w:tcPr>
          <w:p w14:paraId="194B74A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0.015276</w:t>
            </w:r>
          </w:p>
        </w:tc>
        <w:tc>
          <w:tcPr>
            <w:tcW w:w="643" w:type="pct"/>
            <w:tcBorders>
              <w:top w:val="nil"/>
              <w:left w:val="nil"/>
              <w:bottom w:val="nil"/>
              <w:right w:val="nil"/>
            </w:tcBorders>
            <w:shd w:val="clear" w:color="auto" w:fill="auto"/>
            <w:noWrap/>
            <w:vAlign w:val="center"/>
            <w:hideMark/>
          </w:tcPr>
          <w:p w14:paraId="7EC7676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2.90995</w:t>
            </w:r>
          </w:p>
        </w:tc>
        <w:tc>
          <w:tcPr>
            <w:tcW w:w="418" w:type="pct"/>
            <w:tcBorders>
              <w:top w:val="nil"/>
              <w:left w:val="nil"/>
              <w:bottom w:val="nil"/>
              <w:right w:val="nil"/>
            </w:tcBorders>
            <w:shd w:val="clear" w:color="auto" w:fill="auto"/>
            <w:noWrap/>
            <w:vAlign w:val="center"/>
            <w:hideMark/>
          </w:tcPr>
          <w:p w14:paraId="42D71630"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39.20</w:t>
            </w:r>
          </w:p>
        </w:tc>
        <w:tc>
          <w:tcPr>
            <w:tcW w:w="417" w:type="pct"/>
            <w:tcBorders>
              <w:top w:val="nil"/>
              <w:left w:val="nil"/>
              <w:bottom w:val="nil"/>
              <w:right w:val="nil"/>
            </w:tcBorders>
            <w:shd w:val="clear" w:color="auto" w:fill="auto"/>
            <w:noWrap/>
            <w:vAlign w:val="center"/>
            <w:hideMark/>
          </w:tcPr>
          <w:p w14:paraId="507B10C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2.93</w:t>
            </w:r>
          </w:p>
        </w:tc>
        <w:tc>
          <w:tcPr>
            <w:tcW w:w="667" w:type="pct"/>
            <w:tcBorders>
              <w:top w:val="nil"/>
              <w:left w:val="nil"/>
              <w:bottom w:val="nil"/>
              <w:right w:val="nil"/>
            </w:tcBorders>
            <w:shd w:val="clear" w:color="auto" w:fill="auto"/>
            <w:noWrap/>
            <w:vAlign w:val="center"/>
            <w:hideMark/>
          </w:tcPr>
          <w:p w14:paraId="1C3F2D8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17.46± 1.32</w:t>
            </w:r>
          </w:p>
        </w:tc>
      </w:tr>
      <w:tr w:rsidR="006A30E3" w:rsidRPr="001E57B7" w14:paraId="26D7B474" w14:textId="77777777" w:rsidTr="00460C14">
        <w:trPr>
          <w:trHeight w:val="170"/>
          <w:jc w:val="center"/>
        </w:trPr>
        <w:tc>
          <w:tcPr>
            <w:tcW w:w="328" w:type="pct"/>
            <w:tcBorders>
              <w:top w:val="nil"/>
              <w:left w:val="nil"/>
              <w:bottom w:val="nil"/>
              <w:right w:val="nil"/>
            </w:tcBorders>
            <w:shd w:val="clear" w:color="auto" w:fill="auto"/>
            <w:noWrap/>
            <w:vAlign w:val="center"/>
          </w:tcPr>
          <w:p w14:paraId="4B28364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3</w:t>
            </w:r>
          </w:p>
        </w:tc>
        <w:tc>
          <w:tcPr>
            <w:tcW w:w="584" w:type="pct"/>
            <w:tcBorders>
              <w:top w:val="nil"/>
              <w:left w:val="nil"/>
              <w:bottom w:val="nil"/>
              <w:right w:val="nil"/>
            </w:tcBorders>
            <w:shd w:val="clear" w:color="auto" w:fill="auto"/>
            <w:noWrap/>
            <w:vAlign w:val="center"/>
          </w:tcPr>
          <w:p w14:paraId="60B69390"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1.80 W</w:t>
            </w:r>
          </w:p>
        </w:tc>
        <w:tc>
          <w:tcPr>
            <w:tcW w:w="667" w:type="pct"/>
            <w:tcBorders>
              <w:top w:val="nil"/>
              <w:left w:val="nil"/>
              <w:bottom w:val="nil"/>
              <w:right w:val="nil"/>
            </w:tcBorders>
            <w:shd w:val="clear" w:color="auto" w:fill="auto"/>
            <w:noWrap/>
            <w:vAlign w:val="center"/>
            <w:hideMark/>
          </w:tcPr>
          <w:p w14:paraId="5747D26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5.111796</w:t>
            </w:r>
          </w:p>
        </w:tc>
        <w:tc>
          <w:tcPr>
            <w:tcW w:w="667" w:type="pct"/>
            <w:tcBorders>
              <w:top w:val="nil"/>
              <w:left w:val="nil"/>
              <w:bottom w:val="nil"/>
              <w:right w:val="nil"/>
            </w:tcBorders>
            <w:shd w:val="clear" w:color="auto" w:fill="auto"/>
            <w:noWrap/>
            <w:vAlign w:val="center"/>
            <w:hideMark/>
          </w:tcPr>
          <w:p w14:paraId="795EAF9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62.967369</w:t>
            </w:r>
          </w:p>
        </w:tc>
        <w:tc>
          <w:tcPr>
            <w:tcW w:w="609" w:type="pct"/>
            <w:tcBorders>
              <w:top w:val="nil"/>
              <w:left w:val="nil"/>
              <w:bottom w:val="nil"/>
              <w:right w:val="nil"/>
            </w:tcBorders>
            <w:shd w:val="clear" w:color="auto" w:fill="auto"/>
            <w:noWrap/>
            <w:vAlign w:val="center"/>
            <w:hideMark/>
          </w:tcPr>
          <w:p w14:paraId="4084658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0.007827</w:t>
            </w:r>
          </w:p>
        </w:tc>
        <w:tc>
          <w:tcPr>
            <w:tcW w:w="643" w:type="pct"/>
            <w:tcBorders>
              <w:top w:val="nil"/>
              <w:left w:val="nil"/>
              <w:bottom w:val="nil"/>
              <w:right w:val="nil"/>
            </w:tcBorders>
            <w:shd w:val="clear" w:color="auto" w:fill="auto"/>
            <w:noWrap/>
            <w:vAlign w:val="center"/>
            <w:hideMark/>
          </w:tcPr>
          <w:p w14:paraId="323845D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2.79878</w:t>
            </w:r>
          </w:p>
        </w:tc>
        <w:tc>
          <w:tcPr>
            <w:tcW w:w="418" w:type="pct"/>
            <w:tcBorders>
              <w:top w:val="nil"/>
              <w:left w:val="nil"/>
              <w:bottom w:val="nil"/>
              <w:right w:val="nil"/>
            </w:tcBorders>
            <w:shd w:val="clear" w:color="auto" w:fill="auto"/>
            <w:noWrap/>
            <w:vAlign w:val="center"/>
            <w:hideMark/>
          </w:tcPr>
          <w:p w14:paraId="33DCE3E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54.75</w:t>
            </w:r>
          </w:p>
        </w:tc>
        <w:tc>
          <w:tcPr>
            <w:tcW w:w="417" w:type="pct"/>
            <w:tcBorders>
              <w:top w:val="nil"/>
              <w:left w:val="nil"/>
              <w:bottom w:val="nil"/>
              <w:right w:val="nil"/>
            </w:tcBorders>
            <w:shd w:val="clear" w:color="auto" w:fill="auto"/>
            <w:noWrap/>
            <w:vAlign w:val="center"/>
            <w:hideMark/>
          </w:tcPr>
          <w:p w14:paraId="3C1F429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4.47</w:t>
            </w:r>
          </w:p>
        </w:tc>
        <w:tc>
          <w:tcPr>
            <w:tcW w:w="667" w:type="pct"/>
            <w:tcBorders>
              <w:top w:val="nil"/>
              <w:left w:val="nil"/>
              <w:bottom w:val="nil"/>
              <w:right w:val="nil"/>
            </w:tcBorders>
            <w:shd w:val="clear" w:color="auto" w:fill="auto"/>
            <w:noWrap/>
            <w:vAlign w:val="center"/>
            <w:hideMark/>
          </w:tcPr>
          <w:p w14:paraId="1649C35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16.80± 0.75</w:t>
            </w:r>
          </w:p>
        </w:tc>
      </w:tr>
      <w:tr w:rsidR="006A30E3" w:rsidRPr="001E57B7" w14:paraId="02BD291B" w14:textId="77777777" w:rsidTr="00460C14">
        <w:trPr>
          <w:trHeight w:val="170"/>
          <w:jc w:val="center"/>
        </w:trPr>
        <w:tc>
          <w:tcPr>
            <w:tcW w:w="328" w:type="pct"/>
            <w:tcBorders>
              <w:top w:val="nil"/>
              <w:left w:val="nil"/>
              <w:bottom w:val="nil"/>
              <w:right w:val="nil"/>
            </w:tcBorders>
            <w:shd w:val="clear" w:color="auto" w:fill="auto"/>
            <w:noWrap/>
            <w:vAlign w:val="center"/>
          </w:tcPr>
          <w:p w14:paraId="3C32836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4</w:t>
            </w:r>
          </w:p>
        </w:tc>
        <w:tc>
          <w:tcPr>
            <w:tcW w:w="584" w:type="pct"/>
            <w:tcBorders>
              <w:top w:val="nil"/>
              <w:left w:val="nil"/>
              <w:bottom w:val="nil"/>
              <w:right w:val="nil"/>
            </w:tcBorders>
            <w:shd w:val="clear" w:color="auto" w:fill="auto"/>
            <w:noWrap/>
            <w:vAlign w:val="center"/>
          </w:tcPr>
          <w:p w14:paraId="78E90320"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1.90 W</w:t>
            </w:r>
          </w:p>
        </w:tc>
        <w:tc>
          <w:tcPr>
            <w:tcW w:w="667" w:type="pct"/>
            <w:tcBorders>
              <w:top w:val="nil"/>
              <w:left w:val="nil"/>
              <w:bottom w:val="nil"/>
              <w:right w:val="nil"/>
            </w:tcBorders>
            <w:shd w:val="clear" w:color="auto" w:fill="auto"/>
            <w:noWrap/>
            <w:vAlign w:val="center"/>
            <w:hideMark/>
          </w:tcPr>
          <w:p w14:paraId="1E29DF9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5.835663</w:t>
            </w:r>
          </w:p>
        </w:tc>
        <w:tc>
          <w:tcPr>
            <w:tcW w:w="667" w:type="pct"/>
            <w:tcBorders>
              <w:top w:val="nil"/>
              <w:left w:val="nil"/>
              <w:bottom w:val="nil"/>
              <w:right w:val="nil"/>
            </w:tcBorders>
            <w:shd w:val="clear" w:color="auto" w:fill="auto"/>
            <w:noWrap/>
            <w:vAlign w:val="center"/>
            <w:hideMark/>
          </w:tcPr>
          <w:p w14:paraId="47741640"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28.336578</w:t>
            </w:r>
          </w:p>
        </w:tc>
        <w:tc>
          <w:tcPr>
            <w:tcW w:w="609" w:type="pct"/>
            <w:tcBorders>
              <w:top w:val="nil"/>
              <w:left w:val="nil"/>
              <w:bottom w:val="nil"/>
              <w:right w:val="nil"/>
            </w:tcBorders>
            <w:shd w:val="clear" w:color="auto" w:fill="auto"/>
            <w:noWrap/>
            <w:vAlign w:val="center"/>
            <w:hideMark/>
          </w:tcPr>
          <w:p w14:paraId="4B86600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0.010297</w:t>
            </w:r>
          </w:p>
        </w:tc>
        <w:tc>
          <w:tcPr>
            <w:tcW w:w="643" w:type="pct"/>
            <w:tcBorders>
              <w:top w:val="nil"/>
              <w:left w:val="nil"/>
              <w:bottom w:val="nil"/>
              <w:right w:val="nil"/>
            </w:tcBorders>
            <w:shd w:val="clear" w:color="auto" w:fill="auto"/>
            <w:noWrap/>
            <w:vAlign w:val="center"/>
            <w:hideMark/>
          </w:tcPr>
          <w:p w14:paraId="7D1ED10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2.79269</w:t>
            </w:r>
          </w:p>
        </w:tc>
        <w:tc>
          <w:tcPr>
            <w:tcW w:w="418" w:type="pct"/>
            <w:tcBorders>
              <w:top w:val="nil"/>
              <w:left w:val="nil"/>
              <w:bottom w:val="nil"/>
              <w:right w:val="nil"/>
            </w:tcBorders>
            <w:shd w:val="clear" w:color="auto" w:fill="auto"/>
            <w:noWrap/>
            <w:vAlign w:val="center"/>
            <w:hideMark/>
          </w:tcPr>
          <w:p w14:paraId="22459CE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47.86</w:t>
            </w:r>
          </w:p>
        </w:tc>
        <w:tc>
          <w:tcPr>
            <w:tcW w:w="417" w:type="pct"/>
            <w:tcBorders>
              <w:top w:val="nil"/>
              <w:left w:val="nil"/>
              <w:bottom w:val="nil"/>
              <w:right w:val="nil"/>
            </w:tcBorders>
            <w:shd w:val="clear" w:color="auto" w:fill="auto"/>
            <w:noWrap/>
            <w:vAlign w:val="center"/>
            <w:hideMark/>
          </w:tcPr>
          <w:p w14:paraId="63A1664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10.66</w:t>
            </w:r>
          </w:p>
        </w:tc>
        <w:tc>
          <w:tcPr>
            <w:tcW w:w="667" w:type="pct"/>
            <w:tcBorders>
              <w:top w:val="nil"/>
              <w:left w:val="nil"/>
              <w:bottom w:val="nil"/>
              <w:right w:val="nil"/>
            </w:tcBorders>
            <w:shd w:val="clear" w:color="auto" w:fill="auto"/>
            <w:noWrap/>
            <w:vAlign w:val="center"/>
            <w:hideMark/>
          </w:tcPr>
          <w:p w14:paraId="41DE284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16.76± 0.80</w:t>
            </w:r>
          </w:p>
        </w:tc>
      </w:tr>
      <w:tr w:rsidR="006A30E3" w:rsidRPr="001E57B7" w14:paraId="2C82E4B8" w14:textId="77777777" w:rsidTr="00460C14">
        <w:trPr>
          <w:trHeight w:val="170"/>
          <w:jc w:val="center"/>
        </w:trPr>
        <w:tc>
          <w:tcPr>
            <w:tcW w:w="328" w:type="pct"/>
            <w:tcBorders>
              <w:top w:val="nil"/>
              <w:left w:val="nil"/>
              <w:bottom w:val="nil"/>
              <w:right w:val="nil"/>
            </w:tcBorders>
            <w:shd w:val="clear" w:color="auto" w:fill="auto"/>
            <w:noWrap/>
            <w:vAlign w:val="center"/>
          </w:tcPr>
          <w:p w14:paraId="2DDEB27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5</w:t>
            </w:r>
          </w:p>
        </w:tc>
        <w:tc>
          <w:tcPr>
            <w:tcW w:w="584" w:type="pct"/>
            <w:tcBorders>
              <w:top w:val="nil"/>
              <w:left w:val="nil"/>
              <w:bottom w:val="nil"/>
              <w:right w:val="nil"/>
            </w:tcBorders>
            <w:shd w:val="clear" w:color="auto" w:fill="auto"/>
            <w:noWrap/>
            <w:vAlign w:val="center"/>
          </w:tcPr>
          <w:p w14:paraId="53709DC0"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2.00 W</w:t>
            </w:r>
          </w:p>
        </w:tc>
        <w:tc>
          <w:tcPr>
            <w:tcW w:w="667" w:type="pct"/>
            <w:tcBorders>
              <w:top w:val="nil"/>
              <w:left w:val="nil"/>
              <w:bottom w:val="nil"/>
              <w:right w:val="nil"/>
            </w:tcBorders>
            <w:shd w:val="clear" w:color="auto" w:fill="auto"/>
            <w:noWrap/>
            <w:vAlign w:val="center"/>
            <w:hideMark/>
          </w:tcPr>
          <w:p w14:paraId="2260B38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4.907161</w:t>
            </w:r>
          </w:p>
        </w:tc>
        <w:tc>
          <w:tcPr>
            <w:tcW w:w="667" w:type="pct"/>
            <w:tcBorders>
              <w:top w:val="nil"/>
              <w:left w:val="nil"/>
              <w:bottom w:val="nil"/>
              <w:right w:val="nil"/>
            </w:tcBorders>
            <w:shd w:val="clear" w:color="auto" w:fill="auto"/>
            <w:noWrap/>
            <w:vAlign w:val="center"/>
            <w:hideMark/>
          </w:tcPr>
          <w:p w14:paraId="72D427A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11.127891</w:t>
            </w:r>
          </w:p>
        </w:tc>
        <w:tc>
          <w:tcPr>
            <w:tcW w:w="609" w:type="pct"/>
            <w:tcBorders>
              <w:top w:val="nil"/>
              <w:left w:val="nil"/>
              <w:bottom w:val="nil"/>
              <w:right w:val="nil"/>
            </w:tcBorders>
            <w:shd w:val="clear" w:color="auto" w:fill="auto"/>
            <w:noWrap/>
            <w:vAlign w:val="center"/>
            <w:hideMark/>
          </w:tcPr>
          <w:p w14:paraId="5001CA7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0.006916</w:t>
            </w:r>
          </w:p>
        </w:tc>
        <w:tc>
          <w:tcPr>
            <w:tcW w:w="643" w:type="pct"/>
            <w:tcBorders>
              <w:top w:val="nil"/>
              <w:left w:val="nil"/>
              <w:bottom w:val="nil"/>
              <w:right w:val="nil"/>
            </w:tcBorders>
            <w:shd w:val="clear" w:color="auto" w:fill="auto"/>
            <w:noWrap/>
            <w:vAlign w:val="center"/>
            <w:hideMark/>
          </w:tcPr>
          <w:p w14:paraId="6FC13C3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2.86321</w:t>
            </w:r>
          </w:p>
        </w:tc>
        <w:tc>
          <w:tcPr>
            <w:tcW w:w="418" w:type="pct"/>
            <w:tcBorders>
              <w:top w:val="nil"/>
              <w:left w:val="nil"/>
              <w:bottom w:val="nil"/>
              <w:right w:val="nil"/>
            </w:tcBorders>
            <w:shd w:val="clear" w:color="auto" w:fill="auto"/>
            <w:noWrap/>
            <w:vAlign w:val="center"/>
            <w:hideMark/>
          </w:tcPr>
          <w:p w14:paraId="633066B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58.35</w:t>
            </w:r>
          </w:p>
        </w:tc>
        <w:tc>
          <w:tcPr>
            <w:tcW w:w="417" w:type="pct"/>
            <w:tcBorders>
              <w:top w:val="nil"/>
              <w:left w:val="nil"/>
              <w:bottom w:val="nil"/>
              <w:right w:val="nil"/>
            </w:tcBorders>
            <w:shd w:val="clear" w:color="auto" w:fill="auto"/>
            <w:noWrap/>
            <w:vAlign w:val="center"/>
            <w:hideMark/>
          </w:tcPr>
          <w:p w14:paraId="52E17F2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26.01</w:t>
            </w:r>
          </w:p>
        </w:tc>
        <w:tc>
          <w:tcPr>
            <w:tcW w:w="667" w:type="pct"/>
            <w:tcBorders>
              <w:top w:val="nil"/>
              <w:left w:val="nil"/>
              <w:bottom w:val="nil"/>
              <w:right w:val="nil"/>
            </w:tcBorders>
            <w:shd w:val="clear" w:color="auto" w:fill="auto"/>
            <w:noWrap/>
            <w:vAlign w:val="center"/>
            <w:hideMark/>
          </w:tcPr>
          <w:p w14:paraId="2FD8D57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17.18± 0.54</w:t>
            </w:r>
          </w:p>
        </w:tc>
      </w:tr>
      <w:tr w:rsidR="006A30E3" w:rsidRPr="001E57B7" w14:paraId="48F53EA0" w14:textId="77777777" w:rsidTr="00460C14">
        <w:trPr>
          <w:trHeight w:val="170"/>
          <w:jc w:val="center"/>
        </w:trPr>
        <w:tc>
          <w:tcPr>
            <w:tcW w:w="328" w:type="pct"/>
            <w:tcBorders>
              <w:top w:val="nil"/>
              <w:left w:val="nil"/>
              <w:bottom w:val="nil"/>
              <w:right w:val="nil"/>
            </w:tcBorders>
            <w:shd w:val="clear" w:color="auto" w:fill="auto"/>
            <w:noWrap/>
            <w:vAlign w:val="center"/>
          </w:tcPr>
          <w:p w14:paraId="348D252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6</w:t>
            </w:r>
          </w:p>
        </w:tc>
        <w:tc>
          <w:tcPr>
            <w:tcW w:w="584" w:type="pct"/>
            <w:tcBorders>
              <w:top w:val="nil"/>
              <w:left w:val="nil"/>
              <w:bottom w:val="nil"/>
              <w:right w:val="nil"/>
            </w:tcBorders>
            <w:shd w:val="clear" w:color="auto" w:fill="auto"/>
            <w:noWrap/>
            <w:vAlign w:val="center"/>
          </w:tcPr>
          <w:p w14:paraId="25D85AB6"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2.10 W</w:t>
            </w:r>
          </w:p>
        </w:tc>
        <w:tc>
          <w:tcPr>
            <w:tcW w:w="667" w:type="pct"/>
            <w:tcBorders>
              <w:top w:val="nil"/>
              <w:left w:val="nil"/>
              <w:bottom w:val="nil"/>
              <w:right w:val="nil"/>
            </w:tcBorders>
            <w:shd w:val="clear" w:color="auto" w:fill="auto"/>
            <w:noWrap/>
            <w:vAlign w:val="center"/>
            <w:hideMark/>
          </w:tcPr>
          <w:p w14:paraId="781CBB6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4.401164</w:t>
            </w:r>
          </w:p>
        </w:tc>
        <w:tc>
          <w:tcPr>
            <w:tcW w:w="667" w:type="pct"/>
            <w:tcBorders>
              <w:top w:val="nil"/>
              <w:left w:val="nil"/>
              <w:bottom w:val="nil"/>
              <w:right w:val="nil"/>
            </w:tcBorders>
            <w:shd w:val="clear" w:color="auto" w:fill="auto"/>
            <w:noWrap/>
            <w:vAlign w:val="center"/>
            <w:hideMark/>
          </w:tcPr>
          <w:p w14:paraId="014E3C9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30.474551</w:t>
            </w:r>
          </w:p>
        </w:tc>
        <w:tc>
          <w:tcPr>
            <w:tcW w:w="609" w:type="pct"/>
            <w:tcBorders>
              <w:top w:val="nil"/>
              <w:left w:val="nil"/>
              <w:bottom w:val="nil"/>
              <w:right w:val="nil"/>
            </w:tcBorders>
            <w:shd w:val="clear" w:color="auto" w:fill="auto"/>
            <w:noWrap/>
            <w:vAlign w:val="center"/>
            <w:hideMark/>
          </w:tcPr>
          <w:p w14:paraId="3177C63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0.005123</w:t>
            </w:r>
          </w:p>
        </w:tc>
        <w:tc>
          <w:tcPr>
            <w:tcW w:w="643" w:type="pct"/>
            <w:tcBorders>
              <w:top w:val="nil"/>
              <w:left w:val="nil"/>
              <w:bottom w:val="nil"/>
              <w:right w:val="nil"/>
            </w:tcBorders>
            <w:shd w:val="clear" w:color="auto" w:fill="auto"/>
            <w:noWrap/>
            <w:vAlign w:val="center"/>
            <w:hideMark/>
          </w:tcPr>
          <w:p w14:paraId="5AFC503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2.88714</w:t>
            </w:r>
          </w:p>
        </w:tc>
        <w:tc>
          <w:tcPr>
            <w:tcW w:w="418" w:type="pct"/>
            <w:tcBorders>
              <w:top w:val="nil"/>
              <w:left w:val="nil"/>
              <w:bottom w:val="nil"/>
              <w:right w:val="nil"/>
            </w:tcBorders>
            <w:shd w:val="clear" w:color="auto" w:fill="auto"/>
            <w:noWrap/>
            <w:vAlign w:val="center"/>
            <w:hideMark/>
          </w:tcPr>
          <w:p w14:paraId="1C9E860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65.60</w:t>
            </w:r>
          </w:p>
        </w:tc>
        <w:tc>
          <w:tcPr>
            <w:tcW w:w="417" w:type="pct"/>
            <w:tcBorders>
              <w:top w:val="nil"/>
              <w:left w:val="nil"/>
              <w:bottom w:val="nil"/>
              <w:right w:val="nil"/>
            </w:tcBorders>
            <w:shd w:val="clear" w:color="auto" w:fill="auto"/>
            <w:noWrap/>
            <w:vAlign w:val="center"/>
            <w:hideMark/>
          </w:tcPr>
          <w:p w14:paraId="08892260"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9.27</w:t>
            </w:r>
          </w:p>
        </w:tc>
        <w:tc>
          <w:tcPr>
            <w:tcW w:w="667" w:type="pct"/>
            <w:tcBorders>
              <w:top w:val="nil"/>
              <w:left w:val="nil"/>
              <w:bottom w:val="nil"/>
              <w:right w:val="nil"/>
            </w:tcBorders>
            <w:shd w:val="clear" w:color="auto" w:fill="auto"/>
            <w:noWrap/>
            <w:vAlign w:val="center"/>
            <w:hideMark/>
          </w:tcPr>
          <w:p w14:paraId="0FF8703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17.32± 0.47</w:t>
            </w:r>
          </w:p>
        </w:tc>
      </w:tr>
      <w:tr w:rsidR="006A30E3" w:rsidRPr="001E57B7" w14:paraId="788CFBB9" w14:textId="77777777" w:rsidTr="00460C14">
        <w:trPr>
          <w:trHeight w:val="170"/>
          <w:jc w:val="center"/>
        </w:trPr>
        <w:tc>
          <w:tcPr>
            <w:tcW w:w="328" w:type="pct"/>
            <w:tcBorders>
              <w:top w:val="nil"/>
              <w:left w:val="nil"/>
              <w:bottom w:val="nil"/>
              <w:right w:val="nil"/>
            </w:tcBorders>
            <w:shd w:val="clear" w:color="auto" w:fill="auto"/>
            <w:noWrap/>
            <w:vAlign w:val="center"/>
          </w:tcPr>
          <w:p w14:paraId="037061C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7</w:t>
            </w:r>
          </w:p>
        </w:tc>
        <w:tc>
          <w:tcPr>
            <w:tcW w:w="584" w:type="pct"/>
            <w:tcBorders>
              <w:top w:val="nil"/>
              <w:left w:val="nil"/>
              <w:bottom w:val="nil"/>
              <w:right w:val="nil"/>
            </w:tcBorders>
            <w:shd w:val="clear" w:color="auto" w:fill="auto"/>
            <w:noWrap/>
            <w:vAlign w:val="center"/>
          </w:tcPr>
          <w:p w14:paraId="09631CF5"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2.20 W</w:t>
            </w:r>
          </w:p>
        </w:tc>
        <w:tc>
          <w:tcPr>
            <w:tcW w:w="667" w:type="pct"/>
            <w:tcBorders>
              <w:top w:val="nil"/>
              <w:left w:val="nil"/>
              <w:bottom w:val="nil"/>
              <w:right w:val="nil"/>
            </w:tcBorders>
            <w:shd w:val="clear" w:color="auto" w:fill="auto"/>
            <w:noWrap/>
            <w:vAlign w:val="center"/>
            <w:hideMark/>
          </w:tcPr>
          <w:p w14:paraId="3A5A8F70"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4.595205</w:t>
            </w:r>
          </w:p>
        </w:tc>
        <w:tc>
          <w:tcPr>
            <w:tcW w:w="667" w:type="pct"/>
            <w:tcBorders>
              <w:top w:val="nil"/>
              <w:left w:val="nil"/>
              <w:bottom w:val="nil"/>
              <w:right w:val="nil"/>
            </w:tcBorders>
            <w:shd w:val="clear" w:color="auto" w:fill="auto"/>
            <w:noWrap/>
            <w:vAlign w:val="center"/>
            <w:hideMark/>
          </w:tcPr>
          <w:p w14:paraId="3F3D8A8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27.990818</w:t>
            </w:r>
          </w:p>
        </w:tc>
        <w:tc>
          <w:tcPr>
            <w:tcW w:w="609" w:type="pct"/>
            <w:tcBorders>
              <w:top w:val="nil"/>
              <w:left w:val="nil"/>
              <w:bottom w:val="nil"/>
              <w:right w:val="nil"/>
            </w:tcBorders>
            <w:shd w:val="clear" w:color="auto" w:fill="auto"/>
            <w:noWrap/>
            <w:vAlign w:val="center"/>
            <w:hideMark/>
          </w:tcPr>
          <w:p w14:paraId="36F7A0B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0.005839</w:t>
            </w:r>
          </w:p>
        </w:tc>
        <w:tc>
          <w:tcPr>
            <w:tcW w:w="643" w:type="pct"/>
            <w:tcBorders>
              <w:top w:val="nil"/>
              <w:left w:val="nil"/>
              <w:bottom w:val="nil"/>
              <w:right w:val="nil"/>
            </w:tcBorders>
            <w:shd w:val="clear" w:color="auto" w:fill="auto"/>
            <w:noWrap/>
            <w:vAlign w:val="center"/>
            <w:hideMark/>
          </w:tcPr>
          <w:p w14:paraId="54DDD0F1"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2.86973</w:t>
            </w:r>
          </w:p>
        </w:tc>
        <w:tc>
          <w:tcPr>
            <w:tcW w:w="418" w:type="pct"/>
            <w:tcBorders>
              <w:top w:val="nil"/>
              <w:left w:val="nil"/>
              <w:bottom w:val="nil"/>
              <w:right w:val="nil"/>
            </w:tcBorders>
            <w:shd w:val="clear" w:color="auto" w:fill="auto"/>
            <w:noWrap/>
            <w:vAlign w:val="center"/>
            <w:hideMark/>
          </w:tcPr>
          <w:p w14:paraId="5CA5916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62.45</w:t>
            </w:r>
          </w:p>
        </w:tc>
        <w:tc>
          <w:tcPr>
            <w:tcW w:w="417" w:type="pct"/>
            <w:tcBorders>
              <w:top w:val="nil"/>
              <w:left w:val="nil"/>
              <w:bottom w:val="nil"/>
              <w:right w:val="nil"/>
            </w:tcBorders>
            <w:shd w:val="clear" w:color="auto" w:fill="auto"/>
            <w:noWrap/>
            <w:vAlign w:val="center"/>
            <w:hideMark/>
          </w:tcPr>
          <w:p w14:paraId="56C907A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10.26</w:t>
            </w:r>
          </w:p>
        </w:tc>
        <w:tc>
          <w:tcPr>
            <w:tcW w:w="667" w:type="pct"/>
            <w:tcBorders>
              <w:top w:val="nil"/>
              <w:left w:val="nil"/>
              <w:bottom w:val="nil"/>
              <w:right w:val="nil"/>
            </w:tcBorders>
            <w:shd w:val="clear" w:color="auto" w:fill="auto"/>
            <w:noWrap/>
            <w:vAlign w:val="center"/>
            <w:hideMark/>
          </w:tcPr>
          <w:p w14:paraId="79381BB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17.22± 0.50</w:t>
            </w:r>
          </w:p>
        </w:tc>
      </w:tr>
      <w:tr w:rsidR="006A30E3" w:rsidRPr="001E57B7" w14:paraId="51BC7983" w14:textId="77777777" w:rsidTr="00460C14">
        <w:trPr>
          <w:trHeight w:val="170"/>
          <w:jc w:val="center"/>
        </w:trPr>
        <w:tc>
          <w:tcPr>
            <w:tcW w:w="328" w:type="pct"/>
            <w:tcBorders>
              <w:top w:val="nil"/>
              <w:left w:val="nil"/>
              <w:bottom w:val="nil"/>
              <w:right w:val="nil"/>
            </w:tcBorders>
            <w:shd w:val="clear" w:color="auto" w:fill="auto"/>
            <w:noWrap/>
            <w:vAlign w:val="center"/>
          </w:tcPr>
          <w:p w14:paraId="53A1CEE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8</w:t>
            </w:r>
          </w:p>
        </w:tc>
        <w:tc>
          <w:tcPr>
            <w:tcW w:w="584" w:type="pct"/>
            <w:tcBorders>
              <w:top w:val="nil"/>
              <w:left w:val="nil"/>
              <w:bottom w:val="nil"/>
              <w:right w:val="nil"/>
            </w:tcBorders>
            <w:shd w:val="clear" w:color="auto" w:fill="auto"/>
            <w:noWrap/>
            <w:vAlign w:val="center"/>
          </w:tcPr>
          <w:p w14:paraId="018C81DE"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2.30 W</w:t>
            </w:r>
          </w:p>
        </w:tc>
        <w:tc>
          <w:tcPr>
            <w:tcW w:w="667" w:type="pct"/>
            <w:tcBorders>
              <w:top w:val="nil"/>
              <w:left w:val="nil"/>
              <w:bottom w:val="nil"/>
              <w:right w:val="nil"/>
            </w:tcBorders>
            <w:shd w:val="clear" w:color="auto" w:fill="auto"/>
            <w:noWrap/>
            <w:vAlign w:val="center"/>
            <w:hideMark/>
          </w:tcPr>
          <w:p w14:paraId="065EC95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4.253652</w:t>
            </w:r>
          </w:p>
        </w:tc>
        <w:tc>
          <w:tcPr>
            <w:tcW w:w="667" w:type="pct"/>
            <w:tcBorders>
              <w:top w:val="nil"/>
              <w:left w:val="nil"/>
              <w:bottom w:val="nil"/>
              <w:right w:val="nil"/>
            </w:tcBorders>
            <w:shd w:val="clear" w:color="auto" w:fill="auto"/>
            <w:noWrap/>
            <w:vAlign w:val="center"/>
            <w:hideMark/>
          </w:tcPr>
          <w:p w14:paraId="7D5FB29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31.805962</w:t>
            </w:r>
          </w:p>
        </w:tc>
        <w:tc>
          <w:tcPr>
            <w:tcW w:w="609" w:type="pct"/>
            <w:tcBorders>
              <w:top w:val="nil"/>
              <w:left w:val="nil"/>
              <w:bottom w:val="nil"/>
              <w:right w:val="nil"/>
            </w:tcBorders>
            <w:shd w:val="clear" w:color="auto" w:fill="auto"/>
            <w:noWrap/>
            <w:vAlign w:val="center"/>
            <w:hideMark/>
          </w:tcPr>
          <w:p w14:paraId="5B539DA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0.004670</w:t>
            </w:r>
          </w:p>
        </w:tc>
        <w:tc>
          <w:tcPr>
            <w:tcW w:w="643" w:type="pct"/>
            <w:tcBorders>
              <w:top w:val="nil"/>
              <w:left w:val="nil"/>
              <w:bottom w:val="nil"/>
              <w:right w:val="nil"/>
            </w:tcBorders>
            <w:shd w:val="clear" w:color="auto" w:fill="auto"/>
            <w:noWrap/>
            <w:vAlign w:val="center"/>
            <w:hideMark/>
          </w:tcPr>
          <w:p w14:paraId="31D44392"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2.87354</w:t>
            </w:r>
          </w:p>
        </w:tc>
        <w:tc>
          <w:tcPr>
            <w:tcW w:w="418" w:type="pct"/>
            <w:tcBorders>
              <w:top w:val="nil"/>
              <w:left w:val="nil"/>
              <w:bottom w:val="nil"/>
              <w:right w:val="nil"/>
            </w:tcBorders>
            <w:shd w:val="clear" w:color="auto" w:fill="auto"/>
            <w:noWrap/>
            <w:vAlign w:val="center"/>
            <w:hideMark/>
          </w:tcPr>
          <w:p w14:paraId="3731167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67.55</w:t>
            </w:r>
          </w:p>
        </w:tc>
        <w:tc>
          <w:tcPr>
            <w:tcW w:w="417" w:type="pct"/>
            <w:tcBorders>
              <w:top w:val="nil"/>
              <w:left w:val="nil"/>
              <w:bottom w:val="nil"/>
              <w:right w:val="nil"/>
            </w:tcBorders>
            <w:shd w:val="clear" w:color="auto" w:fill="auto"/>
            <w:noWrap/>
            <w:vAlign w:val="center"/>
            <w:hideMark/>
          </w:tcPr>
          <w:p w14:paraId="71370E8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8.86</w:t>
            </w:r>
          </w:p>
        </w:tc>
        <w:tc>
          <w:tcPr>
            <w:tcW w:w="667" w:type="pct"/>
            <w:tcBorders>
              <w:top w:val="nil"/>
              <w:left w:val="nil"/>
              <w:bottom w:val="nil"/>
              <w:right w:val="nil"/>
            </w:tcBorders>
            <w:shd w:val="clear" w:color="auto" w:fill="auto"/>
            <w:noWrap/>
            <w:vAlign w:val="center"/>
            <w:hideMark/>
          </w:tcPr>
          <w:p w14:paraId="6834EED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17.24± 0.44</w:t>
            </w:r>
          </w:p>
        </w:tc>
      </w:tr>
      <w:tr w:rsidR="006A30E3" w:rsidRPr="001E57B7" w14:paraId="56363D81" w14:textId="77777777" w:rsidTr="00460C14">
        <w:trPr>
          <w:trHeight w:val="170"/>
          <w:jc w:val="center"/>
        </w:trPr>
        <w:tc>
          <w:tcPr>
            <w:tcW w:w="328" w:type="pct"/>
            <w:tcBorders>
              <w:top w:val="nil"/>
              <w:left w:val="nil"/>
              <w:bottom w:val="nil"/>
              <w:right w:val="nil"/>
            </w:tcBorders>
            <w:shd w:val="clear" w:color="auto" w:fill="auto"/>
            <w:noWrap/>
            <w:vAlign w:val="center"/>
          </w:tcPr>
          <w:p w14:paraId="468E7FA4"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9</w:t>
            </w:r>
          </w:p>
        </w:tc>
        <w:tc>
          <w:tcPr>
            <w:tcW w:w="584" w:type="pct"/>
            <w:tcBorders>
              <w:top w:val="nil"/>
              <w:left w:val="nil"/>
              <w:bottom w:val="nil"/>
              <w:right w:val="nil"/>
            </w:tcBorders>
            <w:shd w:val="clear" w:color="auto" w:fill="auto"/>
            <w:noWrap/>
            <w:vAlign w:val="center"/>
          </w:tcPr>
          <w:p w14:paraId="63C38361"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2.40 W</w:t>
            </w:r>
          </w:p>
        </w:tc>
        <w:tc>
          <w:tcPr>
            <w:tcW w:w="667" w:type="pct"/>
            <w:tcBorders>
              <w:top w:val="nil"/>
              <w:left w:val="nil"/>
              <w:bottom w:val="nil"/>
              <w:right w:val="nil"/>
            </w:tcBorders>
            <w:shd w:val="clear" w:color="auto" w:fill="auto"/>
            <w:noWrap/>
            <w:vAlign w:val="center"/>
            <w:hideMark/>
          </w:tcPr>
          <w:p w14:paraId="5E94010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4.298398</w:t>
            </w:r>
          </w:p>
        </w:tc>
        <w:tc>
          <w:tcPr>
            <w:tcW w:w="667" w:type="pct"/>
            <w:tcBorders>
              <w:top w:val="nil"/>
              <w:left w:val="nil"/>
              <w:bottom w:val="nil"/>
              <w:right w:val="nil"/>
            </w:tcBorders>
            <w:shd w:val="clear" w:color="auto" w:fill="auto"/>
            <w:noWrap/>
            <w:vAlign w:val="center"/>
            <w:hideMark/>
          </w:tcPr>
          <w:p w14:paraId="6EF8F6E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27.318683</w:t>
            </w:r>
          </w:p>
        </w:tc>
        <w:tc>
          <w:tcPr>
            <w:tcW w:w="609" w:type="pct"/>
            <w:tcBorders>
              <w:top w:val="nil"/>
              <w:left w:val="nil"/>
              <w:bottom w:val="nil"/>
              <w:right w:val="nil"/>
            </w:tcBorders>
            <w:shd w:val="clear" w:color="auto" w:fill="auto"/>
            <w:noWrap/>
            <w:vAlign w:val="center"/>
            <w:hideMark/>
          </w:tcPr>
          <w:p w14:paraId="60252268"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0.004958</w:t>
            </w:r>
          </w:p>
        </w:tc>
        <w:tc>
          <w:tcPr>
            <w:tcW w:w="643" w:type="pct"/>
            <w:tcBorders>
              <w:top w:val="nil"/>
              <w:left w:val="nil"/>
              <w:bottom w:val="nil"/>
              <w:right w:val="nil"/>
            </w:tcBorders>
            <w:shd w:val="clear" w:color="auto" w:fill="auto"/>
            <w:noWrap/>
            <w:vAlign w:val="center"/>
            <w:hideMark/>
          </w:tcPr>
          <w:p w14:paraId="0BA5E100"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2.83297</w:t>
            </w:r>
          </w:p>
        </w:tc>
        <w:tc>
          <w:tcPr>
            <w:tcW w:w="418" w:type="pct"/>
            <w:tcBorders>
              <w:top w:val="nil"/>
              <w:left w:val="nil"/>
              <w:bottom w:val="nil"/>
              <w:right w:val="nil"/>
            </w:tcBorders>
            <w:shd w:val="clear" w:color="auto" w:fill="auto"/>
            <w:noWrap/>
            <w:vAlign w:val="center"/>
            <w:hideMark/>
          </w:tcPr>
          <w:p w14:paraId="75B5821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65.91</w:t>
            </w:r>
          </w:p>
        </w:tc>
        <w:tc>
          <w:tcPr>
            <w:tcW w:w="417" w:type="pct"/>
            <w:tcBorders>
              <w:top w:val="nil"/>
              <w:left w:val="nil"/>
              <w:bottom w:val="nil"/>
              <w:right w:val="nil"/>
            </w:tcBorders>
            <w:shd w:val="clear" w:color="auto" w:fill="auto"/>
            <w:noWrap/>
            <w:vAlign w:val="center"/>
            <w:hideMark/>
          </w:tcPr>
          <w:p w14:paraId="4F4C4B9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10.12</w:t>
            </w:r>
          </w:p>
        </w:tc>
        <w:tc>
          <w:tcPr>
            <w:tcW w:w="667" w:type="pct"/>
            <w:tcBorders>
              <w:top w:val="nil"/>
              <w:left w:val="nil"/>
              <w:bottom w:val="nil"/>
              <w:right w:val="nil"/>
            </w:tcBorders>
            <w:shd w:val="clear" w:color="auto" w:fill="auto"/>
            <w:noWrap/>
            <w:vAlign w:val="center"/>
            <w:hideMark/>
          </w:tcPr>
          <w:p w14:paraId="3CFD230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17.00± 0.44</w:t>
            </w:r>
          </w:p>
        </w:tc>
      </w:tr>
      <w:tr w:rsidR="006A30E3" w:rsidRPr="001E57B7" w14:paraId="774CB05B" w14:textId="77777777" w:rsidTr="00460C14">
        <w:trPr>
          <w:trHeight w:val="170"/>
          <w:jc w:val="center"/>
        </w:trPr>
        <w:tc>
          <w:tcPr>
            <w:tcW w:w="328" w:type="pct"/>
            <w:tcBorders>
              <w:top w:val="nil"/>
              <w:left w:val="nil"/>
              <w:bottom w:val="nil"/>
              <w:right w:val="nil"/>
            </w:tcBorders>
            <w:shd w:val="clear" w:color="auto" w:fill="auto"/>
            <w:noWrap/>
            <w:vAlign w:val="center"/>
          </w:tcPr>
          <w:p w14:paraId="79E255E7"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10</w:t>
            </w:r>
          </w:p>
        </w:tc>
        <w:tc>
          <w:tcPr>
            <w:tcW w:w="584" w:type="pct"/>
            <w:tcBorders>
              <w:top w:val="nil"/>
              <w:left w:val="nil"/>
              <w:bottom w:val="nil"/>
              <w:right w:val="nil"/>
            </w:tcBorders>
            <w:shd w:val="clear" w:color="auto" w:fill="auto"/>
            <w:noWrap/>
            <w:vAlign w:val="center"/>
          </w:tcPr>
          <w:p w14:paraId="7B06692A"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2.50 W</w:t>
            </w:r>
          </w:p>
        </w:tc>
        <w:tc>
          <w:tcPr>
            <w:tcW w:w="667" w:type="pct"/>
            <w:tcBorders>
              <w:top w:val="nil"/>
              <w:left w:val="nil"/>
              <w:bottom w:val="nil"/>
              <w:right w:val="nil"/>
            </w:tcBorders>
            <w:shd w:val="clear" w:color="auto" w:fill="auto"/>
            <w:noWrap/>
            <w:vAlign w:val="center"/>
            <w:hideMark/>
          </w:tcPr>
          <w:p w14:paraId="3FFD5FF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4.521714</w:t>
            </w:r>
          </w:p>
        </w:tc>
        <w:tc>
          <w:tcPr>
            <w:tcW w:w="667" w:type="pct"/>
            <w:tcBorders>
              <w:top w:val="nil"/>
              <w:left w:val="nil"/>
              <w:bottom w:val="nil"/>
              <w:right w:val="nil"/>
            </w:tcBorders>
            <w:shd w:val="clear" w:color="auto" w:fill="auto"/>
            <w:noWrap/>
            <w:vAlign w:val="center"/>
            <w:hideMark/>
          </w:tcPr>
          <w:p w14:paraId="7657CD10"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37.944412</w:t>
            </w:r>
          </w:p>
        </w:tc>
        <w:tc>
          <w:tcPr>
            <w:tcW w:w="609" w:type="pct"/>
            <w:tcBorders>
              <w:top w:val="nil"/>
              <w:left w:val="nil"/>
              <w:bottom w:val="nil"/>
              <w:right w:val="nil"/>
            </w:tcBorders>
            <w:shd w:val="clear" w:color="auto" w:fill="auto"/>
            <w:noWrap/>
            <w:vAlign w:val="center"/>
            <w:hideMark/>
          </w:tcPr>
          <w:p w14:paraId="2162D77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0.005841</w:t>
            </w:r>
          </w:p>
        </w:tc>
        <w:tc>
          <w:tcPr>
            <w:tcW w:w="643" w:type="pct"/>
            <w:tcBorders>
              <w:top w:val="nil"/>
              <w:left w:val="nil"/>
              <w:bottom w:val="nil"/>
              <w:right w:val="nil"/>
            </w:tcBorders>
            <w:shd w:val="clear" w:color="auto" w:fill="auto"/>
            <w:noWrap/>
            <w:vAlign w:val="center"/>
            <w:hideMark/>
          </w:tcPr>
          <w:p w14:paraId="67F01B5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2.79559</w:t>
            </w:r>
          </w:p>
        </w:tc>
        <w:tc>
          <w:tcPr>
            <w:tcW w:w="418" w:type="pct"/>
            <w:tcBorders>
              <w:top w:val="nil"/>
              <w:left w:val="nil"/>
              <w:bottom w:val="nil"/>
              <w:right w:val="nil"/>
            </w:tcBorders>
            <w:shd w:val="clear" w:color="auto" w:fill="auto"/>
            <w:noWrap/>
            <w:vAlign w:val="center"/>
            <w:hideMark/>
          </w:tcPr>
          <w:p w14:paraId="015593C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61.83</w:t>
            </w:r>
          </w:p>
        </w:tc>
        <w:tc>
          <w:tcPr>
            <w:tcW w:w="417" w:type="pct"/>
            <w:tcBorders>
              <w:top w:val="nil"/>
              <w:left w:val="nil"/>
              <w:bottom w:val="nil"/>
              <w:right w:val="nil"/>
            </w:tcBorders>
            <w:shd w:val="clear" w:color="auto" w:fill="auto"/>
            <w:noWrap/>
            <w:vAlign w:val="center"/>
            <w:hideMark/>
          </w:tcPr>
          <w:p w14:paraId="4B13E5FB"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7.55</w:t>
            </w:r>
          </w:p>
        </w:tc>
        <w:tc>
          <w:tcPr>
            <w:tcW w:w="667" w:type="pct"/>
            <w:tcBorders>
              <w:top w:val="nil"/>
              <w:left w:val="nil"/>
              <w:bottom w:val="nil"/>
              <w:right w:val="nil"/>
            </w:tcBorders>
            <w:shd w:val="clear" w:color="auto" w:fill="auto"/>
            <w:noWrap/>
            <w:vAlign w:val="center"/>
            <w:hideMark/>
          </w:tcPr>
          <w:p w14:paraId="556AA51A"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16.78± 0.53</w:t>
            </w:r>
          </w:p>
        </w:tc>
      </w:tr>
      <w:tr w:rsidR="006A30E3" w:rsidRPr="001E57B7" w14:paraId="75731F44" w14:textId="77777777" w:rsidTr="00460C14">
        <w:trPr>
          <w:trHeight w:val="170"/>
          <w:jc w:val="center"/>
        </w:trPr>
        <w:tc>
          <w:tcPr>
            <w:tcW w:w="328" w:type="pct"/>
            <w:tcBorders>
              <w:top w:val="nil"/>
              <w:left w:val="nil"/>
              <w:bottom w:val="nil"/>
              <w:right w:val="nil"/>
            </w:tcBorders>
            <w:shd w:val="clear" w:color="auto" w:fill="auto"/>
            <w:noWrap/>
            <w:vAlign w:val="center"/>
          </w:tcPr>
          <w:p w14:paraId="54169210"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11</w:t>
            </w:r>
          </w:p>
        </w:tc>
        <w:tc>
          <w:tcPr>
            <w:tcW w:w="584" w:type="pct"/>
            <w:tcBorders>
              <w:top w:val="nil"/>
              <w:left w:val="nil"/>
              <w:bottom w:val="nil"/>
              <w:right w:val="nil"/>
            </w:tcBorders>
            <w:shd w:val="clear" w:color="auto" w:fill="auto"/>
            <w:noWrap/>
            <w:vAlign w:val="center"/>
          </w:tcPr>
          <w:p w14:paraId="00EE4529"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2.60 W</w:t>
            </w:r>
          </w:p>
        </w:tc>
        <w:tc>
          <w:tcPr>
            <w:tcW w:w="667" w:type="pct"/>
            <w:tcBorders>
              <w:top w:val="nil"/>
              <w:left w:val="nil"/>
              <w:bottom w:val="nil"/>
              <w:right w:val="nil"/>
            </w:tcBorders>
            <w:shd w:val="clear" w:color="auto" w:fill="auto"/>
            <w:noWrap/>
            <w:vAlign w:val="center"/>
            <w:hideMark/>
          </w:tcPr>
          <w:p w14:paraId="4FDFE51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4.333259</w:t>
            </w:r>
          </w:p>
        </w:tc>
        <w:tc>
          <w:tcPr>
            <w:tcW w:w="667" w:type="pct"/>
            <w:tcBorders>
              <w:top w:val="nil"/>
              <w:left w:val="nil"/>
              <w:bottom w:val="nil"/>
              <w:right w:val="nil"/>
            </w:tcBorders>
            <w:shd w:val="clear" w:color="auto" w:fill="auto"/>
            <w:noWrap/>
            <w:vAlign w:val="center"/>
            <w:hideMark/>
          </w:tcPr>
          <w:p w14:paraId="5B64DA8E"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60.734275</w:t>
            </w:r>
          </w:p>
        </w:tc>
        <w:tc>
          <w:tcPr>
            <w:tcW w:w="609" w:type="pct"/>
            <w:tcBorders>
              <w:top w:val="nil"/>
              <w:left w:val="nil"/>
              <w:bottom w:val="nil"/>
              <w:right w:val="nil"/>
            </w:tcBorders>
            <w:shd w:val="clear" w:color="auto" w:fill="auto"/>
            <w:noWrap/>
            <w:vAlign w:val="center"/>
            <w:hideMark/>
          </w:tcPr>
          <w:p w14:paraId="47216329"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0.004994</w:t>
            </w:r>
          </w:p>
        </w:tc>
        <w:tc>
          <w:tcPr>
            <w:tcW w:w="643" w:type="pct"/>
            <w:tcBorders>
              <w:top w:val="nil"/>
              <w:left w:val="nil"/>
              <w:bottom w:val="nil"/>
              <w:right w:val="nil"/>
            </w:tcBorders>
            <w:shd w:val="clear" w:color="auto" w:fill="auto"/>
            <w:noWrap/>
            <w:vAlign w:val="center"/>
            <w:hideMark/>
          </w:tcPr>
          <w:p w14:paraId="66E5F31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2.85747</w:t>
            </w:r>
          </w:p>
        </w:tc>
        <w:tc>
          <w:tcPr>
            <w:tcW w:w="418" w:type="pct"/>
            <w:tcBorders>
              <w:top w:val="nil"/>
              <w:left w:val="nil"/>
              <w:bottom w:val="nil"/>
              <w:right w:val="nil"/>
            </w:tcBorders>
            <w:shd w:val="clear" w:color="auto" w:fill="auto"/>
            <w:noWrap/>
            <w:vAlign w:val="center"/>
            <w:hideMark/>
          </w:tcPr>
          <w:p w14:paraId="1EAC637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65.94</w:t>
            </w:r>
          </w:p>
        </w:tc>
        <w:tc>
          <w:tcPr>
            <w:tcW w:w="417" w:type="pct"/>
            <w:tcBorders>
              <w:top w:val="nil"/>
              <w:left w:val="nil"/>
              <w:bottom w:val="nil"/>
              <w:right w:val="nil"/>
            </w:tcBorders>
            <w:shd w:val="clear" w:color="auto" w:fill="auto"/>
            <w:noWrap/>
            <w:vAlign w:val="center"/>
            <w:hideMark/>
          </w:tcPr>
          <w:p w14:paraId="5671CF4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4.75</w:t>
            </w:r>
          </w:p>
        </w:tc>
        <w:tc>
          <w:tcPr>
            <w:tcW w:w="667" w:type="pct"/>
            <w:tcBorders>
              <w:top w:val="nil"/>
              <w:left w:val="nil"/>
              <w:bottom w:val="nil"/>
              <w:right w:val="nil"/>
            </w:tcBorders>
            <w:shd w:val="clear" w:color="auto" w:fill="auto"/>
            <w:noWrap/>
            <w:vAlign w:val="center"/>
            <w:hideMark/>
          </w:tcPr>
          <w:p w14:paraId="672AF12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17.15± 0.54</w:t>
            </w:r>
          </w:p>
        </w:tc>
      </w:tr>
      <w:tr w:rsidR="006A30E3" w:rsidRPr="001E57B7" w14:paraId="0835A41E" w14:textId="77777777" w:rsidTr="00460C14">
        <w:trPr>
          <w:trHeight w:val="170"/>
          <w:jc w:val="center"/>
        </w:trPr>
        <w:tc>
          <w:tcPr>
            <w:tcW w:w="328" w:type="pct"/>
            <w:tcBorders>
              <w:top w:val="nil"/>
              <w:left w:val="nil"/>
              <w:bottom w:val="single" w:sz="4" w:space="0" w:color="auto"/>
              <w:right w:val="nil"/>
            </w:tcBorders>
            <w:shd w:val="clear" w:color="auto" w:fill="auto"/>
            <w:noWrap/>
            <w:vAlign w:val="center"/>
          </w:tcPr>
          <w:p w14:paraId="5C835E5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hint="eastAsia"/>
                <w:color w:val="000000"/>
                <w:sz w:val="13"/>
                <w:szCs w:val="13"/>
              </w:rPr>
              <w:t>1</w:t>
            </w:r>
            <w:r w:rsidRPr="001E57B7">
              <w:rPr>
                <w:rFonts w:eastAsiaTheme="minorHAnsi" w:cs="Microsoft Sans Serif"/>
                <w:color w:val="000000"/>
                <w:sz w:val="13"/>
                <w:szCs w:val="13"/>
              </w:rPr>
              <w:t>2</w:t>
            </w:r>
          </w:p>
        </w:tc>
        <w:tc>
          <w:tcPr>
            <w:tcW w:w="584" w:type="pct"/>
            <w:tcBorders>
              <w:top w:val="nil"/>
              <w:left w:val="nil"/>
              <w:bottom w:val="single" w:sz="4" w:space="0" w:color="auto"/>
              <w:right w:val="nil"/>
            </w:tcBorders>
            <w:shd w:val="clear" w:color="auto" w:fill="auto"/>
            <w:noWrap/>
            <w:vAlign w:val="center"/>
          </w:tcPr>
          <w:p w14:paraId="36C68246" w14:textId="77777777" w:rsidR="006A30E3" w:rsidRPr="001E57B7" w:rsidRDefault="006A30E3" w:rsidP="00460C14">
            <w:pPr>
              <w:spacing w:line="140" w:lineRule="exact"/>
              <w:jc w:val="center"/>
              <w:rPr>
                <w:rFonts w:eastAsiaTheme="minorHAnsi" w:cs="Microsoft Sans Serif"/>
                <w:sz w:val="13"/>
                <w:szCs w:val="13"/>
              </w:rPr>
            </w:pPr>
            <w:r w:rsidRPr="001E57B7">
              <w:rPr>
                <w:rFonts w:eastAsiaTheme="minorHAnsi" w:cs="Microsoft Sans Serif"/>
                <w:sz w:val="13"/>
                <w:szCs w:val="13"/>
              </w:rPr>
              <w:t>2.70 W</w:t>
            </w:r>
          </w:p>
        </w:tc>
        <w:tc>
          <w:tcPr>
            <w:tcW w:w="667" w:type="pct"/>
            <w:tcBorders>
              <w:top w:val="nil"/>
              <w:left w:val="nil"/>
              <w:bottom w:val="single" w:sz="4" w:space="0" w:color="auto"/>
              <w:right w:val="nil"/>
            </w:tcBorders>
            <w:shd w:val="clear" w:color="auto" w:fill="auto"/>
            <w:noWrap/>
            <w:vAlign w:val="center"/>
            <w:hideMark/>
          </w:tcPr>
          <w:p w14:paraId="78809563"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4.458765</w:t>
            </w:r>
          </w:p>
        </w:tc>
        <w:tc>
          <w:tcPr>
            <w:tcW w:w="667" w:type="pct"/>
            <w:tcBorders>
              <w:top w:val="nil"/>
              <w:left w:val="nil"/>
              <w:bottom w:val="single" w:sz="4" w:space="0" w:color="auto"/>
              <w:right w:val="nil"/>
            </w:tcBorders>
            <w:shd w:val="clear" w:color="auto" w:fill="auto"/>
            <w:noWrap/>
            <w:vAlign w:val="center"/>
            <w:hideMark/>
          </w:tcPr>
          <w:p w14:paraId="77EFEE9F"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65.850757</w:t>
            </w:r>
          </w:p>
        </w:tc>
        <w:tc>
          <w:tcPr>
            <w:tcW w:w="609" w:type="pct"/>
            <w:tcBorders>
              <w:top w:val="nil"/>
              <w:left w:val="nil"/>
              <w:bottom w:val="single" w:sz="4" w:space="0" w:color="auto"/>
              <w:right w:val="nil"/>
            </w:tcBorders>
            <w:shd w:val="clear" w:color="auto" w:fill="auto"/>
            <w:noWrap/>
            <w:vAlign w:val="center"/>
            <w:hideMark/>
          </w:tcPr>
          <w:p w14:paraId="4AA24D1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0.005582</w:t>
            </w:r>
          </w:p>
        </w:tc>
        <w:tc>
          <w:tcPr>
            <w:tcW w:w="643" w:type="pct"/>
            <w:tcBorders>
              <w:top w:val="nil"/>
              <w:left w:val="nil"/>
              <w:bottom w:val="single" w:sz="4" w:space="0" w:color="auto"/>
              <w:right w:val="nil"/>
            </w:tcBorders>
            <w:shd w:val="clear" w:color="auto" w:fill="auto"/>
            <w:noWrap/>
            <w:vAlign w:val="center"/>
            <w:hideMark/>
          </w:tcPr>
          <w:p w14:paraId="4F75150C"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2.80924</w:t>
            </w:r>
          </w:p>
        </w:tc>
        <w:tc>
          <w:tcPr>
            <w:tcW w:w="418" w:type="pct"/>
            <w:tcBorders>
              <w:top w:val="nil"/>
              <w:left w:val="nil"/>
              <w:bottom w:val="single" w:sz="4" w:space="0" w:color="auto"/>
              <w:right w:val="nil"/>
            </w:tcBorders>
            <w:shd w:val="clear" w:color="auto" w:fill="auto"/>
            <w:noWrap/>
            <w:vAlign w:val="center"/>
            <w:hideMark/>
          </w:tcPr>
          <w:p w14:paraId="59B53A16"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63.00</w:t>
            </w:r>
          </w:p>
        </w:tc>
        <w:tc>
          <w:tcPr>
            <w:tcW w:w="417" w:type="pct"/>
            <w:tcBorders>
              <w:top w:val="nil"/>
              <w:left w:val="nil"/>
              <w:bottom w:val="single" w:sz="4" w:space="0" w:color="auto"/>
              <w:right w:val="nil"/>
            </w:tcBorders>
            <w:shd w:val="clear" w:color="auto" w:fill="auto"/>
            <w:noWrap/>
            <w:vAlign w:val="center"/>
            <w:hideMark/>
          </w:tcPr>
          <w:p w14:paraId="188237D5"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4.22</w:t>
            </w:r>
          </w:p>
        </w:tc>
        <w:tc>
          <w:tcPr>
            <w:tcW w:w="667" w:type="pct"/>
            <w:tcBorders>
              <w:top w:val="nil"/>
              <w:left w:val="nil"/>
              <w:bottom w:val="single" w:sz="4" w:space="0" w:color="auto"/>
              <w:right w:val="nil"/>
            </w:tcBorders>
            <w:shd w:val="clear" w:color="auto" w:fill="auto"/>
            <w:noWrap/>
            <w:vAlign w:val="center"/>
            <w:hideMark/>
          </w:tcPr>
          <w:p w14:paraId="56A4B80D" w14:textId="77777777" w:rsidR="006A30E3" w:rsidRPr="001E57B7" w:rsidRDefault="006A30E3" w:rsidP="00460C14">
            <w:pPr>
              <w:spacing w:line="140" w:lineRule="exact"/>
              <w:jc w:val="center"/>
              <w:rPr>
                <w:rFonts w:eastAsiaTheme="minorHAnsi" w:cs="Microsoft Sans Serif"/>
                <w:color w:val="000000"/>
                <w:sz w:val="13"/>
                <w:szCs w:val="13"/>
              </w:rPr>
            </w:pPr>
            <w:r w:rsidRPr="001E57B7">
              <w:rPr>
                <w:rFonts w:eastAsiaTheme="minorHAnsi" w:cs="Microsoft Sans Serif"/>
                <w:color w:val="000000"/>
                <w:sz w:val="13"/>
                <w:szCs w:val="13"/>
              </w:rPr>
              <w:t>16.86± 0.58</w:t>
            </w:r>
          </w:p>
        </w:tc>
      </w:tr>
    </w:tbl>
    <w:p w14:paraId="62E4D681" w14:textId="77777777" w:rsidR="0050384A" w:rsidRPr="007E4AD5" w:rsidRDefault="0050384A" w:rsidP="0050384A">
      <w:pPr>
        <w:pStyle w:val="Text"/>
        <w:spacing w:line="360" w:lineRule="auto"/>
        <w:ind w:firstLine="0"/>
        <w:rPr>
          <w:rFonts w:eastAsia="SimSun"/>
          <w:lang w:eastAsia="zh-CN"/>
        </w:rPr>
      </w:pPr>
    </w:p>
    <w:p w14:paraId="555A6151" w14:textId="46C73263" w:rsidR="0050384A" w:rsidRPr="007E4AD5" w:rsidRDefault="0050384A" w:rsidP="0050384A">
      <w:pPr>
        <w:pStyle w:val="Text"/>
        <w:spacing w:line="360" w:lineRule="auto"/>
        <w:ind w:firstLine="0"/>
        <w:rPr>
          <w:rFonts w:eastAsia="SimSun"/>
          <w:lang w:eastAsia="zh-CN"/>
        </w:rPr>
      </w:pPr>
      <w:r w:rsidRPr="007E4AD5">
        <w:rPr>
          <w:rFonts w:eastAsia="SimSun"/>
          <w:lang w:eastAsia="zh-CN"/>
        </w:rPr>
        <w:t>&lt;Table 2&gt;</w:t>
      </w:r>
    </w:p>
    <w:p w14:paraId="3220FAC0" w14:textId="70D0C12D" w:rsidR="007A7861" w:rsidRDefault="0050384A" w:rsidP="0050384A">
      <w:pPr>
        <w:spacing w:line="360" w:lineRule="auto"/>
        <w:rPr>
          <w:sz w:val="24"/>
        </w:rPr>
      </w:pPr>
      <w:r w:rsidRPr="007E4AD5">
        <w:rPr>
          <w:sz w:val="24"/>
        </w:rPr>
        <w:lastRenderedPageBreak/>
        <w:t xml:space="preserve">Table 2 Mineral assemblage and muscovite </w:t>
      </w:r>
      <w:r w:rsidRPr="007E4AD5">
        <w:rPr>
          <w:sz w:val="24"/>
          <w:vertAlign w:val="superscript"/>
        </w:rPr>
        <w:t>40</w:t>
      </w:r>
      <w:r w:rsidRPr="007E4AD5">
        <w:rPr>
          <w:sz w:val="24"/>
        </w:rPr>
        <w:t>Ar/</w:t>
      </w:r>
      <w:r w:rsidRPr="007E4AD5">
        <w:rPr>
          <w:sz w:val="24"/>
          <w:vertAlign w:val="superscript"/>
        </w:rPr>
        <w:t>39</w:t>
      </w:r>
      <w:r w:rsidRPr="007E4AD5">
        <w:rPr>
          <w:sz w:val="24"/>
        </w:rPr>
        <w:t>Ar geochronological data for mylonitic samples from the DCS massif.</w:t>
      </w:r>
    </w:p>
    <w:tbl>
      <w:tblPr>
        <w:tblpPr w:leftFromText="180" w:rightFromText="180" w:vertAnchor="text" w:horzAnchor="margin" w:tblpXSpec="center" w:tblpY="75"/>
        <w:tblW w:w="11482" w:type="dxa"/>
        <w:tblLayout w:type="fixed"/>
        <w:tblLook w:val="04A0" w:firstRow="1" w:lastRow="0" w:firstColumn="1" w:lastColumn="0" w:noHBand="0" w:noVBand="1"/>
      </w:tblPr>
      <w:tblGrid>
        <w:gridCol w:w="993"/>
        <w:gridCol w:w="283"/>
        <w:gridCol w:w="1134"/>
        <w:gridCol w:w="1276"/>
        <w:gridCol w:w="850"/>
        <w:gridCol w:w="1701"/>
        <w:gridCol w:w="426"/>
        <w:gridCol w:w="850"/>
        <w:gridCol w:w="851"/>
        <w:gridCol w:w="850"/>
        <w:gridCol w:w="851"/>
        <w:gridCol w:w="850"/>
        <w:gridCol w:w="567"/>
      </w:tblGrid>
      <w:tr w:rsidR="006A30E3" w14:paraId="1933C9D7" w14:textId="77777777" w:rsidTr="00460C14">
        <w:trPr>
          <w:trHeight w:val="367"/>
        </w:trPr>
        <w:tc>
          <w:tcPr>
            <w:tcW w:w="1276" w:type="dxa"/>
            <w:gridSpan w:val="2"/>
            <w:tcBorders>
              <w:top w:val="single" w:sz="4" w:space="0" w:color="auto"/>
              <w:bottom w:val="single" w:sz="4" w:space="0" w:color="auto"/>
            </w:tcBorders>
            <w:vAlign w:val="center"/>
          </w:tcPr>
          <w:p w14:paraId="03F5302C" w14:textId="77777777" w:rsidR="006A30E3" w:rsidRPr="001E57B7" w:rsidRDefault="006A30E3" w:rsidP="00460C14">
            <w:pPr>
              <w:spacing w:line="180" w:lineRule="exact"/>
              <w:jc w:val="center"/>
              <w:rPr>
                <w:b/>
                <w:sz w:val="13"/>
                <w:szCs w:val="18"/>
              </w:rPr>
            </w:pPr>
            <w:r w:rsidRPr="001E57B7">
              <w:rPr>
                <w:b/>
                <w:sz w:val="13"/>
                <w:szCs w:val="18"/>
              </w:rPr>
              <w:t>Sample</w:t>
            </w:r>
          </w:p>
        </w:tc>
        <w:tc>
          <w:tcPr>
            <w:tcW w:w="1134" w:type="dxa"/>
            <w:tcBorders>
              <w:top w:val="single" w:sz="4" w:space="0" w:color="auto"/>
              <w:bottom w:val="single" w:sz="4" w:space="0" w:color="auto"/>
            </w:tcBorders>
            <w:vAlign w:val="center"/>
          </w:tcPr>
          <w:p w14:paraId="7045BCCE" w14:textId="77777777" w:rsidR="006A30E3" w:rsidRPr="001E57B7" w:rsidRDefault="006A30E3" w:rsidP="00460C14">
            <w:pPr>
              <w:spacing w:line="180" w:lineRule="exact"/>
              <w:jc w:val="center"/>
              <w:rPr>
                <w:b/>
                <w:sz w:val="13"/>
                <w:szCs w:val="18"/>
              </w:rPr>
            </w:pPr>
            <w:r w:rsidRPr="001E57B7">
              <w:rPr>
                <w:b/>
                <w:sz w:val="13"/>
                <w:szCs w:val="18"/>
              </w:rPr>
              <w:t>Rock type</w:t>
            </w:r>
          </w:p>
        </w:tc>
        <w:tc>
          <w:tcPr>
            <w:tcW w:w="1276" w:type="dxa"/>
            <w:tcBorders>
              <w:top w:val="single" w:sz="4" w:space="0" w:color="auto"/>
              <w:bottom w:val="single" w:sz="4" w:space="0" w:color="auto"/>
            </w:tcBorders>
            <w:vAlign w:val="center"/>
          </w:tcPr>
          <w:p w14:paraId="3E692D36" w14:textId="77777777" w:rsidR="006A30E3" w:rsidRPr="001E57B7" w:rsidRDefault="006A30E3" w:rsidP="00460C14">
            <w:pPr>
              <w:spacing w:line="180" w:lineRule="exact"/>
              <w:jc w:val="center"/>
              <w:rPr>
                <w:b/>
                <w:sz w:val="13"/>
                <w:szCs w:val="18"/>
              </w:rPr>
            </w:pPr>
            <w:r w:rsidRPr="001E57B7">
              <w:rPr>
                <w:b/>
                <w:sz w:val="13"/>
                <w:szCs w:val="18"/>
              </w:rPr>
              <w:t>Distance to XGDF</w:t>
            </w:r>
          </w:p>
          <w:p w14:paraId="63F84C8D" w14:textId="77777777" w:rsidR="006A30E3" w:rsidRPr="001E57B7" w:rsidRDefault="006A30E3" w:rsidP="00460C14">
            <w:pPr>
              <w:spacing w:line="180" w:lineRule="exact"/>
              <w:jc w:val="center"/>
              <w:rPr>
                <w:b/>
                <w:sz w:val="13"/>
                <w:szCs w:val="18"/>
              </w:rPr>
            </w:pPr>
            <w:r w:rsidRPr="001E57B7">
              <w:rPr>
                <w:b/>
                <w:sz w:val="13"/>
                <w:szCs w:val="18"/>
              </w:rPr>
              <w:t>(km)</w:t>
            </w:r>
          </w:p>
        </w:tc>
        <w:tc>
          <w:tcPr>
            <w:tcW w:w="850" w:type="dxa"/>
            <w:tcBorders>
              <w:top w:val="single" w:sz="4" w:space="0" w:color="auto"/>
              <w:bottom w:val="single" w:sz="4" w:space="0" w:color="auto"/>
            </w:tcBorders>
            <w:vAlign w:val="center"/>
          </w:tcPr>
          <w:p w14:paraId="479DB88E" w14:textId="77777777" w:rsidR="006A30E3" w:rsidRPr="001E57B7" w:rsidRDefault="006A30E3" w:rsidP="00460C14">
            <w:pPr>
              <w:spacing w:line="180" w:lineRule="exact"/>
              <w:jc w:val="center"/>
              <w:rPr>
                <w:b/>
                <w:sz w:val="13"/>
                <w:szCs w:val="18"/>
              </w:rPr>
            </w:pPr>
            <w:r w:rsidRPr="001E57B7">
              <w:rPr>
                <w:b/>
                <w:sz w:val="13"/>
                <w:szCs w:val="18"/>
              </w:rPr>
              <w:t>Elevation</w:t>
            </w:r>
          </w:p>
          <w:p w14:paraId="08BDF8AE" w14:textId="77777777" w:rsidR="006A30E3" w:rsidRPr="001E57B7" w:rsidRDefault="006A30E3" w:rsidP="00460C14">
            <w:pPr>
              <w:spacing w:line="180" w:lineRule="exact"/>
              <w:jc w:val="center"/>
              <w:rPr>
                <w:b/>
                <w:sz w:val="13"/>
                <w:szCs w:val="18"/>
              </w:rPr>
            </w:pPr>
            <w:r w:rsidRPr="001E57B7">
              <w:rPr>
                <w:b/>
                <w:sz w:val="13"/>
                <w:szCs w:val="18"/>
              </w:rPr>
              <w:t>(m)</w:t>
            </w:r>
          </w:p>
        </w:tc>
        <w:tc>
          <w:tcPr>
            <w:tcW w:w="1701" w:type="dxa"/>
            <w:tcBorders>
              <w:top w:val="single" w:sz="4" w:space="0" w:color="auto"/>
              <w:bottom w:val="single" w:sz="4" w:space="0" w:color="auto"/>
            </w:tcBorders>
            <w:vAlign w:val="center"/>
          </w:tcPr>
          <w:p w14:paraId="7AF9DD8F" w14:textId="77777777" w:rsidR="006A30E3" w:rsidRPr="001E57B7" w:rsidRDefault="006A30E3" w:rsidP="00460C14">
            <w:pPr>
              <w:spacing w:line="180" w:lineRule="exact"/>
              <w:jc w:val="center"/>
              <w:rPr>
                <w:b/>
                <w:sz w:val="13"/>
                <w:szCs w:val="18"/>
              </w:rPr>
            </w:pPr>
            <w:r w:rsidRPr="001E57B7">
              <w:rPr>
                <w:b/>
                <w:sz w:val="13"/>
                <w:szCs w:val="18"/>
              </w:rPr>
              <w:t>Mineral assemblage</w:t>
            </w:r>
          </w:p>
        </w:tc>
        <w:tc>
          <w:tcPr>
            <w:tcW w:w="426" w:type="dxa"/>
            <w:tcBorders>
              <w:top w:val="single" w:sz="4" w:space="0" w:color="auto"/>
              <w:bottom w:val="single" w:sz="4" w:space="0" w:color="auto"/>
            </w:tcBorders>
            <w:vAlign w:val="center"/>
          </w:tcPr>
          <w:p w14:paraId="5EB5B98C" w14:textId="77777777" w:rsidR="006A30E3" w:rsidRPr="001E57B7" w:rsidRDefault="006A30E3" w:rsidP="00460C14">
            <w:pPr>
              <w:spacing w:line="180" w:lineRule="exact"/>
              <w:jc w:val="center"/>
              <w:rPr>
                <w:b/>
                <w:sz w:val="13"/>
                <w:szCs w:val="18"/>
              </w:rPr>
            </w:pPr>
            <w:r w:rsidRPr="001E57B7">
              <w:rPr>
                <w:b/>
                <w:sz w:val="13"/>
                <w:szCs w:val="18"/>
              </w:rPr>
              <w:t>AM</w:t>
            </w:r>
          </w:p>
        </w:tc>
        <w:tc>
          <w:tcPr>
            <w:tcW w:w="850" w:type="dxa"/>
            <w:tcBorders>
              <w:top w:val="single" w:sz="4" w:space="0" w:color="auto"/>
              <w:bottom w:val="single" w:sz="4" w:space="0" w:color="auto"/>
            </w:tcBorders>
            <w:vAlign w:val="center"/>
          </w:tcPr>
          <w:p w14:paraId="7C9C20C6" w14:textId="77777777" w:rsidR="006A30E3" w:rsidRPr="001E57B7" w:rsidRDefault="006A30E3" w:rsidP="00460C14">
            <w:pPr>
              <w:spacing w:line="180" w:lineRule="exact"/>
              <w:jc w:val="center"/>
              <w:rPr>
                <w:b/>
                <w:sz w:val="13"/>
                <w:szCs w:val="18"/>
              </w:rPr>
            </w:pPr>
            <w:r w:rsidRPr="001E57B7">
              <w:rPr>
                <w:b/>
                <w:i/>
                <w:sz w:val="13"/>
                <w:szCs w:val="18"/>
              </w:rPr>
              <w:t>J</w:t>
            </w:r>
            <w:r w:rsidRPr="001E57B7">
              <w:rPr>
                <w:b/>
                <w:sz w:val="13"/>
                <w:szCs w:val="18"/>
              </w:rPr>
              <w:t>-value</w:t>
            </w:r>
          </w:p>
        </w:tc>
        <w:tc>
          <w:tcPr>
            <w:tcW w:w="851" w:type="dxa"/>
            <w:tcBorders>
              <w:top w:val="single" w:sz="4" w:space="0" w:color="auto"/>
              <w:bottom w:val="single" w:sz="4" w:space="0" w:color="auto"/>
            </w:tcBorders>
            <w:vAlign w:val="center"/>
          </w:tcPr>
          <w:p w14:paraId="0CA241DF" w14:textId="77777777" w:rsidR="006A30E3" w:rsidRPr="001E57B7" w:rsidRDefault="006A30E3" w:rsidP="00460C14">
            <w:pPr>
              <w:spacing w:line="180" w:lineRule="exact"/>
              <w:jc w:val="center"/>
              <w:rPr>
                <w:b/>
                <w:sz w:val="13"/>
                <w:szCs w:val="18"/>
              </w:rPr>
            </w:pPr>
            <w:r w:rsidRPr="001E57B7">
              <w:rPr>
                <w:b/>
                <w:sz w:val="13"/>
                <w:szCs w:val="18"/>
              </w:rPr>
              <w:t>WMPA</w:t>
            </w:r>
          </w:p>
          <w:p w14:paraId="47C5B7E4" w14:textId="77777777" w:rsidR="006A30E3" w:rsidRPr="001E57B7" w:rsidRDefault="006A30E3" w:rsidP="00460C14">
            <w:pPr>
              <w:spacing w:line="180" w:lineRule="exact"/>
              <w:jc w:val="center"/>
              <w:rPr>
                <w:b/>
                <w:sz w:val="13"/>
                <w:szCs w:val="18"/>
              </w:rPr>
            </w:pPr>
            <w:r w:rsidRPr="001E57B7">
              <w:rPr>
                <w:b/>
                <w:sz w:val="13"/>
                <w:szCs w:val="18"/>
              </w:rPr>
              <w:t>(Ma</w:t>
            </w:r>
            <w:r w:rsidRPr="001E57B7">
              <w:rPr>
                <w:rFonts w:eastAsia="DengXian"/>
                <w:b/>
                <w:sz w:val="13"/>
                <w:szCs w:val="18"/>
              </w:rPr>
              <w:t>±2</w:t>
            </w:r>
            <w:r w:rsidRPr="001E57B7">
              <w:rPr>
                <w:b/>
                <w:sz w:val="13"/>
                <w:szCs w:val="18"/>
              </w:rPr>
              <w:t>σ)</w:t>
            </w:r>
          </w:p>
        </w:tc>
        <w:tc>
          <w:tcPr>
            <w:tcW w:w="850" w:type="dxa"/>
            <w:tcBorders>
              <w:top w:val="single" w:sz="4" w:space="0" w:color="auto"/>
              <w:bottom w:val="single" w:sz="4" w:space="0" w:color="auto"/>
            </w:tcBorders>
            <w:vAlign w:val="center"/>
          </w:tcPr>
          <w:p w14:paraId="072C824B" w14:textId="77777777" w:rsidR="006A30E3" w:rsidRPr="001E57B7" w:rsidRDefault="006A30E3" w:rsidP="00460C14">
            <w:pPr>
              <w:spacing w:line="180" w:lineRule="exact"/>
              <w:jc w:val="center"/>
              <w:rPr>
                <w:b/>
                <w:sz w:val="13"/>
                <w:szCs w:val="18"/>
              </w:rPr>
            </w:pPr>
            <w:r w:rsidRPr="001E57B7">
              <w:rPr>
                <w:b/>
                <w:sz w:val="13"/>
                <w:szCs w:val="18"/>
              </w:rPr>
              <w:t>IIA</w:t>
            </w:r>
          </w:p>
          <w:p w14:paraId="518F3044" w14:textId="77777777" w:rsidR="006A30E3" w:rsidRPr="001E57B7" w:rsidRDefault="006A30E3" w:rsidP="00460C14">
            <w:pPr>
              <w:spacing w:line="180" w:lineRule="exact"/>
              <w:jc w:val="center"/>
              <w:rPr>
                <w:b/>
                <w:sz w:val="13"/>
                <w:szCs w:val="18"/>
              </w:rPr>
            </w:pPr>
            <w:r w:rsidRPr="001E57B7">
              <w:rPr>
                <w:b/>
                <w:sz w:val="13"/>
                <w:szCs w:val="18"/>
              </w:rPr>
              <w:t>(Ma</w:t>
            </w:r>
            <w:r w:rsidRPr="001E57B7">
              <w:rPr>
                <w:rFonts w:eastAsia="DengXian"/>
                <w:b/>
                <w:sz w:val="13"/>
                <w:szCs w:val="18"/>
              </w:rPr>
              <w:t>±2</w:t>
            </w:r>
            <w:r w:rsidRPr="001E57B7">
              <w:rPr>
                <w:b/>
                <w:sz w:val="13"/>
                <w:szCs w:val="18"/>
              </w:rPr>
              <w:t>σ)</w:t>
            </w:r>
          </w:p>
        </w:tc>
        <w:tc>
          <w:tcPr>
            <w:tcW w:w="851" w:type="dxa"/>
            <w:tcBorders>
              <w:top w:val="single" w:sz="4" w:space="0" w:color="auto"/>
              <w:bottom w:val="single" w:sz="4" w:space="0" w:color="auto"/>
            </w:tcBorders>
            <w:vAlign w:val="center"/>
          </w:tcPr>
          <w:p w14:paraId="7D3B834E" w14:textId="77777777" w:rsidR="006A30E3" w:rsidRPr="001E57B7" w:rsidRDefault="006A30E3" w:rsidP="00460C14">
            <w:pPr>
              <w:spacing w:line="180" w:lineRule="exact"/>
              <w:jc w:val="center"/>
              <w:rPr>
                <w:b/>
                <w:sz w:val="13"/>
                <w:szCs w:val="18"/>
              </w:rPr>
            </w:pPr>
            <w:r w:rsidRPr="001E57B7">
              <w:rPr>
                <w:b/>
                <w:sz w:val="13"/>
                <w:szCs w:val="18"/>
              </w:rPr>
              <w:t>TFA</w:t>
            </w:r>
          </w:p>
          <w:p w14:paraId="6F294909" w14:textId="77777777" w:rsidR="006A30E3" w:rsidRPr="001E57B7" w:rsidRDefault="006A30E3" w:rsidP="00460C14">
            <w:pPr>
              <w:spacing w:line="180" w:lineRule="exact"/>
              <w:jc w:val="center"/>
              <w:rPr>
                <w:b/>
                <w:sz w:val="13"/>
                <w:szCs w:val="18"/>
              </w:rPr>
            </w:pPr>
            <w:r w:rsidRPr="001E57B7">
              <w:rPr>
                <w:b/>
                <w:sz w:val="13"/>
                <w:szCs w:val="18"/>
              </w:rPr>
              <w:t>(Ma</w:t>
            </w:r>
            <w:r w:rsidRPr="001E57B7">
              <w:rPr>
                <w:rFonts w:eastAsia="DengXian"/>
                <w:b/>
                <w:sz w:val="13"/>
                <w:szCs w:val="18"/>
              </w:rPr>
              <w:t>±2</w:t>
            </w:r>
            <w:r w:rsidRPr="001E57B7">
              <w:rPr>
                <w:b/>
                <w:sz w:val="13"/>
                <w:szCs w:val="18"/>
              </w:rPr>
              <w:t>σ)</w:t>
            </w:r>
          </w:p>
        </w:tc>
        <w:tc>
          <w:tcPr>
            <w:tcW w:w="850" w:type="dxa"/>
            <w:tcBorders>
              <w:top w:val="single" w:sz="4" w:space="0" w:color="auto"/>
              <w:bottom w:val="single" w:sz="4" w:space="0" w:color="auto"/>
            </w:tcBorders>
            <w:vAlign w:val="center"/>
          </w:tcPr>
          <w:p w14:paraId="1DE3C84C" w14:textId="77777777" w:rsidR="006A30E3" w:rsidRPr="001E57B7" w:rsidRDefault="006A30E3" w:rsidP="00460C14">
            <w:pPr>
              <w:spacing w:line="180" w:lineRule="exact"/>
              <w:jc w:val="center"/>
              <w:rPr>
                <w:b/>
                <w:sz w:val="13"/>
                <w:szCs w:val="18"/>
              </w:rPr>
            </w:pPr>
            <w:r w:rsidRPr="001E57B7">
              <w:rPr>
                <w:b/>
                <w:sz w:val="13"/>
                <w:szCs w:val="18"/>
                <w:vertAlign w:val="superscript"/>
              </w:rPr>
              <w:t>40</w:t>
            </w:r>
            <w:r w:rsidRPr="001E57B7">
              <w:rPr>
                <w:b/>
                <w:sz w:val="13"/>
                <w:szCs w:val="18"/>
              </w:rPr>
              <w:t>Ar/</w:t>
            </w:r>
            <w:r w:rsidRPr="001E57B7">
              <w:rPr>
                <w:b/>
                <w:sz w:val="13"/>
                <w:szCs w:val="18"/>
                <w:vertAlign w:val="superscript"/>
              </w:rPr>
              <w:t>36</w:t>
            </w:r>
            <w:r w:rsidRPr="001E57B7">
              <w:rPr>
                <w:b/>
                <w:sz w:val="13"/>
                <w:szCs w:val="18"/>
              </w:rPr>
              <w:t>Ar</w:t>
            </w:r>
          </w:p>
          <w:p w14:paraId="4687BFFC" w14:textId="77777777" w:rsidR="006A30E3" w:rsidRPr="001E57B7" w:rsidRDefault="006A30E3" w:rsidP="00460C14">
            <w:pPr>
              <w:spacing w:line="180" w:lineRule="exact"/>
              <w:jc w:val="center"/>
              <w:rPr>
                <w:b/>
                <w:sz w:val="13"/>
                <w:szCs w:val="18"/>
              </w:rPr>
            </w:pPr>
            <w:r w:rsidRPr="001E57B7">
              <w:rPr>
                <w:b/>
                <w:sz w:val="13"/>
                <w:szCs w:val="18"/>
              </w:rPr>
              <w:t>intercept</w:t>
            </w:r>
          </w:p>
        </w:tc>
        <w:tc>
          <w:tcPr>
            <w:tcW w:w="567" w:type="dxa"/>
            <w:tcBorders>
              <w:top w:val="single" w:sz="4" w:space="0" w:color="auto"/>
              <w:bottom w:val="single" w:sz="4" w:space="0" w:color="auto"/>
            </w:tcBorders>
            <w:vAlign w:val="center"/>
          </w:tcPr>
          <w:p w14:paraId="60DCFF1C" w14:textId="77777777" w:rsidR="006A30E3" w:rsidRPr="001E57B7" w:rsidRDefault="006A30E3" w:rsidP="00460C14">
            <w:pPr>
              <w:spacing w:line="180" w:lineRule="exact"/>
              <w:jc w:val="center"/>
              <w:rPr>
                <w:b/>
                <w:sz w:val="13"/>
                <w:szCs w:val="18"/>
              </w:rPr>
            </w:pPr>
            <w:r w:rsidRPr="001E57B7">
              <w:rPr>
                <w:b/>
                <w:sz w:val="13"/>
                <w:szCs w:val="18"/>
              </w:rPr>
              <w:t>MSWD</w:t>
            </w:r>
          </w:p>
        </w:tc>
      </w:tr>
      <w:tr w:rsidR="006A30E3" w14:paraId="2890F9BD" w14:textId="77777777" w:rsidTr="00460C14">
        <w:trPr>
          <w:trHeight w:val="311"/>
        </w:trPr>
        <w:tc>
          <w:tcPr>
            <w:tcW w:w="993" w:type="dxa"/>
            <w:tcBorders>
              <w:top w:val="single" w:sz="4" w:space="0" w:color="auto"/>
            </w:tcBorders>
          </w:tcPr>
          <w:p w14:paraId="72D2E976" w14:textId="77777777" w:rsidR="006A30E3" w:rsidRPr="0065562F" w:rsidRDefault="006A30E3" w:rsidP="00460C14">
            <w:pPr>
              <w:spacing w:line="360" w:lineRule="auto"/>
              <w:jc w:val="center"/>
              <w:rPr>
                <w:sz w:val="13"/>
                <w:szCs w:val="18"/>
              </w:rPr>
            </w:pPr>
            <w:r w:rsidRPr="0065562F">
              <w:rPr>
                <w:sz w:val="13"/>
                <w:szCs w:val="18"/>
              </w:rPr>
              <w:t>DCS-GL-104</w:t>
            </w:r>
          </w:p>
        </w:tc>
        <w:tc>
          <w:tcPr>
            <w:tcW w:w="1417" w:type="dxa"/>
            <w:gridSpan w:val="2"/>
            <w:tcBorders>
              <w:top w:val="single" w:sz="4" w:space="0" w:color="auto"/>
            </w:tcBorders>
          </w:tcPr>
          <w:p w14:paraId="20534217" w14:textId="77777777" w:rsidR="006A30E3" w:rsidRPr="0065562F" w:rsidRDefault="006A30E3" w:rsidP="00460C14">
            <w:pPr>
              <w:spacing w:line="360" w:lineRule="auto"/>
              <w:jc w:val="center"/>
              <w:rPr>
                <w:sz w:val="13"/>
                <w:szCs w:val="18"/>
              </w:rPr>
            </w:pPr>
            <w:r w:rsidRPr="0065562F">
              <w:rPr>
                <w:sz w:val="13"/>
                <w:szCs w:val="18"/>
              </w:rPr>
              <w:t>Migmatitic mylonite</w:t>
            </w:r>
          </w:p>
        </w:tc>
        <w:tc>
          <w:tcPr>
            <w:tcW w:w="1276" w:type="dxa"/>
            <w:tcBorders>
              <w:top w:val="single" w:sz="4" w:space="0" w:color="auto"/>
            </w:tcBorders>
          </w:tcPr>
          <w:p w14:paraId="351B2753" w14:textId="77777777" w:rsidR="006A30E3" w:rsidRDefault="006A30E3" w:rsidP="00460C14">
            <w:pPr>
              <w:spacing w:line="360" w:lineRule="auto"/>
              <w:jc w:val="center"/>
              <w:rPr>
                <w:sz w:val="13"/>
                <w:szCs w:val="18"/>
              </w:rPr>
            </w:pPr>
            <w:r>
              <w:rPr>
                <w:sz w:val="13"/>
                <w:szCs w:val="18"/>
              </w:rPr>
              <w:t>0.30</w:t>
            </w:r>
          </w:p>
        </w:tc>
        <w:tc>
          <w:tcPr>
            <w:tcW w:w="850" w:type="dxa"/>
            <w:tcBorders>
              <w:top w:val="single" w:sz="4" w:space="0" w:color="auto"/>
            </w:tcBorders>
          </w:tcPr>
          <w:p w14:paraId="6DC0731E" w14:textId="77777777" w:rsidR="006A30E3" w:rsidRDefault="006A30E3" w:rsidP="00460C14">
            <w:pPr>
              <w:spacing w:line="360" w:lineRule="auto"/>
              <w:jc w:val="center"/>
              <w:rPr>
                <w:sz w:val="13"/>
                <w:szCs w:val="18"/>
              </w:rPr>
            </w:pPr>
            <w:r>
              <w:rPr>
                <w:sz w:val="13"/>
                <w:szCs w:val="18"/>
              </w:rPr>
              <w:t>1650</w:t>
            </w:r>
          </w:p>
        </w:tc>
        <w:tc>
          <w:tcPr>
            <w:tcW w:w="1701" w:type="dxa"/>
            <w:tcBorders>
              <w:top w:val="single" w:sz="4" w:space="0" w:color="auto"/>
            </w:tcBorders>
          </w:tcPr>
          <w:p w14:paraId="0B0D292F" w14:textId="77777777" w:rsidR="006A30E3" w:rsidRDefault="006A30E3" w:rsidP="00460C14">
            <w:pPr>
              <w:spacing w:line="360" w:lineRule="auto"/>
              <w:jc w:val="center"/>
              <w:rPr>
                <w:sz w:val="13"/>
                <w:szCs w:val="18"/>
              </w:rPr>
            </w:pPr>
            <w:r>
              <w:rPr>
                <w:sz w:val="13"/>
                <w:szCs w:val="18"/>
              </w:rPr>
              <w:t>Kfs+Qtz+Pl+Ms+Bi+Chl</w:t>
            </w:r>
          </w:p>
        </w:tc>
        <w:tc>
          <w:tcPr>
            <w:tcW w:w="426" w:type="dxa"/>
            <w:tcBorders>
              <w:top w:val="single" w:sz="4" w:space="0" w:color="auto"/>
            </w:tcBorders>
          </w:tcPr>
          <w:p w14:paraId="12F1971D" w14:textId="77777777" w:rsidR="006A30E3" w:rsidRDefault="006A30E3" w:rsidP="00460C14">
            <w:pPr>
              <w:spacing w:line="360" w:lineRule="auto"/>
              <w:jc w:val="center"/>
              <w:rPr>
                <w:sz w:val="13"/>
                <w:szCs w:val="18"/>
              </w:rPr>
            </w:pPr>
            <w:r>
              <w:rPr>
                <w:sz w:val="13"/>
                <w:szCs w:val="18"/>
              </w:rPr>
              <w:t>Ms</w:t>
            </w:r>
          </w:p>
        </w:tc>
        <w:tc>
          <w:tcPr>
            <w:tcW w:w="850" w:type="dxa"/>
            <w:tcBorders>
              <w:top w:val="single" w:sz="4" w:space="0" w:color="auto"/>
            </w:tcBorders>
          </w:tcPr>
          <w:p w14:paraId="593EFF5D" w14:textId="77777777" w:rsidR="006A30E3" w:rsidRDefault="006A30E3" w:rsidP="00460C14">
            <w:pPr>
              <w:spacing w:line="360" w:lineRule="auto"/>
              <w:jc w:val="center"/>
              <w:rPr>
                <w:sz w:val="13"/>
                <w:szCs w:val="18"/>
              </w:rPr>
            </w:pPr>
            <w:r>
              <w:rPr>
                <w:sz w:val="13"/>
                <w:szCs w:val="18"/>
              </w:rPr>
              <w:t>0.003334</w:t>
            </w:r>
          </w:p>
        </w:tc>
        <w:tc>
          <w:tcPr>
            <w:tcW w:w="851" w:type="dxa"/>
            <w:tcBorders>
              <w:top w:val="single" w:sz="4" w:space="0" w:color="auto"/>
            </w:tcBorders>
          </w:tcPr>
          <w:p w14:paraId="60D765BB" w14:textId="77777777" w:rsidR="006A30E3" w:rsidRDefault="006A30E3" w:rsidP="00460C14">
            <w:pPr>
              <w:spacing w:line="360" w:lineRule="auto"/>
              <w:jc w:val="center"/>
              <w:rPr>
                <w:sz w:val="13"/>
                <w:szCs w:val="18"/>
                <w:vertAlign w:val="superscript"/>
              </w:rPr>
            </w:pPr>
            <w:r>
              <w:rPr>
                <w:sz w:val="13"/>
                <w:szCs w:val="18"/>
              </w:rPr>
              <w:t>17.10±0.20</w:t>
            </w:r>
          </w:p>
        </w:tc>
        <w:tc>
          <w:tcPr>
            <w:tcW w:w="850" w:type="dxa"/>
            <w:tcBorders>
              <w:top w:val="single" w:sz="4" w:space="0" w:color="auto"/>
            </w:tcBorders>
          </w:tcPr>
          <w:p w14:paraId="426693B2" w14:textId="77777777" w:rsidR="006A30E3" w:rsidRDefault="006A30E3" w:rsidP="00460C14">
            <w:pPr>
              <w:spacing w:line="360" w:lineRule="auto"/>
              <w:jc w:val="center"/>
              <w:rPr>
                <w:sz w:val="13"/>
                <w:szCs w:val="18"/>
                <w:vertAlign w:val="superscript"/>
              </w:rPr>
            </w:pPr>
            <w:r>
              <w:rPr>
                <w:sz w:val="13"/>
                <w:szCs w:val="18"/>
              </w:rPr>
              <w:t>17.20±0.60</w:t>
            </w:r>
          </w:p>
        </w:tc>
        <w:tc>
          <w:tcPr>
            <w:tcW w:w="851" w:type="dxa"/>
            <w:tcBorders>
              <w:top w:val="single" w:sz="4" w:space="0" w:color="auto"/>
            </w:tcBorders>
          </w:tcPr>
          <w:p w14:paraId="743CE88E" w14:textId="77777777" w:rsidR="006A30E3" w:rsidRDefault="006A30E3" w:rsidP="00460C14">
            <w:pPr>
              <w:spacing w:line="360" w:lineRule="auto"/>
              <w:jc w:val="center"/>
              <w:rPr>
                <w:sz w:val="13"/>
                <w:szCs w:val="18"/>
                <w:vertAlign w:val="superscript"/>
              </w:rPr>
            </w:pPr>
            <w:r>
              <w:rPr>
                <w:sz w:val="13"/>
                <w:szCs w:val="18"/>
              </w:rPr>
              <w:t>17.10±0.30</w:t>
            </w:r>
          </w:p>
        </w:tc>
        <w:tc>
          <w:tcPr>
            <w:tcW w:w="850" w:type="dxa"/>
            <w:tcBorders>
              <w:top w:val="single" w:sz="4" w:space="0" w:color="auto"/>
            </w:tcBorders>
          </w:tcPr>
          <w:p w14:paraId="5FB28812" w14:textId="77777777" w:rsidR="006A30E3" w:rsidRDefault="006A30E3" w:rsidP="00460C14">
            <w:pPr>
              <w:spacing w:line="360" w:lineRule="auto"/>
              <w:jc w:val="center"/>
              <w:rPr>
                <w:sz w:val="13"/>
                <w:szCs w:val="18"/>
                <w:vertAlign w:val="superscript"/>
              </w:rPr>
            </w:pPr>
            <w:r>
              <w:rPr>
                <w:sz w:val="13"/>
                <w:szCs w:val="18"/>
              </w:rPr>
              <w:t>293.0±15.9</w:t>
            </w:r>
          </w:p>
        </w:tc>
        <w:tc>
          <w:tcPr>
            <w:tcW w:w="567" w:type="dxa"/>
            <w:tcBorders>
              <w:top w:val="single" w:sz="4" w:space="0" w:color="auto"/>
            </w:tcBorders>
          </w:tcPr>
          <w:p w14:paraId="5F1AF760" w14:textId="77777777" w:rsidR="006A30E3" w:rsidRDefault="006A30E3" w:rsidP="00460C14">
            <w:pPr>
              <w:spacing w:line="360" w:lineRule="auto"/>
              <w:jc w:val="center"/>
              <w:rPr>
                <w:sz w:val="13"/>
                <w:szCs w:val="18"/>
              </w:rPr>
            </w:pPr>
            <w:r>
              <w:rPr>
                <w:sz w:val="13"/>
                <w:szCs w:val="18"/>
              </w:rPr>
              <w:t>0.62</w:t>
            </w:r>
          </w:p>
        </w:tc>
      </w:tr>
      <w:tr w:rsidR="006A30E3" w14:paraId="55966FE0" w14:textId="77777777" w:rsidTr="00460C14">
        <w:trPr>
          <w:trHeight w:hRule="exact" w:val="284"/>
        </w:trPr>
        <w:tc>
          <w:tcPr>
            <w:tcW w:w="993" w:type="dxa"/>
            <w:tcBorders>
              <w:bottom w:val="single" w:sz="4" w:space="0" w:color="auto"/>
            </w:tcBorders>
          </w:tcPr>
          <w:p w14:paraId="5CC995A9" w14:textId="77777777" w:rsidR="006A30E3" w:rsidRPr="0065562F" w:rsidRDefault="006A30E3" w:rsidP="00460C14">
            <w:pPr>
              <w:spacing w:line="360" w:lineRule="auto"/>
              <w:jc w:val="center"/>
              <w:rPr>
                <w:sz w:val="13"/>
                <w:szCs w:val="18"/>
              </w:rPr>
            </w:pPr>
            <w:r w:rsidRPr="0065562F">
              <w:rPr>
                <w:sz w:val="13"/>
                <w:szCs w:val="18"/>
              </w:rPr>
              <w:t>DCS-GL-076</w:t>
            </w:r>
          </w:p>
        </w:tc>
        <w:tc>
          <w:tcPr>
            <w:tcW w:w="1417" w:type="dxa"/>
            <w:gridSpan w:val="2"/>
          </w:tcPr>
          <w:p w14:paraId="3C7F519B" w14:textId="77777777" w:rsidR="006A30E3" w:rsidRPr="0065562F" w:rsidRDefault="006A30E3" w:rsidP="00460C14">
            <w:pPr>
              <w:spacing w:line="360" w:lineRule="auto"/>
              <w:jc w:val="center"/>
              <w:rPr>
                <w:sz w:val="13"/>
                <w:szCs w:val="18"/>
              </w:rPr>
            </w:pPr>
            <w:r w:rsidRPr="0065562F">
              <w:rPr>
                <w:sz w:val="13"/>
                <w:szCs w:val="18"/>
              </w:rPr>
              <w:t>Granitic mylonite</w:t>
            </w:r>
          </w:p>
        </w:tc>
        <w:tc>
          <w:tcPr>
            <w:tcW w:w="1276" w:type="dxa"/>
          </w:tcPr>
          <w:p w14:paraId="7B6A7FA5" w14:textId="77777777" w:rsidR="006A30E3" w:rsidRDefault="006A30E3" w:rsidP="00460C14">
            <w:pPr>
              <w:spacing w:line="360" w:lineRule="auto"/>
              <w:jc w:val="center"/>
              <w:rPr>
                <w:sz w:val="13"/>
                <w:szCs w:val="18"/>
              </w:rPr>
            </w:pPr>
            <w:r>
              <w:rPr>
                <w:sz w:val="13"/>
                <w:szCs w:val="18"/>
              </w:rPr>
              <w:t>0.35</w:t>
            </w:r>
          </w:p>
        </w:tc>
        <w:tc>
          <w:tcPr>
            <w:tcW w:w="850" w:type="dxa"/>
          </w:tcPr>
          <w:p w14:paraId="3FAFE310" w14:textId="77777777" w:rsidR="006A30E3" w:rsidRDefault="006A30E3" w:rsidP="00460C14">
            <w:pPr>
              <w:spacing w:line="360" w:lineRule="auto"/>
              <w:jc w:val="center"/>
              <w:rPr>
                <w:sz w:val="13"/>
                <w:szCs w:val="18"/>
              </w:rPr>
            </w:pPr>
            <w:r>
              <w:rPr>
                <w:sz w:val="13"/>
                <w:szCs w:val="18"/>
              </w:rPr>
              <w:t>1780</w:t>
            </w:r>
          </w:p>
        </w:tc>
        <w:tc>
          <w:tcPr>
            <w:tcW w:w="1701" w:type="dxa"/>
          </w:tcPr>
          <w:p w14:paraId="59A6BC0C" w14:textId="77777777" w:rsidR="006A30E3" w:rsidRDefault="006A30E3" w:rsidP="00460C14">
            <w:pPr>
              <w:spacing w:line="360" w:lineRule="auto"/>
              <w:jc w:val="center"/>
              <w:rPr>
                <w:sz w:val="13"/>
                <w:szCs w:val="18"/>
              </w:rPr>
            </w:pPr>
            <w:r>
              <w:rPr>
                <w:sz w:val="13"/>
                <w:szCs w:val="18"/>
              </w:rPr>
              <w:t>Qtz+Kfs+Ms+</w:t>
            </w:r>
            <w:r>
              <w:rPr>
                <w:sz w:val="13"/>
                <w:szCs w:val="13"/>
              </w:rPr>
              <w:t>Chl+Bi</w:t>
            </w:r>
          </w:p>
        </w:tc>
        <w:tc>
          <w:tcPr>
            <w:tcW w:w="426" w:type="dxa"/>
          </w:tcPr>
          <w:p w14:paraId="6C88ED07" w14:textId="77777777" w:rsidR="006A30E3" w:rsidRDefault="006A30E3" w:rsidP="00460C14">
            <w:pPr>
              <w:spacing w:line="360" w:lineRule="auto"/>
              <w:jc w:val="center"/>
              <w:rPr>
                <w:sz w:val="13"/>
                <w:szCs w:val="18"/>
              </w:rPr>
            </w:pPr>
            <w:r>
              <w:rPr>
                <w:sz w:val="13"/>
                <w:szCs w:val="18"/>
              </w:rPr>
              <w:t>Ms</w:t>
            </w:r>
          </w:p>
        </w:tc>
        <w:tc>
          <w:tcPr>
            <w:tcW w:w="850" w:type="dxa"/>
          </w:tcPr>
          <w:p w14:paraId="5BFA091F" w14:textId="77777777" w:rsidR="006A30E3" w:rsidRDefault="006A30E3" w:rsidP="00460C14">
            <w:pPr>
              <w:spacing w:line="360" w:lineRule="auto"/>
              <w:jc w:val="center"/>
              <w:rPr>
                <w:sz w:val="13"/>
                <w:szCs w:val="18"/>
              </w:rPr>
            </w:pPr>
            <w:r>
              <w:rPr>
                <w:sz w:val="13"/>
                <w:szCs w:val="18"/>
              </w:rPr>
              <w:t>0.003335</w:t>
            </w:r>
          </w:p>
        </w:tc>
        <w:tc>
          <w:tcPr>
            <w:tcW w:w="851" w:type="dxa"/>
          </w:tcPr>
          <w:p w14:paraId="223CD38A" w14:textId="77777777" w:rsidR="006A30E3" w:rsidRDefault="006A30E3" w:rsidP="00460C14">
            <w:pPr>
              <w:spacing w:line="360" w:lineRule="auto"/>
              <w:jc w:val="center"/>
              <w:rPr>
                <w:sz w:val="13"/>
                <w:szCs w:val="18"/>
                <w:vertAlign w:val="superscript"/>
              </w:rPr>
            </w:pPr>
            <w:r>
              <w:rPr>
                <w:sz w:val="13"/>
                <w:szCs w:val="18"/>
              </w:rPr>
              <w:t>23.30±0.30</w:t>
            </w:r>
          </w:p>
        </w:tc>
        <w:tc>
          <w:tcPr>
            <w:tcW w:w="850" w:type="dxa"/>
          </w:tcPr>
          <w:p w14:paraId="128C107B" w14:textId="77777777" w:rsidR="006A30E3" w:rsidRDefault="006A30E3" w:rsidP="00460C14">
            <w:pPr>
              <w:spacing w:line="360" w:lineRule="auto"/>
              <w:jc w:val="center"/>
              <w:rPr>
                <w:sz w:val="13"/>
                <w:szCs w:val="18"/>
                <w:vertAlign w:val="superscript"/>
              </w:rPr>
            </w:pPr>
            <w:r>
              <w:rPr>
                <w:sz w:val="13"/>
                <w:szCs w:val="18"/>
              </w:rPr>
              <w:t>23.30±0.90</w:t>
            </w:r>
          </w:p>
        </w:tc>
        <w:tc>
          <w:tcPr>
            <w:tcW w:w="851" w:type="dxa"/>
          </w:tcPr>
          <w:p w14:paraId="2260ECC4" w14:textId="77777777" w:rsidR="006A30E3" w:rsidRDefault="006A30E3" w:rsidP="00460C14">
            <w:pPr>
              <w:spacing w:line="360" w:lineRule="auto"/>
              <w:jc w:val="center"/>
              <w:rPr>
                <w:sz w:val="13"/>
                <w:szCs w:val="18"/>
                <w:vertAlign w:val="superscript"/>
              </w:rPr>
            </w:pPr>
            <w:r>
              <w:rPr>
                <w:sz w:val="13"/>
                <w:szCs w:val="18"/>
              </w:rPr>
              <w:t>23.30±0.30</w:t>
            </w:r>
          </w:p>
        </w:tc>
        <w:tc>
          <w:tcPr>
            <w:tcW w:w="850" w:type="dxa"/>
          </w:tcPr>
          <w:p w14:paraId="7B67E9E0" w14:textId="77777777" w:rsidR="006A30E3" w:rsidRDefault="006A30E3" w:rsidP="00460C14">
            <w:pPr>
              <w:spacing w:line="360" w:lineRule="auto"/>
              <w:jc w:val="center"/>
              <w:rPr>
                <w:sz w:val="13"/>
                <w:szCs w:val="18"/>
                <w:vertAlign w:val="superscript"/>
              </w:rPr>
            </w:pPr>
            <w:r>
              <w:rPr>
                <w:sz w:val="13"/>
                <w:szCs w:val="18"/>
              </w:rPr>
              <w:t>304.1±38.2</w:t>
            </w:r>
          </w:p>
        </w:tc>
        <w:tc>
          <w:tcPr>
            <w:tcW w:w="567" w:type="dxa"/>
          </w:tcPr>
          <w:p w14:paraId="5C842BF0" w14:textId="77777777" w:rsidR="006A30E3" w:rsidRDefault="006A30E3" w:rsidP="00460C14">
            <w:pPr>
              <w:spacing w:line="360" w:lineRule="auto"/>
              <w:jc w:val="center"/>
              <w:rPr>
                <w:sz w:val="13"/>
                <w:szCs w:val="18"/>
              </w:rPr>
            </w:pPr>
            <w:r>
              <w:rPr>
                <w:sz w:val="13"/>
                <w:szCs w:val="18"/>
              </w:rPr>
              <w:t>0.43</w:t>
            </w:r>
          </w:p>
        </w:tc>
      </w:tr>
      <w:tr w:rsidR="006A30E3" w14:paraId="5D1B2ED7" w14:textId="77777777" w:rsidTr="00460C14">
        <w:trPr>
          <w:trHeight w:hRule="exact" w:val="284"/>
        </w:trPr>
        <w:tc>
          <w:tcPr>
            <w:tcW w:w="993" w:type="dxa"/>
            <w:tcBorders>
              <w:top w:val="single" w:sz="4" w:space="0" w:color="auto"/>
            </w:tcBorders>
          </w:tcPr>
          <w:p w14:paraId="074ECE7A" w14:textId="77777777" w:rsidR="006A30E3" w:rsidRPr="0065562F" w:rsidRDefault="006A30E3" w:rsidP="00460C14">
            <w:pPr>
              <w:spacing w:line="360" w:lineRule="auto"/>
              <w:jc w:val="center"/>
              <w:rPr>
                <w:sz w:val="13"/>
                <w:szCs w:val="18"/>
              </w:rPr>
            </w:pPr>
            <w:r w:rsidRPr="0065562F">
              <w:rPr>
                <w:sz w:val="13"/>
                <w:szCs w:val="18"/>
              </w:rPr>
              <w:t>DCS-GL-050</w:t>
            </w:r>
          </w:p>
        </w:tc>
        <w:tc>
          <w:tcPr>
            <w:tcW w:w="1417" w:type="dxa"/>
            <w:gridSpan w:val="2"/>
          </w:tcPr>
          <w:p w14:paraId="7553D996" w14:textId="77777777" w:rsidR="006A30E3" w:rsidRPr="0065562F" w:rsidRDefault="006A30E3" w:rsidP="00460C14">
            <w:pPr>
              <w:spacing w:line="360" w:lineRule="auto"/>
              <w:jc w:val="center"/>
              <w:rPr>
                <w:sz w:val="13"/>
                <w:szCs w:val="18"/>
              </w:rPr>
            </w:pPr>
            <w:r w:rsidRPr="0065562F">
              <w:rPr>
                <w:sz w:val="13"/>
                <w:szCs w:val="18"/>
              </w:rPr>
              <w:t>Granitic mylonite</w:t>
            </w:r>
          </w:p>
        </w:tc>
        <w:tc>
          <w:tcPr>
            <w:tcW w:w="1276" w:type="dxa"/>
          </w:tcPr>
          <w:p w14:paraId="2CCF4355" w14:textId="77777777" w:rsidR="006A30E3" w:rsidRDefault="006A30E3" w:rsidP="00460C14">
            <w:pPr>
              <w:spacing w:line="360" w:lineRule="auto"/>
              <w:jc w:val="center"/>
              <w:rPr>
                <w:sz w:val="13"/>
                <w:szCs w:val="18"/>
              </w:rPr>
            </w:pPr>
            <w:r>
              <w:rPr>
                <w:sz w:val="13"/>
                <w:szCs w:val="18"/>
              </w:rPr>
              <w:t>11</w:t>
            </w:r>
          </w:p>
        </w:tc>
        <w:tc>
          <w:tcPr>
            <w:tcW w:w="850" w:type="dxa"/>
          </w:tcPr>
          <w:p w14:paraId="2656E6D4" w14:textId="77777777" w:rsidR="006A30E3" w:rsidRDefault="006A30E3" w:rsidP="00460C14">
            <w:pPr>
              <w:spacing w:line="360" w:lineRule="auto"/>
              <w:jc w:val="center"/>
              <w:rPr>
                <w:sz w:val="13"/>
                <w:szCs w:val="18"/>
              </w:rPr>
            </w:pPr>
            <w:r>
              <w:rPr>
                <w:sz w:val="13"/>
                <w:szCs w:val="18"/>
              </w:rPr>
              <w:t>1900</w:t>
            </w:r>
          </w:p>
        </w:tc>
        <w:tc>
          <w:tcPr>
            <w:tcW w:w="1701" w:type="dxa"/>
          </w:tcPr>
          <w:p w14:paraId="6EE20969" w14:textId="77777777" w:rsidR="006A30E3" w:rsidRDefault="006A30E3" w:rsidP="00460C14">
            <w:pPr>
              <w:spacing w:line="360" w:lineRule="auto"/>
              <w:jc w:val="center"/>
              <w:rPr>
                <w:sz w:val="13"/>
                <w:szCs w:val="18"/>
              </w:rPr>
            </w:pPr>
            <w:r>
              <w:rPr>
                <w:sz w:val="13"/>
                <w:szCs w:val="18"/>
              </w:rPr>
              <w:t>Kfs+Pl+Qtz+Bi+Ms+Chl</w:t>
            </w:r>
          </w:p>
        </w:tc>
        <w:tc>
          <w:tcPr>
            <w:tcW w:w="426" w:type="dxa"/>
          </w:tcPr>
          <w:p w14:paraId="708FFC66" w14:textId="77777777" w:rsidR="006A30E3" w:rsidRDefault="006A30E3" w:rsidP="00460C14">
            <w:pPr>
              <w:spacing w:line="360" w:lineRule="auto"/>
              <w:jc w:val="center"/>
              <w:rPr>
                <w:sz w:val="13"/>
                <w:szCs w:val="18"/>
              </w:rPr>
            </w:pPr>
            <w:r>
              <w:rPr>
                <w:sz w:val="13"/>
                <w:szCs w:val="18"/>
              </w:rPr>
              <w:t>Ms</w:t>
            </w:r>
          </w:p>
        </w:tc>
        <w:tc>
          <w:tcPr>
            <w:tcW w:w="850" w:type="dxa"/>
          </w:tcPr>
          <w:p w14:paraId="5ED2CD9D" w14:textId="77777777" w:rsidR="006A30E3" w:rsidRDefault="006A30E3" w:rsidP="00460C14">
            <w:pPr>
              <w:spacing w:line="360" w:lineRule="auto"/>
              <w:jc w:val="center"/>
              <w:rPr>
                <w:sz w:val="13"/>
                <w:szCs w:val="18"/>
              </w:rPr>
            </w:pPr>
            <w:r>
              <w:rPr>
                <w:sz w:val="13"/>
                <w:szCs w:val="18"/>
              </w:rPr>
              <w:t>0.003337</w:t>
            </w:r>
          </w:p>
        </w:tc>
        <w:tc>
          <w:tcPr>
            <w:tcW w:w="851" w:type="dxa"/>
          </w:tcPr>
          <w:p w14:paraId="5826E3EA" w14:textId="77777777" w:rsidR="006A30E3" w:rsidRDefault="006A30E3" w:rsidP="00460C14">
            <w:pPr>
              <w:spacing w:line="360" w:lineRule="auto"/>
              <w:jc w:val="center"/>
              <w:rPr>
                <w:sz w:val="13"/>
                <w:szCs w:val="18"/>
                <w:vertAlign w:val="superscript"/>
              </w:rPr>
            </w:pPr>
            <w:r>
              <w:rPr>
                <w:sz w:val="13"/>
                <w:szCs w:val="18"/>
              </w:rPr>
              <w:t>25.60±0.30</w:t>
            </w:r>
          </w:p>
        </w:tc>
        <w:tc>
          <w:tcPr>
            <w:tcW w:w="850" w:type="dxa"/>
          </w:tcPr>
          <w:p w14:paraId="670266B7" w14:textId="77777777" w:rsidR="006A30E3" w:rsidRDefault="006A30E3" w:rsidP="00460C14">
            <w:pPr>
              <w:spacing w:line="360" w:lineRule="auto"/>
              <w:jc w:val="center"/>
              <w:rPr>
                <w:sz w:val="13"/>
                <w:szCs w:val="18"/>
                <w:vertAlign w:val="superscript"/>
              </w:rPr>
            </w:pPr>
            <w:r>
              <w:rPr>
                <w:sz w:val="13"/>
                <w:szCs w:val="18"/>
              </w:rPr>
              <w:t>25.50±0.40</w:t>
            </w:r>
          </w:p>
        </w:tc>
        <w:tc>
          <w:tcPr>
            <w:tcW w:w="851" w:type="dxa"/>
          </w:tcPr>
          <w:p w14:paraId="622B6B19" w14:textId="77777777" w:rsidR="006A30E3" w:rsidRDefault="006A30E3" w:rsidP="00460C14">
            <w:pPr>
              <w:spacing w:line="360" w:lineRule="auto"/>
              <w:jc w:val="center"/>
              <w:rPr>
                <w:sz w:val="13"/>
                <w:szCs w:val="18"/>
                <w:vertAlign w:val="superscript"/>
              </w:rPr>
            </w:pPr>
            <w:r>
              <w:rPr>
                <w:sz w:val="13"/>
                <w:szCs w:val="18"/>
              </w:rPr>
              <w:t>25.70±0.30</w:t>
            </w:r>
          </w:p>
        </w:tc>
        <w:tc>
          <w:tcPr>
            <w:tcW w:w="850" w:type="dxa"/>
          </w:tcPr>
          <w:p w14:paraId="36B87826" w14:textId="77777777" w:rsidR="006A30E3" w:rsidRDefault="006A30E3" w:rsidP="00460C14">
            <w:pPr>
              <w:spacing w:line="360" w:lineRule="auto"/>
              <w:jc w:val="center"/>
              <w:rPr>
                <w:sz w:val="13"/>
                <w:szCs w:val="18"/>
                <w:vertAlign w:val="superscript"/>
              </w:rPr>
            </w:pPr>
            <w:r>
              <w:rPr>
                <w:sz w:val="13"/>
                <w:szCs w:val="18"/>
              </w:rPr>
              <w:t>304.0±14.6</w:t>
            </w:r>
          </w:p>
        </w:tc>
        <w:tc>
          <w:tcPr>
            <w:tcW w:w="567" w:type="dxa"/>
          </w:tcPr>
          <w:p w14:paraId="5DE60A04" w14:textId="77777777" w:rsidR="006A30E3" w:rsidRDefault="006A30E3" w:rsidP="00460C14">
            <w:pPr>
              <w:spacing w:line="360" w:lineRule="auto"/>
              <w:jc w:val="center"/>
              <w:rPr>
                <w:sz w:val="13"/>
                <w:szCs w:val="18"/>
              </w:rPr>
            </w:pPr>
            <w:r>
              <w:rPr>
                <w:sz w:val="13"/>
                <w:szCs w:val="18"/>
              </w:rPr>
              <w:t>0.37</w:t>
            </w:r>
          </w:p>
        </w:tc>
      </w:tr>
      <w:tr w:rsidR="006A30E3" w14:paraId="175C38C1" w14:textId="77777777" w:rsidTr="00460C14">
        <w:trPr>
          <w:trHeight w:hRule="exact" w:val="284"/>
        </w:trPr>
        <w:tc>
          <w:tcPr>
            <w:tcW w:w="993" w:type="dxa"/>
            <w:tcBorders>
              <w:bottom w:val="single" w:sz="4" w:space="0" w:color="auto"/>
            </w:tcBorders>
          </w:tcPr>
          <w:p w14:paraId="76E0E3D1" w14:textId="77777777" w:rsidR="006A30E3" w:rsidRPr="0065562F" w:rsidRDefault="006A30E3" w:rsidP="00460C14">
            <w:pPr>
              <w:spacing w:line="360" w:lineRule="auto"/>
              <w:jc w:val="center"/>
              <w:rPr>
                <w:sz w:val="13"/>
                <w:szCs w:val="18"/>
              </w:rPr>
            </w:pPr>
            <w:r w:rsidRPr="0065562F">
              <w:rPr>
                <w:sz w:val="13"/>
                <w:szCs w:val="18"/>
              </w:rPr>
              <w:t>DCS-GL-049</w:t>
            </w:r>
          </w:p>
        </w:tc>
        <w:tc>
          <w:tcPr>
            <w:tcW w:w="1417" w:type="dxa"/>
            <w:gridSpan w:val="2"/>
          </w:tcPr>
          <w:p w14:paraId="2C90B07A" w14:textId="77777777" w:rsidR="006A30E3" w:rsidRPr="0065562F" w:rsidRDefault="006A30E3" w:rsidP="00460C14">
            <w:pPr>
              <w:spacing w:line="360" w:lineRule="auto"/>
              <w:jc w:val="center"/>
              <w:rPr>
                <w:sz w:val="13"/>
                <w:szCs w:val="18"/>
              </w:rPr>
            </w:pPr>
            <w:r w:rsidRPr="0065562F">
              <w:rPr>
                <w:sz w:val="13"/>
                <w:szCs w:val="18"/>
              </w:rPr>
              <w:t>Granitic mylonite</w:t>
            </w:r>
          </w:p>
        </w:tc>
        <w:tc>
          <w:tcPr>
            <w:tcW w:w="1276" w:type="dxa"/>
          </w:tcPr>
          <w:p w14:paraId="45CF135C" w14:textId="77777777" w:rsidR="006A30E3" w:rsidRDefault="006A30E3" w:rsidP="00460C14">
            <w:pPr>
              <w:spacing w:line="360" w:lineRule="auto"/>
              <w:jc w:val="center"/>
              <w:rPr>
                <w:sz w:val="13"/>
                <w:szCs w:val="18"/>
              </w:rPr>
            </w:pPr>
            <w:r>
              <w:rPr>
                <w:sz w:val="13"/>
                <w:szCs w:val="18"/>
              </w:rPr>
              <w:t>11</w:t>
            </w:r>
          </w:p>
        </w:tc>
        <w:tc>
          <w:tcPr>
            <w:tcW w:w="850" w:type="dxa"/>
          </w:tcPr>
          <w:p w14:paraId="34267E80" w14:textId="77777777" w:rsidR="006A30E3" w:rsidRDefault="006A30E3" w:rsidP="00460C14">
            <w:pPr>
              <w:spacing w:line="360" w:lineRule="auto"/>
              <w:jc w:val="center"/>
              <w:rPr>
                <w:sz w:val="13"/>
                <w:szCs w:val="18"/>
              </w:rPr>
            </w:pPr>
            <w:r>
              <w:rPr>
                <w:sz w:val="13"/>
                <w:szCs w:val="18"/>
              </w:rPr>
              <w:t>1850</w:t>
            </w:r>
          </w:p>
        </w:tc>
        <w:tc>
          <w:tcPr>
            <w:tcW w:w="1701" w:type="dxa"/>
          </w:tcPr>
          <w:p w14:paraId="43CFB251" w14:textId="77777777" w:rsidR="006A30E3" w:rsidRDefault="006A30E3" w:rsidP="00460C14">
            <w:pPr>
              <w:spacing w:line="360" w:lineRule="auto"/>
              <w:jc w:val="center"/>
              <w:rPr>
                <w:sz w:val="13"/>
                <w:szCs w:val="18"/>
              </w:rPr>
            </w:pPr>
            <w:r>
              <w:rPr>
                <w:sz w:val="13"/>
                <w:szCs w:val="18"/>
              </w:rPr>
              <w:t>Kfs+Pl+Qtz+Bi+Ms</w:t>
            </w:r>
          </w:p>
        </w:tc>
        <w:tc>
          <w:tcPr>
            <w:tcW w:w="426" w:type="dxa"/>
          </w:tcPr>
          <w:p w14:paraId="11F8A1A6" w14:textId="77777777" w:rsidR="006A30E3" w:rsidRDefault="006A30E3" w:rsidP="00460C14">
            <w:pPr>
              <w:spacing w:line="360" w:lineRule="auto"/>
              <w:jc w:val="center"/>
              <w:rPr>
                <w:sz w:val="13"/>
                <w:szCs w:val="18"/>
              </w:rPr>
            </w:pPr>
            <w:r>
              <w:rPr>
                <w:sz w:val="13"/>
                <w:szCs w:val="18"/>
              </w:rPr>
              <w:t>Ms</w:t>
            </w:r>
          </w:p>
        </w:tc>
        <w:tc>
          <w:tcPr>
            <w:tcW w:w="850" w:type="dxa"/>
          </w:tcPr>
          <w:p w14:paraId="0A5E1714" w14:textId="77777777" w:rsidR="006A30E3" w:rsidRDefault="006A30E3" w:rsidP="00460C14">
            <w:pPr>
              <w:spacing w:line="360" w:lineRule="auto"/>
              <w:jc w:val="center"/>
              <w:rPr>
                <w:sz w:val="13"/>
                <w:szCs w:val="18"/>
              </w:rPr>
            </w:pPr>
            <w:r>
              <w:rPr>
                <w:sz w:val="13"/>
                <w:szCs w:val="18"/>
              </w:rPr>
              <w:t>0.003338</w:t>
            </w:r>
          </w:p>
        </w:tc>
        <w:tc>
          <w:tcPr>
            <w:tcW w:w="851" w:type="dxa"/>
          </w:tcPr>
          <w:p w14:paraId="56A80F77" w14:textId="77777777" w:rsidR="006A30E3" w:rsidRDefault="006A30E3" w:rsidP="00460C14">
            <w:pPr>
              <w:spacing w:line="360" w:lineRule="auto"/>
              <w:jc w:val="center"/>
              <w:rPr>
                <w:sz w:val="13"/>
                <w:szCs w:val="18"/>
                <w:vertAlign w:val="superscript"/>
              </w:rPr>
            </w:pPr>
            <w:r>
              <w:rPr>
                <w:sz w:val="13"/>
                <w:szCs w:val="18"/>
              </w:rPr>
              <w:t>24.70±0.30</w:t>
            </w:r>
          </w:p>
        </w:tc>
        <w:tc>
          <w:tcPr>
            <w:tcW w:w="850" w:type="dxa"/>
          </w:tcPr>
          <w:p w14:paraId="086620B9" w14:textId="77777777" w:rsidR="006A30E3" w:rsidRDefault="006A30E3" w:rsidP="00460C14">
            <w:pPr>
              <w:spacing w:line="360" w:lineRule="auto"/>
              <w:jc w:val="center"/>
              <w:rPr>
                <w:sz w:val="13"/>
                <w:szCs w:val="18"/>
                <w:vertAlign w:val="superscript"/>
              </w:rPr>
            </w:pPr>
            <w:r>
              <w:rPr>
                <w:sz w:val="13"/>
                <w:szCs w:val="18"/>
              </w:rPr>
              <w:t>24.80±0.60</w:t>
            </w:r>
          </w:p>
        </w:tc>
        <w:tc>
          <w:tcPr>
            <w:tcW w:w="851" w:type="dxa"/>
          </w:tcPr>
          <w:p w14:paraId="5102208A" w14:textId="77777777" w:rsidR="006A30E3" w:rsidRDefault="006A30E3" w:rsidP="00460C14">
            <w:pPr>
              <w:spacing w:line="360" w:lineRule="auto"/>
              <w:jc w:val="center"/>
              <w:rPr>
                <w:sz w:val="13"/>
                <w:szCs w:val="18"/>
                <w:vertAlign w:val="superscript"/>
              </w:rPr>
            </w:pPr>
            <w:r>
              <w:rPr>
                <w:sz w:val="13"/>
                <w:szCs w:val="18"/>
              </w:rPr>
              <w:t>24.70±0.30</w:t>
            </w:r>
          </w:p>
        </w:tc>
        <w:tc>
          <w:tcPr>
            <w:tcW w:w="850" w:type="dxa"/>
          </w:tcPr>
          <w:p w14:paraId="59A724F9" w14:textId="77777777" w:rsidR="006A30E3" w:rsidRDefault="006A30E3" w:rsidP="00460C14">
            <w:pPr>
              <w:spacing w:line="360" w:lineRule="auto"/>
              <w:jc w:val="center"/>
              <w:rPr>
                <w:sz w:val="13"/>
                <w:szCs w:val="18"/>
                <w:vertAlign w:val="superscript"/>
              </w:rPr>
            </w:pPr>
            <w:r>
              <w:rPr>
                <w:sz w:val="13"/>
                <w:szCs w:val="18"/>
              </w:rPr>
              <w:t>289.9±19.3</w:t>
            </w:r>
          </w:p>
        </w:tc>
        <w:tc>
          <w:tcPr>
            <w:tcW w:w="567" w:type="dxa"/>
          </w:tcPr>
          <w:p w14:paraId="7C42524C" w14:textId="77777777" w:rsidR="006A30E3" w:rsidRDefault="006A30E3" w:rsidP="00460C14">
            <w:pPr>
              <w:spacing w:line="360" w:lineRule="auto"/>
              <w:jc w:val="center"/>
              <w:rPr>
                <w:sz w:val="13"/>
                <w:szCs w:val="18"/>
              </w:rPr>
            </w:pPr>
            <w:r>
              <w:rPr>
                <w:sz w:val="13"/>
                <w:szCs w:val="18"/>
              </w:rPr>
              <w:t>0.32</w:t>
            </w:r>
          </w:p>
        </w:tc>
      </w:tr>
      <w:tr w:rsidR="006A30E3" w14:paraId="149C75C1" w14:textId="77777777" w:rsidTr="00460C14">
        <w:trPr>
          <w:trHeight w:hRule="exact" w:val="284"/>
        </w:trPr>
        <w:tc>
          <w:tcPr>
            <w:tcW w:w="993" w:type="dxa"/>
            <w:tcBorders>
              <w:top w:val="single" w:sz="4" w:space="0" w:color="auto"/>
            </w:tcBorders>
          </w:tcPr>
          <w:p w14:paraId="47FA036D" w14:textId="77777777" w:rsidR="006A30E3" w:rsidRPr="0065562F" w:rsidRDefault="006A30E3" w:rsidP="00460C14">
            <w:pPr>
              <w:spacing w:line="360" w:lineRule="auto"/>
              <w:jc w:val="center"/>
              <w:rPr>
                <w:sz w:val="13"/>
                <w:szCs w:val="18"/>
              </w:rPr>
            </w:pPr>
            <w:r w:rsidRPr="0065562F">
              <w:rPr>
                <w:sz w:val="13"/>
                <w:szCs w:val="18"/>
              </w:rPr>
              <w:t>DCS-GL-069</w:t>
            </w:r>
          </w:p>
        </w:tc>
        <w:tc>
          <w:tcPr>
            <w:tcW w:w="1417" w:type="dxa"/>
            <w:gridSpan w:val="2"/>
          </w:tcPr>
          <w:p w14:paraId="5D625918" w14:textId="77777777" w:rsidR="006A30E3" w:rsidRPr="0065562F" w:rsidRDefault="006A30E3" w:rsidP="00460C14">
            <w:pPr>
              <w:spacing w:line="360" w:lineRule="auto"/>
              <w:jc w:val="center"/>
              <w:rPr>
                <w:sz w:val="13"/>
                <w:szCs w:val="18"/>
              </w:rPr>
            </w:pPr>
            <w:r w:rsidRPr="0065562F">
              <w:rPr>
                <w:sz w:val="13"/>
                <w:szCs w:val="18"/>
              </w:rPr>
              <w:t>Mylonitic gneiss</w:t>
            </w:r>
          </w:p>
        </w:tc>
        <w:tc>
          <w:tcPr>
            <w:tcW w:w="1276" w:type="dxa"/>
          </w:tcPr>
          <w:p w14:paraId="2100C829" w14:textId="77777777" w:rsidR="006A30E3" w:rsidRDefault="006A30E3" w:rsidP="00460C14">
            <w:pPr>
              <w:spacing w:line="360" w:lineRule="auto"/>
              <w:jc w:val="center"/>
              <w:rPr>
                <w:sz w:val="13"/>
                <w:szCs w:val="18"/>
              </w:rPr>
            </w:pPr>
            <w:r>
              <w:rPr>
                <w:sz w:val="13"/>
                <w:szCs w:val="18"/>
              </w:rPr>
              <w:t>41</w:t>
            </w:r>
          </w:p>
        </w:tc>
        <w:tc>
          <w:tcPr>
            <w:tcW w:w="850" w:type="dxa"/>
          </w:tcPr>
          <w:p w14:paraId="360B8996" w14:textId="77777777" w:rsidR="006A30E3" w:rsidRDefault="006A30E3" w:rsidP="00460C14">
            <w:pPr>
              <w:spacing w:line="360" w:lineRule="auto"/>
              <w:jc w:val="center"/>
              <w:rPr>
                <w:sz w:val="13"/>
                <w:szCs w:val="18"/>
              </w:rPr>
            </w:pPr>
            <w:r>
              <w:rPr>
                <w:sz w:val="13"/>
                <w:szCs w:val="18"/>
              </w:rPr>
              <w:t>2500</w:t>
            </w:r>
          </w:p>
        </w:tc>
        <w:tc>
          <w:tcPr>
            <w:tcW w:w="1701" w:type="dxa"/>
          </w:tcPr>
          <w:p w14:paraId="73AA1E46" w14:textId="77777777" w:rsidR="006A30E3" w:rsidRDefault="006A30E3" w:rsidP="00460C14">
            <w:pPr>
              <w:spacing w:line="360" w:lineRule="auto"/>
              <w:jc w:val="center"/>
              <w:rPr>
                <w:sz w:val="13"/>
                <w:szCs w:val="18"/>
              </w:rPr>
            </w:pPr>
            <w:r>
              <w:rPr>
                <w:sz w:val="13"/>
                <w:szCs w:val="18"/>
              </w:rPr>
              <w:t>Kfs+Pl+Qtz+Ms+Bi</w:t>
            </w:r>
            <w:r>
              <w:rPr>
                <w:rFonts w:eastAsiaTheme="minorHAnsi"/>
                <w:sz w:val="13"/>
                <w:szCs w:val="18"/>
              </w:rPr>
              <w:t>±Hbl</w:t>
            </w:r>
          </w:p>
        </w:tc>
        <w:tc>
          <w:tcPr>
            <w:tcW w:w="426" w:type="dxa"/>
          </w:tcPr>
          <w:p w14:paraId="60585B03" w14:textId="77777777" w:rsidR="006A30E3" w:rsidRDefault="006A30E3" w:rsidP="00460C14">
            <w:pPr>
              <w:spacing w:line="360" w:lineRule="auto"/>
              <w:jc w:val="center"/>
              <w:rPr>
                <w:sz w:val="13"/>
                <w:szCs w:val="18"/>
              </w:rPr>
            </w:pPr>
            <w:r>
              <w:rPr>
                <w:sz w:val="13"/>
                <w:szCs w:val="18"/>
              </w:rPr>
              <w:t>Ms</w:t>
            </w:r>
          </w:p>
        </w:tc>
        <w:tc>
          <w:tcPr>
            <w:tcW w:w="850" w:type="dxa"/>
          </w:tcPr>
          <w:p w14:paraId="38A87E66" w14:textId="77777777" w:rsidR="006A30E3" w:rsidRDefault="006A30E3" w:rsidP="00460C14">
            <w:pPr>
              <w:spacing w:line="360" w:lineRule="auto"/>
              <w:jc w:val="center"/>
              <w:rPr>
                <w:sz w:val="13"/>
                <w:szCs w:val="18"/>
              </w:rPr>
            </w:pPr>
            <w:r>
              <w:rPr>
                <w:sz w:val="13"/>
                <w:szCs w:val="18"/>
              </w:rPr>
              <w:t>0.003336</w:t>
            </w:r>
          </w:p>
        </w:tc>
        <w:tc>
          <w:tcPr>
            <w:tcW w:w="851" w:type="dxa"/>
          </w:tcPr>
          <w:p w14:paraId="3305CFA5" w14:textId="77777777" w:rsidR="006A30E3" w:rsidRDefault="006A30E3" w:rsidP="00460C14">
            <w:pPr>
              <w:spacing w:line="360" w:lineRule="auto"/>
              <w:jc w:val="center"/>
              <w:rPr>
                <w:sz w:val="13"/>
                <w:szCs w:val="18"/>
                <w:vertAlign w:val="superscript"/>
              </w:rPr>
            </w:pPr>
            <w:r>
              <w:rPr>
                <w:sz w:val="13"/>
                <w:szCs w:val="18"/>
              </w:rPr>
              <w:t>36.20±0.70</w:t>
            </w:r>
          </w:p>
        </w:tc>
        <w:tc>
          <w:tcPr>
            <w:tcW w:w="850" w:type="dxa"/>
          </w:tcPr>
          <w:p w14:paraId="00FBB673" w14:textId="77777777" w:rsidR="006A30E3" w:rsidRDefault="006A30E3" w:rsidP="00460C14">
            <w:pPr>
              <w:spacing w:line="360" w:lineRule="auto"/>
              <w:jc w:val="center"/>
              <w:rPr>
                <w:sz w:val="13"/>
                <w:szCs w:val="18"/>
                <w:vertAlign w:val="superscript"/>
              </w:rPr>
            </w:pPr>
            <w:r>
              <w:rPr>
                <w:sz w:val="13"/>
                <w:szCs w:val="18"/>
              </w:rPr>
              <w:t>34.30±1.50</w:t>
            </w:r>
          </w:p>
        </w:tc>
        <w:tc>
          <w:tcPr>
            <w:tcW w:w="851" w:type="dxa"/>
          </w:tcPr>
          <w:p w14:paraId="53931485" w14:textId="77777777" w:rsidR="006A30E3" w:rsidRDefault="006A30E3" w:rsidP="00460C14">
            <w:pPr>
              <w:spacing w:line="360" w:lineRule="auto"/>
              <w:jc w:val="center"/>
              <w:rPr>
                <w:sz w:val="13"/>
                <w:szCs w:val="18"/>
                <w:vertAlign w:val="superscript"/>
              </w:rPr>
            </w:pPr>
            <w:r>
              <w:rPr>
                <w:sz w:val="13"/>
                <w:szCs w:val="18"/>
              </w:rPr>
              <w:t>35.50±0.40</w:t>
            </w:r>
          </w:p>
        </w:tc>
        <w:tc>
          <w:tcPr>
            <w:tcW w:w="850" w:type="dxa"/>
          </w:tcPr>
          <w:p w14:paraId="4C871BBE" w14:textId="77777777" w:rsidR="006A30E3" w:rsidRDefault="006A30E3" w:rsidP="00460C14">
            <w:pPr>
              <w:spacing w:line="360" w:lineRule="auto"/>
              <w:jc w:val="center"/>
              <w:rPr>
                <w:sz w:val="13"/>
                <w:szCs w:val="18"/>
                <w:vertAlign w:val="superscript"/>
              </w:rPr>
            </w:pPr>
            <w:r>
              <w:rPr>
                <w:sz w:val="13"/>
                <w:szCs w:val="18"/>
              </w:rPr>
              <w:t>340.4±33.6</w:t>
            </w:r>
          </w:p>
        </w:tc>
        <w:tc>
          <w:tcPr>
            <w:tcW w:w="567" w:type="dxa"/>
          </w:tcPr>
          <w:p w14:paraId="76401CC4" w14:textId="77777777" w:rsidR="006A30E3" w:rsidRDefault="006A30E3" w:rsidP="00460C14">
            <w:pPr>
              <w:spacing w:line="360" w:lineRule="auto"/>
              <w:jc w:val="center"/>
              <w:rPr>
                <w:sz w:val="13"/>
                <w:szCs w:val="18"/>
              </w:rPr>
            </w:pPr>
            <w:r>
              <w:rPr>
                <w:sz w:val="13"/>
                <w:szCs w:val="18"/>
              </w:rPr>
              <w:t>2.19</w:t>
            </w:r>
          </w:p>
        </w:tc>
      </w:tr>
      <w:tr w:rsidR="006A30E3" w14:paraId="4BADAD2E" w14:textId="77777777" w:rsidTr="00460C14">
        <w:trPr>
          <w:trHeight w:hRule="exact" w:val="284"/>
        </w:trPr>
        <w:tc>
          <w:tcPr>
            <w:tcW w:w="993" w:type="dxa"/>
            <w:tcBorders>
              <w:bottom w:val="single" w:sz="4" w:space="0" w:color="auto"/>
            </w:tcBorders>
          </w:tcPr>
          <w:p w14:paraId="515E2BFA" w14:textId="77777777" w:rsidR="006A30E3" w:rsidRPr="0065562F" w:rsidRDefault="006A30E3" w:rsidP="00460C14">
            <w:pPr>
              <w:spacing w:line="360" w:lineRule="auto"/>
              <w:jc w:val="center"/>
              <w:rPr>
                <w:sz w:val="13"/>
                <w:szCs w:val="18"/>
              </w:rPr>
            </w:pPr>
            <w:r w:rsidRPr="0065562F">
              <w:rPr>
                <w:sz w:val="13"/>
                <w:szCs w:val="18"/>
              </w:rPr>
              <w:t>DCS-GL-090</w:t>
            </w:r>
          </w:p>
        </w:tc>
        <w:tc>
          <w:tcPr>
            <w:tcW w:w="1417" w:type="dxa"/>
            <w:gridSpan w:val="2"/>
            <w:tcBorders>
              <w:bottom w:val="single" w:sz="4" w:space="0" w:color="auto"/>
            </w:tcBorders>
          </w:tcPr>
          <w:p w14:paraId="24C9FEDF" w14:textId="77777777" w:rsidR="006A30E3" w:rsidRPr="0065562F" w:rsidRDefault="006A30E3" w:rsidP="00460C14">
            <w:pPr>
              <w:spacing w:line="360" w:lineRule="auto"/>
              <w:jc w:val="center"/>
              <w:rPr>
                <w:sz w:val="13"/>
                <w:szCs w:val="18"/>
              </w:rPr>
            </w:pPr>
            <w:r w:rsidRPr="0065562F">
              <w:rPr>
                <w:sz w:val="13"/>
                <w:szCs w:val="18"/>
              </w:rPr>
              <w:t>Mylonitic gneiss</w:t>
            </w:r>
          </w:p>
        </w:tc>
        <w:tc>
          <w:tcPr>
            <w:tcW w:w="1276" w:type="dxa"/>
            <w:tcBorders>
              <w:bottom w:val="single" w:sz="4" w:space="0" w:color="auto"/>
            </w:tcBorders>
          </w:tcPr>
          <w:p w14:paraId="74437DCF" w14:textId="77777777" w:rsidR="006A30E3" w:rsidRDefault="006A30E3" w:rsidP="00460C14">
            <w:pPr>
              <w:spacing w:line="360" w:lineRule="auto"/>
              <w:jc w:val="center"/>
              <w:rPr>
                <w:sz w:val="13"/>
                <w:szCs w:val="18"/>
              </w:rPr>
            </w:pPr>
            <w:r>
              <w:rPr>
                <w:sz w:val="13"/>
                <w:szCs w:val="18"/>
              </w:rPr>
              <w:t>42</w:t>
            </w:r>
          </w:p>
        </w:tc>
        <w:tc>
          <w:tcPr>
            <w:tcW w:w="850" w:type="dxa"/>
            <w:tcBorders>
              <w:bottom w:val="single" w:sz="4" w:space="0" w:color="auto"/>
            </w:tcBorders>
          </w:tcPr>
          <w:p w14:paraId="5C3E755E" w14:textId="77777777" w:rsidR="006A30E3" w:rsidRDefault="006A30E3" w:rsidP="00460C14">
            <w:pPr>
              <w:spacing w:line="360" w:lineRule="auto"/>
              <w:jc w:val="center"/>
              <w:rPr>
                <w:sz w:val="13"/>
                <w:szCs w:val="18"/>
              </w:rPr>
            </w:pPr>
            <w:r>
              <w:rPr>
                <w:sz w:val="13"/>
                <w:szCs w:val="18"/>
              </w:rPr>
              <w:t>2480</w:t>
            </w:r>
          </w:p>
        </w:tc>
        <w:tc>
          <w:tcPr>
            <w:tcW w:w="1701" w:type="dxa"/>
            <w:tcBorders>
              <w:bottom w:val="single" w:sz="4" w:space="0" w:color="auto"/>
            </w:tcBorders>
          </w:tcPr>
          <w:p w14:paraId="63298B10" w14:textId="77777777" w:rsidR="006A30E3" w:rsidRDefault="006A30E3" w:rsidP="00460C14">
            <w:pPr>
              <w:spacing w:line="360" w:lineRule="auto"/>
              <w:jc w:val="center"/>
              <w:rPr>
                <w:sz w:val="13"/>
                <w:szCs w:val="18"/>
              </w:rPr>
            </w:pPr>
            <w:r>
              <w:rPr>
                <w:sz w:val="13"/>
                <w:szCs w:val="18"/>
              </w:rPr>
              <w:t>Pl+Kfs+Qtz+Ms+Bi+</w:t>
            </w:r>
            <w:r>
              <w:rPr>
                <w:sz w:val="13"/>
                <w:szCs w:val="13"/>
              </w:rPr>
              <w:t>Chl</w:t>
            </w:r>
          </w:p>
        </w:tc>
        <w:tc>
          <w:tcPr>
            <w:tcW w:w="426" w:type="dxa"/>
            <w:tcBorders>
              <w:bottom w:val="single" w:sz="4" w:space="0" w:color="auto"/>
            </w:tcBorders>
          </w:tcPr>
          <w:p w14:paraId="4BC8BE94" w14:textId="77777777" w:rsidR="006A30E3" w:rsidRDefault="006A30E3" w:rsidP="00460C14">
            <w:pPr>
              <w:spacing w:line="360" w:lineRule="auto"/>
              <w:jc w:val="center"/>
              <w:rPr>
                <w:sz w:val="13"/>
                <w:szCs w:val="18"/>
              </w:rPr>
            </w:pPr>
            <w:r>
              <w:rPr>
                <w:sz w:val="13"/>
                <w:szCs w:val="18"/>
              </w:rPr>
              <w:t>Ms</w:t>
            </w:r>
          </w:p>
        </w:tc>
        <w:tc>
          <w:tcPr>
            <w:tcW w:w="850" w:type="dxa"/>
            <w:tcBorders>
              <w:bottom w:val="single" w:sz="4" w:space="0" w:color="auto"/>
            </w:tcBorders>
          </w:tcPr>
          <w:p w14:paraId="6F43FE77" w14:textId="77777777" w:rsidR="006A30E3" w:rsidRDefault="006A30E3" w:rsidP="00460C14">
            <w:pPr>
              <w:spacing w:line="360" w:lineRule="auto"/>
              <w:jc w:val="center"/>
              <w:rPr>
                <w:sz w:val="13"/>
                <w:szCs w:val="18"/>
              </w:rPr>
            </w:pPr>
            <w:r>
              <w:rPr>
                <w:sz w:val="13"/>
                <w:szCs w:val="18"/>
              </w:rPr>
              <w:t>0.003334</w:t>
            </w:r>
          </w:p>
        </w:tc>
        <w:tc>
          <w:tcPr>
            <w:tcW w:w="851" w:type="dxa"/>
            <w:tcBorders>
              <w:bottom w:val="single" w:sz="4" w:space="0" w:color="auto"/>
            </w:tcBorders>
          </w:tcPr>
          <w:p w14:paraId="1E861F1B" w14:textId="77777777" w:rsidR="006A30E3" w:rsidRDefault="006A30E3" w:rsidP="00460C14">
            <w:pPr>
              <w:spacing w:line="360" w:lineRule="auto"/>
              <w:jc w:val="center"/>
              <w:rPr>
                <w:sz w:val="13"/>
                <w:szCs w:val="18"/>
                <w:vertAlign w:val="superscript"/>
              </w:rPr>
            </w:pPr>
            <w:r>
              <w:rPr>
                <w:sz w:val="13"/>
                <w:szCs w:val="18"/>
              </w:rPr>
              <w:t>29.20±0.50</w:t>
            </w:r>
          </w:p>
        </w:tc>
        <w:tc>
          <w:tcPr>
            <w:tcW w:w="850" w:type="dxa"/>
            <w:tcBorders>
              <w:bottom w:val="single" w:sz="4" w:space="0" w:color="auto"/>
            </w:tcBorders>
          </w:tcPr>
          <w:p w14:paraId="1A641CA9" w14:textId="77777777" w:rsidR="006A30E3" w:rsidRDefault="006A30E3" w:rsidP="00460C14">
            <w:pPr>
              <w:spacing w:line="360" w:lineRule="auto"/>
              <w:jc w:val="center"/>
              <w:rPr>
                <w:sz w:val="13"/>
                <w:szCs w:val="18"/>
                <w:vertAlign w:val="superscript"/>
              </w:rPr>
            </w:pPr>
            <w:r>
              <w:rPr>
                <w:sz w:val="13"/>
                <w:szCs w:val="18"/>
              </w:rPr>
              <w:t>29.50±1.30</w:t>
            </w:r>
          </w:p>
        </w:tc>
        <w:tc>
          <w:tcPr>
            <w:tcW w:w="851" w:type="dxa"/>
            <w:tcBorders>
              <w:bottom w:val="single" w:sz="4" w:space="0" w:color="auto"/>
            </w:tcBorders>
          </w:tcPr>
          <w:p w14:paraId="0DAC4EAC" w14:textId="77777777" w:rsidR="006A30E3" w:rsidRDefault="006A30E3" w:rsidP="00460C14">
            <w:pPr>
              <w:spacing w:line="360" w:lineRule="auto"/>
              <w:jc w:val="center"/>
              <w:rPr>
                <w:sz w:val="13"/>
                <w:szCs w:val="18"/>
                <w:vertAlign w:val="superscript"/>
              </w:rPr>
            </w:pPr>
            <w:r>
              <w:rPr>
                <w:sz w:val="13"/>
                <w:szCs w:val="18"/>
              </w:rPr>
              <w:t>29.00±0.30</w:t>
            </w:r>
          </w:p>
        </w:tc>
        <w:tc>
          <w:tcPr>
            <w:tcW w:w="850" w:type="dxa"/>
            <w:tcBorders>
              <w:bottom w:val="single" w:sz="4" w:space="0" w:color="auto"/>
            </w:tcBorders>
          </w:tcPr>
          <w:p w14:paraId="2652D6B5" w14:textId="77777777" w:rsidR="006A30E3" w:rsidRDefault="006A30E3" w:rsidP="00460C14">
            <w:pPr>
              <w:spacing w:line="360" w:lineRule="auto"/>
              <w:jc w:val="center"/>
              <w:rPr>
                <w:sz w:val="13"/>
                <w:szCs w:val="18"/>
                <w:vertAlign w:val="superscript"/>
              </w:rPr>
            </w:pPr>
            <w:r>
              <w:rPr>
                <w:sz w:val="13"/>
                <w:szCs w:val="18"/>
              </w:rPr>
              <w:t>276.8±74.3</w:t>
            </w:r>
          </w:p>
        </w:tc>
        <w:tc>
          <w:tcPr>
            <w:tcW w:w="567" w:type="dxa"/>
            <w:tcBorders>
              <w:bottom w:val="single" w:sz="4" w:space="0" w:color="auto"/>
            </w:tcBorders>
          </w:tcPr>
          <w:p w14:paraId="53039666" w14:textId="77777777" w:rsidR="006A30E3" w:rsidRDefault="006A30E3" w:rsidP="00460C14">
            <w:pPr>
              <w:spacing w:line="360" w:lineRule="auto"/>
              <w:jc w:val="center"/>
              <w:rPr>
                <w:sz w:val="13"/>
                <w:szCs w:val="18"/>
              </w:rPr>
            </w:pPr>
            <w:r>
              <w:rPr>
                <w:sz w:val="13"/>
                <w:szCs w:val="18"/>
              </w:rPr>
              <w:t>6.71</w:t>
            </w:r>
          </w:p>
        </w:tc>
      </w:tr>
      <w:tr w:rsidR="006A30E3" w14:paraId="19E7C7BF" w14:textId="77777777" w:rsidTr="00460C14">
        <w:trPr>
          <w:trHeight w:val="251"/>
        </w:trPr>
        <w:tc>
          <w:tcPr>
            <w:tcW w:w="11482" w:type="dxa"/>
            <w:gridSpan w:val="13"/>
            <w:tcBorders>
              <w:top w:val="single" w:sz="4" w:space="0" w:color="auto"/>
              <w:bottom w:val="single" w:sz="4" w:space="0" w:color="auto"/>
            </w:tcBorders>
          </w:tcPr>
          <w:p w14:paraId="60D9ADA7" w14:textId="77777777" w:rsidR="006A30E3" w:rsidRDefault="006A30E3" w:rsidP="00460C14">
            <w:pPr>
              <w:rPr>
                <w:sz w:val="18"/>
                <w:szCs w:val="13"/>
              </w:rPr>
            </w:pPr>
            <w:r w:rsidRPr="0065562F">
              <w:rPr>
                <w:rFonts w:eastAsia="SimSun"/>
                <w:i/>
                <w:sz w:val="15"/>
                <w:szCs w:val="15"/>
              </w:rPr>
              <w:t xml:space="preserve">Note. </w:t>
            </w:r>
            <w:r w:rsidRPr="0065562F">
              <w:rPr>
                <w:sz w:val="15"/>
                <w:szCs w:val="13"/>
              </w:rPr>
              <w:t>WMPA = weighted mean plateau age; IIA = inverse isochron age; TFA = total fusion age; AM = analyzed mineral; Kfs = K-feldspar; Pl = Plagioclase; Qtz = Quartz; Chl = Chlorite; Bi = Biotite; Ms = Muscovite. XGDF: Xiaguan low</w:t>
            </w:r>
            <w:r w:rsidRPr="0065562F">
              <w:rPr>
                <w:rFonts w:hint="eastAsia"/>
                <w:sz w:val="15"/>
                <w:szCs w:val="13"/>
              </w:rPr>
              <w:t>-</w:t>
            </w:r>
            <w:r w:rsidRPr="0065562F">
              <w:rPr>
                <w:sz w:val="15"/>
                <w:szCs w:val="13"/>
              </w:rPr>
              <w:t>angle normal fault</w:t>
            </w:r>
            <w:r w:rsidRPr="0065562F">
              <w:rPr>
                <w:rFonts w:hint="eastAsia"/>
                <w:sz w:val="15"/>
                <w:szCs w:val="13"/>
              </w:rPr>
              <w:t>.</w:t>
            </w:r>
          </w:p>
        </w:tc>
      </w:tr>
    </w:tbl>
    <w:p w14:paraId="138FCDB1" w14:textId="77777777" w:rsidR="006A30E3" w:rsidRPr="007E4AD5" w:rsidRDefault="006A30E3" w:rsidP="0050384A">
      <w:pPr>
        <w:spacing w:line="360" w:lineRule="auto"/>
        <w:rPr>
          <w:rFonts w:eastAsiaTheme="minorEastAsia"/>
          <w:sz w:val="24"/>
          <w:szCs w:val="24"/>
          <w:lang w:eastAsia="zh-CN"/>
        </w:rPr>
      </w:pPr>
    </w:p>
    <w:p w14:paraId="09E96496" w14:textId="5E5ADA14" w:rsidR="00EC75D9" w:rsidRPr="007E4AD5" w:rsidRDefault="00EC75D9" w:rsidP="004768AF">
      <w:pPr>
        <w:pStyle w:val="Heading-Secondary"/>
        <w:spacing w:line="360" w:lineRule="auto"/>
      </w:pPr>
      <w:r w:rsidRPr="007E4AD5">
        <w:t>4.2.2</w:t>
      </w:r>
      <w:r w:rsidR="00E65039" w:rsidRPr="007E4AD5">
        <w:t>.</w:t>
      </w:r>
      <w:r w:rsidRPr="007E4AD5">
        <w:t xml:space="preserve"> </w:t>
      </w:r>
      <w:r w:rsidR="0034249E" w:rsidRPr="007E4AD5">
        <w:t>AFT and AHe ages</w:t>
      </w:r>
    </w:p>
    <w:p w14:paraId="61A4054F" w14:textId="213E57BD" w:rsidR="00BF38F3" w:rsidRPr="007E4AD5" w:rsidRDefault="00AB6860" w:rsidP="004768AF">
      <w:pPr>
        <w:pStyle w:val="Text"/>
        <w:spacing w:line="360" w:lineRule="auto"/>
        <w:rPr>
          <w:rFonts w:eastAsia="SimSun"/>
          <w:lang w:eastAsia="zh-CN"/>
        </w:rPr>
      </w:pPr>
      <w:bookmarkStart w:id="6" w:name="_Hlk46134154"/>
      <w:r w:rsidRPr="007E4AD5">
        <w:rPr>
          <w:rFonts w:eastAsia="SimSun"/>
          <w:lang w:eastAsia="zh-CN"/>
        </w:rPr>
        <w:t>Apatite Fission-track</w:t>
      </w:r>
      <w:r w:rsidR="00411AA0" w:rsidRPr="007E4AD5">
        <w:rPr>
          <w:rFonts w:eastAsia="SimSun"/>
          <w:lang w:eastAsia="zh-CN"/>
        </w:rPr>
        <w:t xml:space="preserve"> </w:t>
      </w:r>
      <w:r w:rsidR="007A6D3B" w:rsidRPr="007E4AD5">
        <w:rPr>
          <w:rFonts w:eastAsia="SimSun"/>
          <w:lang w:eastAsia="zh-CN"/>
        </w:rPr>
        <w:t xml:space="preserve">analysis </w:t>
      </w:r>
      <w:r w:rsidR="00A12C6B" w:rsidRPr="007E4AD5">
        <w:rPr>
          <w:rFonts w:eastAsia="SimSun"/>
          <w:lang w:eastAsia="zh-CN"/>
        </w:rPr>
        <w:t>was</w:t>
      </w:r>
      <w:r w:rsidR="008C407F" w:rsidRPr="007E4AD5">
        <w:rPr>
          <w:rFonts w:eastAsia="SimSun"/>
          <w:lang w:eastAsia="zh-CN"/>
        </w:rPr>
        <w:t xml:space="preserve"> </w:t>
      </w:r>
      <w:r w:rsidR="007A6D3B" w:rsidRPr="007E4AD5">
        <w:rPr>
          <w:rFonts w:eastAsia="SimSun"/>
          <w:lang w:eastAsia="zh-CN"/>
        </w:rPr>
        <w:t xml:space="preserve">undertaken on samples from the </w:t>
      </w:r>
      <w:r w:rsidR="00775876" w:rsidRPr="007E4AD5">
        <w:rPr>
          <w:rFonts w:eastAsia="SimSun"/>
          <w:lang w:eastAsia="zh-CN"/>
        </w:rPr>
        <w:t>Diancangshan</w:t>
      </w:r>
      <w:r w:rsidR="007A6D3B" w:rsidRPr="007E4AD5">
        <w:rPr>
          <w:rFonts w:eastAsia="SimSun"/>
          <w:lang w:eastAsia="zh-CN"/>
        </w:rPr>
        <w:t xml:space="preserve"> massif to complement the </w:t>
      </w:r>
      <w:r w:rsidR="00A12C6B" w:rsidRPr="007E4AD5">
        <w:rPr>
          <w:rFonts w:eastAsia="SimSun"/>
          <w:lang w:eastAsia="zh-CN"/>
        </w:rPr>
        <w:t xml:space="preserve">Ar </w:t>
      </w:r>
      <w:r w:rsidR="007A6D3B" w:rsidRPr="007E4AD5">
        <w:rPr>
          <w:rFonts w:eastAsia="SimSun"/>
          <w:lang w:eastAsia="zh-CN"/>
        </w:rPr>
        <w:t>dataset and constrain the low</w:t>
      </w:r>
      <w:r w:rsidR="00A12C6B" w:rsidRPr="007E4AD5">
        <w:rPr>
          <w:rFonts w:eastAsia="SimSun"/>
          <w:lang w:eastAsia="zh-CN"/>
        </w:rPr>
        <w:t>-</w:t>
      </w:r>
      <w:r w:rsidR="007A6D3B" w:rsidRPr="007E4AD5">
        <w:rPr>
          <w:rFonts w:eastAsia="SimSun"/>
          <w:lang w:eastAsia="zh-CN"/>
        </w:rPr>
        <w:t>temperature cooling history.</w:t>
      </w:r>
    </w:p>
    <w:p w14:paraId="6CDDD68C" w14:textId="4158BE23" w:rsidR="00D74065" w:rsidRPr="007E4AD5" w:rsidRDefault="00D753CE" w:rsidP="00D74065">
      <w:pPr>
        <w:pStyle w:val="Text"/>
        <w:spacing w:line="360" w:lineRule="auto"/>
        <w:rPr>
          <w:rFonts w:eastAsia="SimSun"/>
          <w:lang w:eastAsia="zh-CN"/>
        </w:rPr>
      </w:pPr>
      <w:r w:rsidRPr="007E4AD5">
        <w:rPr>
          <w:rFonts w:eastAsia="SimSun"/>
          <w:lang w:eastAsia="zh-CN"/>
        </w:rPr>
        <w:t>We obtain</w:t>
      </w:r>
      <w:r w:rsidR="00A12C6B" w:rsidRPr="007E4AD5">
        <w:rPr>
          <w:rFonts w:eastAsia="SimSun"/>
          <w:lang w:eastAsia="zh-CN"/>
        </w:rPr>
        <w:t>ed</w:t>
      </w:r>
      <w:r w:rsidRPr="007E4AD5">
        <w:rPr>
          <w:rFonts w:eastAsia="SimSun"/>
          <w:lang w:eastAsia="zh-CN"/>
        </w:rPr>
        <w:t xml:space="preserve"> four AFT ages </w:t>
      </w:r>
      <w:r w:rsidR="00A12C6B" w:rsidRPr="007E4AD5">
        <w:rPr>
          <w:rFonts w:eastAsia="SimSun"/>
          <w:lang w:eastAsia="zh-CN"/>
        </w:rPr>
        <w:t xml:space="preserve">along </w:t>
      </w:r>
      <w:r w:rsidRPr="007E4AD5">
        <w:rPr>
          <w:rFonts w:eastAsia="SimSun"/>
          <w:lang w:eastAsia="zh-CN"/>
        </w:rPr>
        <w:t>the E</w:t>
      </w:r>
      <w:r w:rsidR="0074176A" w:rsidRPr="007E4AD5">
        <w:rPr>
          <w:rFonts w:eastAsia="SimSun"/>
          <w:lang w:eastAsia="zh-CN"/>
        </w:rPr>
        <w:t>–</w:t>
      </w:r>
      <w:r w:rsidRPr="007E4AD5">
        <w:rPr>
          <w:rFonts w:eastAsia="SimSun"/>
          <w:lang w:eastAsia="zh-CN"/>
        </w:rPr>
        <w:t xml:space="preserve">W vertical transect, which are scattered over a wide range from </w:t>
      </w:r>
      <w:r w:rsidR="00D86B3A" w:rsidRPr="007E4AD5">
        <w:rPr>
          <w:rFonts w:eastAsia="SimSun"/>
          <w:lang w:eastAsia="zh-CN"/>
        </w:rPr>
        <w:t xml:space="preserve">15 </w:t>
      </w:r>
      <w:r w:rsidRPr="007E4AD5">
        <w:rPr>
          <w:rFonts w:eastAsia="SimSun"/>
          <w:lang w:eastAsia="zh-CN"/>
        </w:rPr>
        <w:t xml:space="preserve">to </w:t>
      </w:r>
      <w:r w:rsidR="00411AA0" w:rsidRPr="007E4AD5">
        <w:rPr>
          <w:rFonts w:eastAsia="SimSun"/>
          <w:lang w:eastAsia="zh-CN"/>
        </w:rPr>
        <w:t>6</w:t>
      </w:r>
      <w:r w:rsidR="00D86B3A" w:rsidRPr="007E4AD5">
        <w:rPr>
          <w:rFonts w:eastAsia="SimSun"/>
          <w:lang w:eastAsia="zh-CN"/>
        </w:rPr>
        <w:t xml:space="preserve"> </w:t>
      </w:r>
      <w:r w:rsidRPr="007E4AD5">
        <w:rPr>
          <w:rFonts w:eastAsia="SimSun"/>
          <w:lang w:eastAsia="zh-CN"/>
        </w:rPr>
        <w:t xml:space="preserve">Ma (Figure 12a; Table 3). </w:t>
      </w:r>
      <w:r w:rsidR="00AB6860" w:rsidRPr="007E4AD5">
        <w:rPr>
          <w:rFonts w:eastAsia="SimSun"/>
          <w:lang w:eastAsia="zh-CN"/>
        </w:rPr>
        <w:t xml:space="preserve">The </w:t>
      </w:r>
      <w:r w:rsidR="00411AA0" w:rsidRPr="007E4AD5">
        <w:rPr>
          <w:rFonts w:eastAsia="SimSun"/>
          <w:lang w:eastAsia="zh-CN"/>
        </w:rPr>
        <w:t>AFT ages in the N</w:t>
      </w:r>
      <w:r w:rsidR="0074176A" w:rsidRPr="007E4AD5">
        <w:rPr>
          <w:rFonts w:eastAsia="SimSun"/>
          <w:lang w:eastAsia="zh-CN"/>
        </w:rPr>
        <w:t>–</w:t>
      </w:r>
      <w:r w:rsidR="00411AA0" w:rsidRPr="007E4AD5">
        <w:rPr>
          <w:rFonts w:eastAsia="SimSun"/>
          <w:lang w:eastAsia="zh-CN"/>
        </w:rPr>
        <w:t xml:space="preserve">S transect </w:t>
      </w:r>
      <w:r w:rsidR="007E10A3" w:rsidRPr="007E4AD5">
        <w:rPr>
          <w:rFonts w:eastAsia="SimSun"/>
          <w:lang w:eastAsia="zh-CN"/>
        </w:rPr>
        <w:t>also show a</w:t>
      </w:r>
      <w:r w:rsidR="00411AA0" w:rsidRPr="007E4AD5">
        <w:rPr>
          <w:rFonts w:eastAsia="SimSun"/>
          <w:lang w:eastAsia="zh-CN"/>
        </w:rPr>
        <w:t xml:space="preserve"> wide </w:t>
      </w:r>
      <w:r w:rsidR="00A12C6B" w:rsidRPr="007E4AD5">
        <w:rPr>
          <w:rFonts w:eastAsia="SimSun"/>
          <w:lang w:eastAsia="zh-CN"/>
        </w:rPr>
        <w:t xml:space="preserve">range </w:t>
      </w:r>
      <w:r w:rsidR="00411AA0" w:rsidRPr="007E4AD5">
        <w:rPr>
          <w:rFonts w:eastAsia="SimSun"/>
          <w:lang w:eastAsia="zh-CN"/>
        </w:rPr>
        <w:t>from 10 to 3 Ma (Figure 12</w:t>
      </w:r>
      <w:r w:rsidR="00BA6300" w:rsidRPr="007E4AD5">
        <w:rPr>
          <w:rFonts w:eastAsia="SimSun"/>
          <w:lang w:eastAsia="zh-CN"/>
        </w:rPr>
        <w:t>b</w:t>
      </w:r>
      <w:r w:rsidR="00411AA0" w:rsidRPr="007E4AD5">
        <w:rPr>
          <w:rFonts w:eastAsia="SimSun"/>
          <w:lang w:eastAsia="zh-CN"/>
        </w:rPr>
        <w:t>; Table 3).</w:t>
      </w:r>
      <w:r w:rsidR="003C6B7D" w:rsidRPr="007E4AD5">
        <w:rPr>
          <w:rFonts w:eastAsia="SimSun"/>
          <w:lang w:eastAsia="zh-CN"/>
        </w:rPr>
        <w:t xml:space="preserve"> </w:t>
      </w:r>
      <w:r w:rsidR="00D2367D" w:rsidRPr="007E4AD5">
        <w:rPr>
          <w:rFonts w:eastAsia="SimSun"/>
          <w:lang w:eastAsia="zh-CN"/>
        </w:rPr>
        <w:t>These AFT ages are younger than 15 Ma</w:t>
      </w:r>
      <w:r w:rsidR="00AB6860" w:rsidRPr="007E4AD5">
        <w:rPr>
          <w:rFonts w:eastAsia="SimSun"/>
          <w:lang w:eastAsia="zh-CN"/>
        </w:rPr>
        <w:t>,</w:t>
      </w:r>
      <w:r w:rsidR="00D2367D" w:rsidRPr="007E4AD5">
        <w:rPr>
          <w:rFonts w:eastAsia="SimSun"/>
          <w:lang w:eastAsia="zh-CN"/>
        </w:rPr>
        <w:t xml:space="preserve"> and also younger than the muscovite </w:t>
      </w:r>
      <w:r w:rsidR="00D2367D" w:rsidRPr="007E4AD5">
        <w:rPr>
          <w:rFonts w:eastAsia="SimSun"/>
          <w:vertAlign w:val="superscript"/>
          <w:lang w:eastAsia="zh-CN"/>
        </w:rPr>
        <w:t>40</w:t>
      </w:r>
      <w:r w:rsidR="00D2367D" w:rsidRPr="007E4AD5">
        <w:rPr>
          <w:rFonts w:eastAsia="SimSun"/>
          <w:lang w:eastAsia="zh-CN"/>
        </w:rPr>
        <w:t>Ar/</w:t>
      </w:r>
      <w:r w:rsidR="00D2367D" w:rsidRPr="007E4AD5">
        <w:rPr>
          <w:rFonts w:eastAsia="SimSun"/>
          <w:vertAlign w:val="superscript"/>
          <w:lang w:eastAsia="zh-CN"/>
        </w:rPr>
        <w:t>39</w:t>
      </w:r>
      <w:r w:rsidR="00D2367D" w:rsidRPr="007E4AD5">
        <w:rPr>
          <w:rFonts w:eastAsia="SimSun"/>
          <w:lang w:eastAsia="zh-CN"/>
        </w:rPr>
        <w:t xml:space="preserve">Ar ages determined for </w:t>
      </w:r>
      <w:r w:rsidR="00AB6860" w:rsidRPr="007E4AD5">
        <w:rPr>
          <w:rFonts w:eastAsia="SimSun"/>
          <w:lang w:eastAsia="zh-CN"/>
        </w:rPr>
        <w:t xml:space="preserve">the </w:t>
      </w:r>
      <w:r w:rsidR="00D2367D" w:rsidRPr="007E4AD5">
        <w:rPr>
          <w:rFonts w:eastAsia="SimSun"/>
          <w:lang w:eastAsia="zh-CN"/>
        </w:rPr>
        <w:t>rocks from the massif.</w:t>
      </w:r>
      <w:r w:rsidR="003C6B7D" w:rsidRPr="007E4AD5">
        <w:rPr>
          <w:rFonts w:eastAsia="SimSun"/>
          <w:lang w:eastAsia="zh-CN"/>
        </w:rPr>
        <w:t xml:space="preserve"> </w:t>
      </w:r>
      <w:r w:rsidR="00D2367D" w:rsidRPr="007E4AD5">
        <w:rPr>
          <w:rFonts w:eastAsia="SimSun"/>
          <w:lang w:eastAsia="zh-CN"/>
        </w:rPr>
        <w:t>There is no evidence for a systematic correlation between age and elevation</w:t>
      </w:r>
      <w:r w:rsidR="00AB6860" w:rsidRPr="007E4AD5">
        <w:rPr>
          <w:rFonts w:eastAsia="SimSun"/>
          <w:lang w:eastAsia="zh-CN"/>
        </w:rPr>
        <w:t>,</w:t>
      </w:r>
      <w:r w:rsidR="00D2367D" w:rsidRPr="007E4AD5">
        <w:rPr>
          <w:rFonts w:eastAsia="SimSun"/>
          <w:lang w:eastAsia="zh-CN"/>
        </w:rPr>
        <w:t xml:space="preserve"> as would be expected from a terrain that </w:t>
      </w:r>
      <w:r w:rsidR="007E10A3" w:rsidRPr="007E4AD5">
        <w:rPr>
          <w:rFonts w:eastAsia="SimSun"/>
          <w:lang w:eastAsia="zh-CN"/>
        </w:rPr>
        <w:t>had undergone</w:t>
      </w:r>
      <w:r w:rsidR="00A12C6B" w:rsidRPr="007E4AD5">
        <w:rPr>
          <w:rFonts w:eastAsia="SimSun"/>
          <w:lang w:eastAsia="zh-CN"/>
        </w:rPr>
        <w:t xml:space="preserve"> </w:t>
      </w:r>
      <w:r w:rsidR="00D2367D" w:rsidRPr="007E4AD5">
        <w:rPr>
          <w:rFonts w:eastAsia="SimSun"/>
          <w:lang w:eastAsia="zh-CN"/>
        </w:rPr>
        <w:t xml:space="preserve">a </w:t>
      </w:r>
      <w:r w:rsidR="00A12C6B" w:rsidRPr="007E4AD5">
        <w:rPr>
          <w:rFonts w:eastAsia="SimSun"/>
          <w:lang w:eastAsia="zh-CN"/>
        </w:rPr>
        <w:t xml:space="preserve">low </w:t>
      </w:r>
      <w:r w:rsidR="00D2367D" w:rsidRPr="007E4AD5">
        <w:rPr>
          <w:rFonts w:eastAsia="SimSun"/>
          <w:lang w:eastAsia="zh-CN"/>
        </w:rPr>
        <w:t>to moderate uniform rate of denudation</w:t>
      </w:r>
      <w:r w:rsidR="00A12C6B" w:rsidRPr="007E4AD5">
        <w:rPr>
          <w:rFonts w:eastAsia="SimSun"/>
          <w:lang w:eastAsia="zh-CN"/>
        </w:rPr>
        <w:t xml:space="preserve">, that is, </w:t>
      </w:r>
      <w:r w:rsidR="00D2367D" w:rsidRPr="007E4AD5">
        <w:rPr>
          <w:rFonts w:eastAsia="SimSun"/>
          <w:lang w:eastAsia="zh-CN"/>
        </w:rPr>
        <w:t xml:space="preserve">the cooling pattern is not </w:t>
      </w:r>
      <w:r w:rsidR="00A12C6B" w:rsidRPr="007E4AD5">
        <w:rPr>
          <w:rFonts w:eastAsia="SimSun"/>
          <w:lang w:eastAsia="zh-CN"/>
        </w:rPr>
        <w:t xml:space="preserve">attributable to </w:t>
      </w:r>
      <w:r w:rsidR="00D2367D" w:rsidRPr="007E4AD5">
        <w:rPr>
          <w:rFonts w:eastAsia="SimSun"/>
          <w:lang w:eastAsia="zh-CN"/>
        </w:rPr>
        <w:t>variable depths of erosion.</w:t>
      </w:r>
    </w:p>
    <w:bookmarkEnd w:id="6"/>
    <w:p w14:paraId="42A67CCC" w14:textId="19B1E15A" w:rsidR="003346F6" w:rsidRPr="007E4AD5" w:rsidRDefault="00862BA1" w:rsidP="00862BA1">
      <w:pPr>
        <w:pStyle w:val="Text"/>
        <w:spacing w:line="360" w:lineRule="auto"/>
      </w:pPr>
      <w:r w:rsidRPr="007E4AD5">
        <w:rPr>
          <w:rFonts w:eastAsia="SimSun"/>
          <w:lang w:eastAsia="zh-CN"/>
        </w:rPr>
        <w:t xml:space="preserve">Within our obtained </w:t>
      </w:r>
      <w:r w:rsidRPr="007E4AD5">
        <w:t>AHe</w:t>
      </w:r>
      <w:r w:rsidRPr="007E4AD5">
        <w:rPr>
          <w:rFonts w:eastAsia="SimSun"/>
          <w:lang w:eastAsia="zh-CN"/>
        </w:rPr>
        <w:t xml:space="preserve"> data, we rejected single-grain ages that were clearly distinct from the remaining analyses used in the mean age calculation (Table </w:t>
      </w:r>
      <w:r w:rsidR="001457B0" w:rsidRPr="007E4AD5">
        <w:rPr>
          <w:rFonts w:eastAsia="SimSun"/>
          <w:lang w:eastAsia="zh-CN"/>
        </w:rPr>
        <w:t>4</w:t>
      </w:r>
      <w:r w:rsidRPr="007E4AD5">
        <w:rPr>
          <w:rFonts w:eastAsia="SimSun"/>
          <w:lang w:eastAsia="zh-CN"/>
        </w:rPr>
        <w:t>). There is some dispersion in the AHe ages, which can be attributed to several factors, including uranium zonation (Hourigan et al., 2005), radiation damage</w:t>
      </w:r>
      <w:r w:rsidR="00F550A7" w:rsidRPr="007E4AD5">
        <w:rPr>
          <w:rFonts w:eastAsia="SimSun"/>
          <w:lang w:eastAsia="zh-CN"/>
        </w:rPr>
        <w:t>,</w:t>
      </w:r>
      <w:r w:rsidRPr="007E4AD5">
        <w:rPr>
          <w:rFonts w:eastAsia="SimSun"/>
          <w:lang w:eastAsia="zh-CN"/>
        </w:rPr>
        <w:t xml:space="preserve"> and variation in crystal size (Reiners and Farley, 2001</w:t>
      </w:r>
      <w:r w:rsidR="00F207DE" w:rsidRPr="007E4AD5">
        <w:rPr>
          <w:rFonts w:eastAsia="SimSun"/>
          <w:lang w:eastAsia="zh-CN"/>
        </w:rPr>
        <w:t>; Reiners et al., 2017</w:t>
      </w:r>
      <w:r w:rsidRPr="007E4AD5">
        <w:rPr>
          <w:rFonts w:eastAsia="SimSun"/>
          <w:lang w:eastAsia="zh-CN"/>
        </w:rPr>
        <w:t xml:space="preserve">). </w:t>
      </w:r>
      <w:r w:rsidR="00A9502A" w:rsidRPr="007E4AD5">
        <w:rPr>
          <w:rFonts w:eastAsia="SimSun"/>
          <w:lang w:eastAsia="zh-CN"/>
        </w:rPr>
        <w:t xml:space="preserve">However, most AHe ages are young, and plotting eU </w:t>
      </w:r>
      <w:r w:rsidR="006E5BBF" w:rsidRPr="007E4AD5">
        <w:rPr>
          <w:rFonts w:eastAsia="SimSun"/>
          <w:lang w:eastAsia="zh-CN"/>
        </w:rPr>
        <w:t>(effective uranium concentration)</w:t>
      </w:r>
      <w:r w:rsidR="00F550A7" w:rsidRPr="007E4AD5">
        <w:rPr>
          <w:rFonts w:eastAsia="SimSun"/>
          <w:lang w:eastAsia="zh-CN"/>
        </w:rPr>
        <w:t xml:space="preserve"> </w:t>
      </w:r>
      <w:r w:rsidR="00A9502A" w:rsidRPr="007E4AD5">
        <w:rPr>
          <w:rFonts w:eastAsia="SimSun"/>
          <w:lang w:eastAsia="zh-CN"/>
        </w:rPr>
        <w:t>against these single-grain ages does not display a clear correlation (Figure S2), indicating that any radiation damage in these samples is minor.</w:t>
      </w:r>
      <w:r w:rsidR="00CF0EB4" w:rsidRPr="007E4AD5">
        <w:rPr>
          <w:rFonts w:eastAsia="SimSun"/>
          <w:lang w:eastAsia="zh-CN"/>
        </w:rPr>
        <w:t xml:space="preserve"> </w:t>
      </w:r>
      <w:bookmarkStart w:id="7" w:name="_Hlk46134317"/>
      <w:r w:rsidRPr="007E4AD5">
        <w:rPr>
          <w:rFonts w:eastAsia="SimSun"/>
          <w:lang w:eastAsia="zh-CN"/>
        </w:rPr>
        <w:t xml:space="preserve">Five mean AHe ages </w:t>
      </w:r>
      <w:r w:rsidR="003346F6" w:rsidRPr="007E4AD5">
        <w:t>obtained from the N</w:t>
      </w:r>
      <w:r w:rsidR="0074176A" w:rsidRPr="007E4AD5">
        <w:t>–</w:t>
      </w:r>
      <w:r w:rsidR="003346F6" w:rsidRPr="007E4AD5">
        <w:t>S transect exhibit a narrow age range</w:t>
      </w:r>
      <w:r w:rsidRPr="007E4AD5">
        <w:rPr>
          <w:rFonts w:eastAsia="SimSun"/>
          <w:lang w:eastAsia="zh-CN"/>
        </w:rPr>
        <w:t xml:space="preserve"> from 3.16 to 2.31</w:t>
      </w:r>
      <w:r w:rsidR="00F550A7" w:rsidRPr="007E4AD5">
        <w:rPr>
          <w:rFonts w:eastAsia="SimSun"/>
          <w:lang w:eastAsia="zh-CN"/>
        </w:rPr>
        <w:t xml:space="preserve"> </w:t>
      </w:r>
      <w:r w:rsidRPr="007E4AD5">
        <w:rPr>
          <w:rFonts w:eastAsia="SimSun"/>
          <w:lang w:eastAsia="zh-CN"/>
        </w:rPr>
        <w:t xml:space="preserve">Ma (Figure 12b; Tables 4 and 5). However, for two samples taken from low elevations (DC1506-003 and DC1506-002), the AHe ages are close to or </w:t>
      </w:r>
      <w:r w:rsidRPr="007E4AD5">
        <w:rPr>
          <w:rFonts w:eastAsia="SimSun"/>
          <w:lang w:eastAsia="zh-CN"/>
        </w:rPr>
        <w:lastRenderedPageBreak/>
        <w:t>overlap with the AFT ages (Table 4; Figure 12</w:t>
      </w:r>
      <w:r w:rsidR="00BC30B2" w:rsidRPr="007E4AD5">
        <w:rPr>
          <w:rFonts w:eastAsia="SimSun"/>
          <w:lang w:eastAsia="zh-CN"/>
        </w:rPr>
        <w:t>b</w:t>
      </w:r>
      <w:r w:rsidRPr="007E4AD5">
        <w:rPr>
          <w:rFonts w:eastAsia="SimSun"/>
          <w:lang w:eastAsia="zh-CN"/>
        </w:rPr>
        <w:t xml:space="preserve">), which </w:t>
      </w:r>
      <w:r w:rsidR="00AB6860" w:rsidRPr="007E4AD5">
        <w:rPr>
          <w:rFonts w:eastAsia="SimSun"/>
          <w:lang w:eastAsia="zh-CN"/>
        </w:rPr>
        <w:t xml:space="preserve">may </w:t>
      </w:r>
      <w:r w:rsidRPr="007E4AD5">
        <w:rPr>
          <w:rFonts w:eastAsia="SimSun"/>
          <w:lang w:eastAsia="zh-CN"/>
        </w:rPr>
        <w:t>indicate very rapid cooling through both system</w:t>
      </w:r>
      <w:r w:rsidR="00F550A7" w:rsidRPr="007E4AD5">
        <w:rPr>
          <w:rFonts w:eastAsia="SimSun"/>
          <w:lang w:eastAsia="zh-CN"/>
        </w:rPr>
        <w:t>-</w:t>
      </w:r>
      <w:r w:rsidRPr="007E4AD5">
        <w:rPr>
          <w:rFonts w:eastAsia="SimSun"/>
          <w:lang w:eastAsia="zh-CN"/>
        </w:rPr>
        <w:t>closure</w:t>
      </w:r>
      <w:r w:rsidR="00F550A7" w:rsidRPr="007E4AD5">
        <w:rPr>
          <w:rFonts w:eastAsia="SimSun"/>
          <w:lang w:eastAsia="zh-CN"/>
        </w:rPr>
        <w:t>-</w:t>
      </w:r>
      <w:r w:rsidRPr="007E4AD5">
        <w:rPr>
          <w:rFonts w:eastAsia="SimSun"/>
          <w:lang w:eastAsia="zh-CN"/>
        </w:rPr>
        <w:t>temperature windows. Our data from the E</w:t>
      </w:r>
      <w:r w:rsidR="0074176A" w:rsidRPr="007E4AD5">
        <w:rPr>
          <w:rFonts w:eastAsia="SimSun"/>
          <w:lang w:eastAsia="zh-CN"/>
        </w:rPr>
        <w:t>–</w:t>
      </w:r>
      <w:r w:rsidRPr="007E4AD5">
        <w:rPr>
          <w:rFonts w:eastAsia="SimSun"/>
          <w:lang w:eastAsia="zh-CN"/>
        </w:rPr>
        <w:t>W vertical transect include four mean AHe ages, ranging from 3.17 to 2.72 Ma (Figure 12a; Table</w:t>
      </w:r>
      <w:r w:rsidR="00F550A7" w:rsidRPr="007E4AD5">
        <w:rPr>
          <w:rFonts w:eastAsia="SimSun"/>
          <w:lang w:eastAsia="zh-CN"/>
        </w:rPr>
        <w:t>s</w:t>
      </w:r>
      <w:r w:rsidRPr="007E4AD5">
        <w:rPr>
          <w:rFonts w:eastAsia="SimSun"/>
          <w:lang w:eastAsia="zh-CN"/>
        </w:rPr>
        <w:t xml:space="preserve"> 4 and 5).</w:t>
      </w:r>
      <w:r w:rsidR="003346F6" w:rsidRPr="007E4AD5">
        <w:rPr>
          <w:rFonts w:eastAsia="SimSun"/>
          <w:lang w:eastAsia="zh-CN"/>
        </w:rPr>
        <w:t xml:space="preserve"> </w:t>
      </w:r>
      <w:r w:rsidR="00A9502A" w:rsidRPr="007E4AD5">
        <w:rPr>
          <w:rFonts w:eastAsia="SimSun"/>
          <w:lang w:eastAsia="zh-CN"/>
        </w:rPr>
        <w:t>This narrow range of AHe ages over a relatively narrow elevation range (1300 m) indicates that a period of rapid cooling commenced at</w:t>
      </w:r>
      <w:r w:rsidR="00877EB5" w:rsidRPr="007E4AD5">
        <w:rPr>
          <w:rFonts w:eastAsia="SimSun"/>
          <w:lang w:eastAsia="zh-CN"/>
        </w:rPr>
        <w:t xml:space="preserve"> or before</w:t>
      </w:r>
      <w:r w:rsidR="00A9502A" w:rsidRPr="007E4AD5">
        <w:rPr>
          <w:rFonts w:eastAsia="SimSun"/>
          <w:lang w:eastAsia="zh-CN"/>
        </w:rPr>
        <w:t xml:space="preserve"> </w:t>
      </w:r>
      <w:r w:rsidR="00AB6860" w:rsidRPr="007E4AD5">
        <w:rPr>
          <w:rFonts w:eastAsia="SimSun"/>
          <w:lang w:eastAsia="zh-CN"/>
        </w:rPr>
        <w:t xml:space="preserve">ca. </w:t>
      </w:r>
      <w:r w:rsidR="00A9502A" w:rsidRPr="007E4AD5">
        <w:rPr>
          <w:rFonts w:eastAsia="SimSun"/>
          <w:lang w:eastAsia="zh-CN"/>
        </w:rPr>
        <w:t>2.7 Ma</w:t>
      </w:r>
      <w:r w:rsidR="003346F6" w:rsidRPr="007E4AD5">
        <w:rPr>
          <w:rFonts w:eastAsia="SimSun"/>
          <w:lang w:eastAsia="zh-CN"/>
        </w:rPr>
        <w:t xml:space="preserve"> </w:t>
      </w:r>
      <w:r w:rsidR="004A279D" w:rsidRPr="007E4AD5">
        <w:rPr>
          <w:rFonts w:eastAsia="SimSun"/>
          <w:lang w:eastAsia="zh-CN"/>
        </w:rPr>
        <w:t xml:space="preserve">and lasted for </w:t>
      </w:r>
      <w:r w:rsidR="0074176A" w:rsidRPr="007E4AD5">
        <w:rPr>
          <w:rFonts w:eastAsia="SimSun"/>
          <w:lang w:eastAsia="zh-CN"/>
        </w:rPr>
        <w:t>~</w:t>
      </w:r>
      <w:r w:rsidR="00E758E3" w:rsidRPr="007E4AD5">
        <w:rPr>
          <w:rFonts w:eastAsia="SimSun"/>
          <w:lang w:eastAsia="zh-CN"/>
        </w:rPr>
        <w:t>1</w:t>
      </w:r>
      <w:r w:rsidR="004A279D" w:rsidRPr="007E4AD5">
        <w:rPr>
          <w:rFonts w:eastAsia="SimSun"/>
          <w:lang w:eastAsia="zh-CN"/>
        </w:rPr>
        <w:t xml:space="preserve"> Myr, </w:t>
      </w:r>
      <w:r w:rsidR="004A279D" w:rsidRPr="007E4AD5">
        <w:t xml:space="preserve">resulting in </w:t>
      </w:r>
      <w:r w:rsidR="0074176A" w:rsidRPr="007E4AD5">
        <w:t>~</w:t>
      </w:r>
      <w:r w:rsidR="004A279D" w:rsidRPr="007E4AD5">
        <w:t>60 °C of cooling.</w:t>
      </w:r>
      <w:bookmarkEnd w:id="7"/>
    </w:p>
    <w:p w14:paraId="2B39F294" w14:textId="46E4DBFB" w:rsidR="003346F6" w:rsidRPr="007E4AD5" w:rsidRDefault="003346F6" w:rsidP="00425FEB">
      <w:pPr>
        <w:spacing w:line="360" w:lineRule="auto"/>
        <w:rPr>
          <w:rFonts w:eastAsia="Times New Roman"/>
          <w:sz w:val="24"/>
          <w:szCs w:val="24"/>
        </w:rPr>
      </w:pPr>
    </w:p>
    <w:p w14:paraId="1196E032" w14:textId="3808232B" w:rsidR="00425FEB" w:rsidRPr="007E4AD5" w:rsidRDefault="00425FEB" w:rsidP="00425FEB">
      <w:pPr>
        <w:spacing w:line="360" w:lineRule="auto"/>
        <w:rPr>
          <w:rFonts w:eastAsia="Times New Roman"/>
          <w:sz w:val="24"/>
          <w:szCs w:val="24"/>
        </w:rPr>
      </w:pPr>
      <w:r w:rsidRPr="007E4AD5">
        <w:rPr>
          <w:rFonts w:eastAsia="Times New Roman"/>
          <w:sz w:val="24"/>
          <w:szCs w:val="24"/>
        </w:rPr>
        <w:t>&lt;Figure 12&gt;</w:t>
      </w:r>
    </w:p>
    <w:p w14:paraId="2B12AE6B" w14:textId="6AB08634" w:rsidR="007F727A" w:rsidRPr="007E4AD5" w:rsidRDefault="009D1EC1" w:rsidP="00425FEB">
      <w:pPr>
        <w:pStyle w:val="Text"/>
        <w:spacing w:line="360" w:lineRule="auto"/>
        <w:ind w:firstLine="0"/>
        <w:rPr>
          <w:rFonts w:eastAsiaTheme="minorEastAsia"/>
          <w:lang w:eastAsia="zh-CN"/>
        </w:rPr>
      </w:pPr>
      <w:r w:rsidRPr="007E4AD5">
        <w:rPr>
          <w:rFonts w:eastAsiaTheme="minorEastAsia" w:hint="eastAsia"/>
          <w:lang w:eastAsia="zh-CN"/>
        </w:rPr>
        <w:t>&lt;</w:t>
      </w:r>
      <w:r w:rsidRPr="007E4AD5">
        <w:rPr>
          <w:rFonts w:eastAsiaTheme="minorEastAsia"/>
          <w:lang w:eastAsia="zh-CN"/>
        </w:rPr>
        <w:t>Table 3&gt;</w:t>
      </w:r>
    </w:p>
    <w:p w14:paraId="11197700" w14:textId="337A1B85" w:rsidR="009D1EC1" w:rsidRDefault="009D1EC1" w:rsidP="00425FEB">
      <w:pPr>
        <w:pStyle w:val="Text"/>
        <w:spacing w:line="360" w:lineRule="auto"/>
        <w:ind w:firstLine="0"/>
      </w:pPr>
      <w:r w:rsidRPr="007E4AD5">
        <w:t>Table 3</w:t>
      </w:r>
      <w:r w:rsidR="000E143B" w:rsidRPr="007E4AD5">
        <w:t>.</w:t>
      </w:r>
      <w:r w:rsidRPr="007E4AD5">
        <w:t xml:space="preserve"> Results of AFT analyses of samples from the DCS </w:t>
      </w:r>
      <w:r w:rsidR="002E1759" w:rsidRPr="007E4AD5">
        <w:t>antiform</w:t>
      </w:r>
      <w:r w:rsidRPr="007E4AD5">
        <w:t>.</w:t>
      </w:r>
    </w:p>
    <w:tbl>
      <w:tblPr>
        <w:tblW w:w="12616" w:type="dxa"/>
        <w:jc w:val="center"/>
        <w:tblBorders>
          <w:top w:val="single" w:sz="4" w:space="0" w:color="auto"/>
          <w:bottom w:val="single" w:sz="4" w:space="0" w:color="auto"/>
        </w:tblBorders>
        <w:tblLayout w:type="fixed"/>
        <w:tblLook w:val="04A0" w:firstRow="1" w:lastRow="0" w:firstColumn="1" w:lastColumn="0" w:noHBand="0" w:noVBand="1"/>
      </w:tblPr>
      <w:tblGrid>
        <w:gridCol w:w="709"/>
        <w:gridCol w:w="1276"/>
        <w:gridCol w:w="567"/>
        <w:gridCol w:w="709"/>
        <w:gridCol w:w="708"/>
        <w:gridCol w:w="709"/>
        <w:gridCol w:w="709"/>
        <w:gridCol w:w="850"/>
        <w:gridCol w:w="567"/>
        <w:gridCol w:w="567"/>
        <w:gridCol w:w="851"/>
        <w:gridCol w:w="567"/>
        <w:gridCol w:w="992"/>
        <w:gridCol w:w="851"/>
        <w:gridCol w:w="850"/>
        <w:gridCol w:w="1134"/>
      </w:tblGrid>
      <w:tr w:rsidR="00A82544" w:rsidRPr="00425463" w14:paraId="7417C3BC" w14:textId="77777777" w:rsidTr="00460C14">
        <w:trPr>
          <w:trHeight w:val="113"/>
          <w:jc w:val="center"/>
        </w:trPr>
        <w:tc>
          <w:tcPr>
            <w:tcW w:w="709" w:type="dxa"/>
            <w:tcBorders>
              <w:top w:val="single" w:sz="4" w:space="0" w:color="auto"/>
              <w:bottom w:val="single" w:sz="4" w:space="0" w:color="auto"/>
            </w:tcBorders>
            <w:shd w:val="clear" w:color="auto" w:fill="auto"/>
            <w:noWrap/>
            <w:vAlign w:val="center"/>
          </w:tcPr>
          <w:p w14:paraId="7B20C8E7" w14:textId="77777777" w:rsidR="00A82544" w:rsidRPr="00425463" w:rsidRDefault="00A82544" w:rsidP="00460C14">
            <w:pPr>
              <w:spacing w:line="140" w:lineRule="exact"/>
              <w:jc w:val="center"/>
              <w:rPr>
                <w:rFonts w:eastAsia="SimSun"/>
                <w:b/>
                <w:sz w:val="13"/>
                <w:szCs w:val="13"/>
              </w:rPr>
            </w:pPr>
            <w:r w:rsidRPr="00425463">
              <w:rPr>
                <w:rFonts w:eastAsia="SimSun"/>
                <w:b/>
                <w:sz w:val="13"/>
                <w:szCs w:val="13"/>
              </w:rPr>
              <w:t>Rock type</w:t>
            </w:r>
          </w:p>
        </w:tc>
        <w:tc>
          <w:tcPr>
            <w:tcW w:w="1276" w:type="dxa"/>
            <w:tcBorders>
              <w:top w:val="single" w:sz="4" w:space="0" w:color="auto"/>
              <w:bottom w:val="single" w:sz="4" w:space="0" w:color="auto"/>
            </w:tcBorders>
            <w:shd w:val="clear" w:color="auto" w:fill="auto"/>
            <w:vAlign w:val="center"/>
          </w:tcPr>
          <w:p w14:paraId="33C8417A" w14:textId="77777777" w:rsidR="00A82544" w:rsidRPr="00425463" w:rsidRDefault="00A82544" w:rsidP="00460C14">
            <w:pPr>
              <w:spacing w:line="140" w:lineRule="exact"/>
              <w:rPr>
                <w:rFonts w:eastAsia="SimSun"/>
                <w:b/>
                <w:sz w:val="13"/>
                <w:szCs w:val="13"/>
              </w:rPr>
            </w:pPr>
            <w:r w:rsidRPr="00425463">
              <w:rPr>
                <w:rFonts w:eastAsia="SimSun"/>
                <w:b/>
                <w:sz w:val="13"/>
                <w:szCs w:val="13"/>
              </w:rPr>
              <w:t>Sample ID</w:t>
            </w:r>
          </w:p>
        </w:tc>
        <w:tc>
          <w:tcPr>
            <w:tcW w:w="567" w:type="dxa"/>
            <w:tcBorders>
              <w:top w:val="single" w:sz="4" w:space="0" w:color="auto"/>
              <w:bottom w:val="single" w:sz="4" w:space="0" w:color="auto"/>
            </w:tcBorders>
            <w:shd w:val="clear" w:color="auto" w:fill="auto"/>
            <w:vAlign w:val="center"/>
          </w:tcPr>
          <w:p w14:paraId="2484AD07" w14:textId="77777777" w:rsidR="00A82544" w:rsidRPr="00425463" w:rsidRDefault="00A82544" w:rsidP="00460C14">
            <w:pPr>
              <w:spacing w:line="140" w:lineRule="exact"/>
              <w:rPr>
                <w:rFonts w:eastAsia="SimSun"/>
                <w:b/>
                <w:sz w:val="13"/>
                <w:szCs w:val="13"/>
              </w:rPr>
            </w:pPr>
            <w:r w:rsidRPr="00425463">
              <w:rPr>
                <w:rFonts w:eastAsia="SimSun"/>
                <w:b/>
                <w:sz w:val="13"/>
                <w:szCs w:val="13"/>
              </w:rPr>
              <w:t>Mass</w:t>
            </w:r>
          </w:p>
          <w:p w14:paraId="10EEB8DE" w14:textId="77777777" w:rsidR="00A82544" w:rsidRPr="00425463" w:rsidRDefault="00A82544" w:rsidP="00460C14">
            <w:pPr>
              <w:spacing w:line="140" w:lineRule="exact"/>
              <w:rPr>
                <w:rFonts w:eastAsia="SimSun"/>
                <w:b/>
                <w:sz w:val="13"/>
                <w:szCs w:val="13"/>
              </w:rPr>
            </w:pPr>
            <w:r w:rsidRPr="00425463">
              <w:rPr>
                <w:rFonts w:eastAsia="SimSun"/>
                <w:b/>
                <w:sz w:val="13"/>
                <w:szCs w:val="13"/>
              </w:rPr>
              <w:t>(μg)</w:t>
            </w:r>
          </w:p>
        </w:tc>
        <w:tc>
          <w:tcPr>
            <w:tcW w:w="709" w:type="dxa"/>
            <w:tcBorders>
              <w:top w:val="single" w:sz="4" w:space="0" w:color="auto"/>
              <w:bottom w:val="single" w:sz="4" w:space="0" w:color="auto"/>
            </w:tcBorders>
            <w:shd w:val="clear" w:color="auto" w:fill="auto"/>
            <w:vAlign w:val="center"/>
          </w:tcPr>
          <w:p w14:paraId="3136CF87" w14:textId="77777777" w:rsidR="00A82544" w:rsidRPr="00425463" w:rsidRDefault="00A82544" w:rsidP="00460C14">
            <w:pPr>
              <w:spacing w:line="140" w:lineRule="exact"/>
              <w:ind w:firstLineChars="100" w:firstLine="131"/>
              <w:rPr>
                <w:rFonts w:eastAsia="SimSun"/>
                <w:b/>
                <w:sz w:val="13"/>
                <w:szCs w:val="13"/>
              </w:rPr>
            </w:pPr>
            <w:r w:rsidRPr="00425463">
              <w:rPr>
                <w:rFonts w:eastAsia="SimSun"/>
                <w:b/>
                <w:sz w:val="13"/>
                <w:szCs w:val="13"/>
              </w:rPr>
              <w:t>U</w:t>
            </w:r>
          </w:p>
          <w:p w14:paraId="1EC42E55" w14:textId="77777777" w:rsidR="00A82544" w:rsidRPr="00425463" w:rsidRDefault="00A82544" w:rsidP="00460C14">
            <w:pPr>
              <w:spacing w:line="140" w:lineRule="exact"/>
              <w:rPr>
                <w:rFonts w:eastAsia="SimSun"/>
                <w:b/>
                <w:sz w:val="13"/>
                <w:szCs w:val="13"/>
              </w:rPr>
            </w:pPr>
            <w:r w:rsidRPr="00425463">
              <w:rPr>
                <w:rFonts w:eastAsia="SimSun"/>
                <w:b/>
                <w:sz w:val="13"/>
                <w:szCs w:val="13"/>
              </w:rPr>
              <w:t>(ppm)</w:t>
            </w:r>
          </w:p>
        </w:tc>
        <w:tc>
          <w:tcPr>
            <w:tcW w:w="708" w:type="dxa"/>
            <w:tcBorders>
              <w:top w:val="single" w:sz="4" w:space="0" w:color="auto"/>
              <w:bottom w:val="single" w:sz="4" w:space="0" w:color="auto"/>
            </w:tcBorders>
            <w:shd w:val="clear" w:color="auto" w:fill="auto"/>
            <w:noWrap/>
            <w:vAlign w:val="center"/>
          </w:tcPr>
          <w:p w14:paraId="673246DF" w14:textId="77777777" w:rsidR="00A82544" w:rsidRPr="00425463" w:rsidRDefault="00A82544" w:rsidP="00460C14">
            <w:pPr>
              <w:spacing w:line="140" w:lineRule="exact"/>
              <w:ind w:firstLineChars="50" w:firstLine="65"/>
              <w:rPr>
                <w:rFonts w:eastAsia="SimSun"/>
                <w:b/>
                <w:sz w:val="13"/>
                <w:szCs w:val="13"/>
              </w:rPr>
            </w:pPr>
            <w:r w:rsidRPr="00425463">
              <w:rPr>
                <w:rFonts w:eastAsia="SimSun"/>
                <w:b/>
                <w:sz w:val="13"/>
                <w:szCs w:val="13"/>
              </w:rPr>
              <w:t>Th</w:t>
            </w:r>
          </w:p>
          <w:p w14:paraId="0ED5CA9B" w14:textId="77777777" w:rsidR="00A82544" w:rsidRPr="00425463" w:rsidRDefault="00A82544" w:rsidP="00460C14">
            <w:pPr>
              <w:spacing w:line="140" w:lineRule="exact"/>
              <w:rPr>
                <w:rFonts w:eastAsia="SimSun"/>
                <w:b/>
                <w:sz w:val="13"/>
                <w:szCs w:val="13"/>
              </w:rPr>
            </w:pPr>
            <w:r w:rsidRPr="00425463">
              <w:rPr>
                <w:rFonts w:eastAsia="SimSun"/>
                <w:b/>
                <w:sz w:val="13"/>
                <w:szCs w:val="13"/>
              </w:rPr>
              <w:t>(ppm)</w:t>
            </w:r>
          </w:p>
        </w:tc>
        <w:tc>
          <w:tcPr>
            <w:tcW w:w="709" w:type="dxa"/>
            <w:tcBorders>
              <w:top w:val="single" w:sz="4" w:space="0" w:color="auto"/>
              <w:bottom w:val="single" w:sz="4" w:space="0" w:color="auto"/>
            </w:tcBorders>
            <w:shd w:val="clear" w:color="auto" w:fill="auto"/>
            <w:vAlign w:val="center"/>
          </w:tcPr>
          <w:p w14:paraId="3ACA5DDF" w14:textId="77777777" w:rsidR="00A82544" w:rsidRPr="00425463" w:rsidRDefault="00A82544" w:rsidP="00460C14">
            <w:pPr>
              <w:spacing w:line="140" w:lineRule="exact"/>
              <w:ind w:firstLineChars="50" w:firstLine="65"/>
              <w:rPr>
                <w:rFonts w:eastAsia="SimSun"/>
                <w:b/>
                <w:sz w:val="13"/>
                <w:szCs w:val="13"/>
              </w:rPr>
            </w:pPr>
            <w:r w:rsidRPr="00425463">
              <w:rPr>
                <w:rFonts w:eastAsia="SimSun"/>
                <w:b/>
                <w:sz w:val="13"/>
                <w:szCs w:val="13"/>
              </w:rPr>
              <w:t>Sm</w:t>
            </w:r>
          </w:p>
          <w:p w14:paraId="00800B62" w14:textId="77777777" w:rsidR="00A82544" w:rsidRPr="00425463" w:rsidRDefault="00A82544" w:rsidP="00460C14">
            <w:pPr>
              <w:spacing w:line="140" w:lineRule="exact"/>
              <w:rPr>
                <w:rFonts w:eastAsia="SimSun"/>
                <w:b/>
                <w:sz w:val="13"/>
                <w:szCs w:val="13"/>
              </w:rPr>
            </w:pPr>
            <w:r w:rsidRPr="00425463">
              <w:rPr>
                <w:rFonts w:eastAsia="SimSun"/>
                <w:b/>
                <w:sz w:val="13"/>
                <w:szCs w:val="13"/>
              </w:rPr>
              <w:t>(ppm)</w:t>
            </w:r>
          </w:p>
        </w:tc>
        <w:tc>
          <w:tcPr>
            <w:tcW w:w="709" w:type="dxa"/>
            <w:tcBorders>
              <w:top w:val="single" w:sz="4" w:space="0" w:color="auto"/>
              <w:bottom w:val="single" w:sz="4" w:space="0" w:color="auto"/>
            </w:tcBorders>
            <w:shd w:val="clear" w:color="auto" w:fill="auto"/>
            <w:vAlign w:val="center"/>
          </w:tcPr>
          <w:p w14:paraId="4B415A22" w14:textId="77777777" w:rsidR="00A82544" w:rsidRPr="00425463" w:rsidRDefault="00A82544" w:rsidP="00460C14">
            <w:pPr>
              <w:spacing w:line="140" w:lineRule="exact"/>
              <w:ind w:firstLineChars="50" w:firstLine="65"/>
              <w:rPr>
                <w:rFonts w:eastAsia="SimSun"/>
                <w:b/>
                <w:sz w:val="13"/>
                <w:szCs w:val="13"/>
              </w:rPr>
            </w:pPr>
            <w:r w:rsidRPr="00425463">
              <w:rPr>
                <w:rFonts w:eastAsia="SimSun"/>
                <w:b/>
                <w:sz w:val="13"/>
                <w:szCs w:val="13"/>
              </w:rPr>
              <w:t>eU</w:t>
            </w:r>
          </w:p>
          <w:p w14:paraId="252BB8A6" w14:textId="77777777" w:rsidR="00A82544" w:rsidRPr="00425463" w:rsidRDefault="00A82544" w:rsidP="00460C14">
            <w:pPr>
              <w:spacing w:line="140" w:lineRule="exact"/>
              <w:rPr>
                <w:rFonts w:eastAsia="SimSun"/>
                <w:b/>
                <w:sz w:val="13"/>
                <w:szCs w:val="13"/>
              </w:rPr>
            </w:pPr>
            <w:r w:rsidRPr="00425463">
              <w:rPr>
                <w:rFonts w:eastAsia="SimSun"/>
                <w:b/>
                <w:sz w:val="13"/>
                <w:szCs w:val="13"/>
              </w:rPr>
              <w:t>(ppm)</w:t>
            </w:r>
          </w:p>
        </w:tc>
        <w:tc>
          <w:tcPr>
            <w:tcW w:w="850" w:type="dxa"/>
            <w:tcBorders>
              <w:top w:val="single" w:sz="4" w:space="0" w:color="auto"/>
              <w:bottom w:val="single" w:sz="4" w:space="0" w:color="auto"/>
            </w:tcBorders>
            <w:shd w:val="clear" w:color="auto" w:fill="auto"/>
            <w:vAlign w:val="center"/>
          </w:tcPr>
          <w:p w14:paraId="195785A2" w14:textId="77777777" w:rsidR="00A82544" w:rsidRPr="00425463" w:rsidRDefault="00A82544" w:rsidP="00460C14">
            <w:pPr>
              <w:spacing w:line="140" w:lineRule="exact"/>
              <w:rPr>
                <w:rFonts w:eastAsia="SimSun"/>
                <w:b/>
                <w:sz w:val="13"/>
                <w:szCs w:val="13"/>
              </w:rPr>
            </w:pPr>
            <w:r w:rsidRPr="00425463">
              <w:rPr>
                <w:rFonts w:eastAsia="SimSun"/>
                <w:b/>
                <w:sz w:val="13"/>
                <w:szCs w:val="13"/>
                <w:vertAlign w:val="superscript"/>
              </w:rPr>
              <w:t>4</w:t>
            </w:r>
            <w:r w:rsidRPr="00425463">
              <w:rPr>
                <w:rFonts w:eastAsia="SimSun"/>
                <w:b/>
                <w:sz w:val="13"/>
                <w:szCs w:val="13"/>
              </w:rPr>
              <w:t>He (Ca)</w:t>
            </w:r>
          </w:p>
          <w:p w14:paraId="4DAE5CB6" w14:textId="77777777" w:rsidR="00A82544" w:rsidRPr="00425463" w:rsidRDefault="00A82544" w:rsidP="00460C14">
            <w:pPr>
              <w:spacing w:line="140" w:lineRule="exact"/>
              <w:rPr>
                <w:rFonts w:eastAsia="SimSun"/>
                <w:b/>
                <w:sz w:val="13"/>
                <w:szCs w:val="13"/>
              </w:rPr>
            </w:pPr>
            <w:r w:rsidRPr="00425463">
              <w:rPr>
                <w:rFonts w:eastAsia="SimSun"/>
                <w:b/>
                <w:sz w:val="13"/>
                <w:szCs w:val="13"/>
              </w:rPr>
              <w:t>(nmol/g)</w:t>
            </w:r>
          </w:p>
        </w:tc>
        <w:tc>
          <w:tcPr>
            <w:tcW w:w="567" w:type="dxa"/>
            <w:tcBorders>
              <w:top w:val="single" w:sz="4" w:space="0" w:color="auto"/>
              <w:bottom w:val="single" w:sz="4" w:space="0" w:color="auto"/>
            </w:tcBorders>
            <w:shd w:val="clear" w:color="auto" w:fill="auto"/>
            <w:vAlign w:val="center"/>
          </w:tcPr>
          <w:p w14:paraId="3527892F" w14:textId="77777777" w:rsidR="00A82544" w:rsidRPr="00425463" w:rsidRDefault="00A82544" w:rsidP="00460C14">
            <w:pPr>
              <w:spacing w:line="140" w:lineRule="exact"/>
              <w:ind w:firstLineChars="50" w:firstLine="65"/>
              <w:rPr>
                <w:rFonts w:eastAsia="SimSun"/>
                <w:b/>
                <w:sz w:val="13"/>
                <w:szCs w:val="13"/>
              </w:rPr>
            </w:pPr>
            <w:r w:rsidRPr="00425463">
              <w:rPr>
                <w:rFonts w:eastAsia="SimSun"/>
                <w:b/>
                <w:sz w:val="13"/>
                <w:szCs w:val="13"/>
              </w:rPr>
              <w:t>Ft</w:t>
            </w:r>
            <w:r w:rsidRPr="00425463">
              <w:rPr>
                <w:rFonts w:eastAsia="SimSun"/>
                <w:b/>
                <w:sz w:val="13"/>
                <w:szCs w:val="13"/>
                <w:vertAlign w:val="superscript"/>
              </w:rPr>
              <w:t>a</w:t>
            </w:r>
          </w:p>
        </w:tc>
        <w:tc>
          <w:tcPr>
            <w:tcW w:w="567" w:type="dxa"/>
            <w:tcBorders>
              <w:top w:val="single" w:sz="4" w:space="0" w:color="auto"/>
              <w:bottom w:val="single" w:sz="4" w:space="0" w:color="auto"/>
            </w:tcBorders>
            <w:shd w:val="clear" w:color="auto" w:fill="auto"/>
            <w:vAlign w:val="center"/>
          </w:tcPr>
          <w:p w14:paraId="48C6AC76" w14:textId="77777777" w:rsidR="00A82544" w:rsidRPr="00425463" w:rsidRDefault="00A82544" w:rsidP="00460C14">
            <w:pPr>
              <w:spacing w:line="140" w:lineRule="exact"/>
              <w:ind w:firstLineChars="50" w:firstLine="65"/>
              <w:rPr>
                <w:rFonts w:eastAsia="SimSun"/>
                <w:b/>
                <w:sz w:val="13"/>
                <w:szCs w:val="13"/>
              </w:rPr>
            </w:pPr>
            <w:r w:rsidRPr="00425463">
              <w:rPr>
                <w:rFonts w:eastAsia="SimSun"/>
                <w:b/>
                <w:sz w:val="13"/>
                <w:szCs w:val="13"/>
              </w:rPr>
              <w:t>Rs</w:t>
            </w:r>
            <w:r w:rsidRPr="00425463">
              <w:rPr>
                <w:rFonts w:eastAsia="SimSun"/>
                <w:b/>
                <w:sz w:val="13"/>
                <w:szCs w:val="13"/>
                <w:vertAlign w:val="superscript"/>
              </w:rPr>
              <w:t>b</w:t>
            </w:r>
            <w:r w:rsidRPr="00425463">
              <w:rPr>
                <w:rFonts w:eastAsia="SimSun"/>
                <w:b/>
                <w:sz w:val="13"/>
                <w:szCs w:val="13"/>
              </w:rPr>
              <w:t xml:space="preserve"> (μm)</w:t>
            </w:r>
          </w:p>
        </w:tc>
        <w:tc>
          <w:tcPr>
            <w:tcW w:w="851" w:type="dxa"/>
            <w:tcBorders>
              <w:top w:val="single" w:sz="4" w:space="0" w:color="auto"/>
              <w:bottom w:val="single" w:sz="4" w:space="0" w:color="auto"/>
            </w:tcBorders>
            <w:shd w:val="clear" w:color="auto" w:fill="auto"/>
            <w:vAlign w:val="center"/>
          </w:tcPr>
          <w:p w14:paraId="08D30349" w14:textId="77777777" w:rsidR="00A82544" w:rsidRDefault="00A82544" w:rsidP="00460C14">
            <w:pPr>
              <w:spacing w:line="140" w:lineRule="exact"/>
              <w:rPr>
                <w:rFonts w:eastAsia="SimSun"/>
                <w:b/>
                <w:sz w:val="13"/>
                <w:szCs w:val="13"/>
              </w:rPr>
            </w:pPr>
            <w:r w:rsidRPr="00425463">
              <w:rPr>
                <w:rFonts w:eastAsia="SimSun"/>
                <w:b/>
                <w:sz w:val="13"/>
                <w:szCs w:val="13"/>
              </w:rPr>
              <w:t>Raw Date</w:t>
            </w:r>
          </w:p>
          <w:p w14:paraId="2231C7E3" w14:textId="77777777" w:rsidR="00A82544" w:rsidRPr="00425463" w:rsidRDefault="00A82544" w:rsidP="00460C14">
            <w:pPr>
              <w:spacing w:line="140" w:lineRule="exact"/>
              <w:ind w:firstLineChars="50" w:firstLine="65"/>
              <w:rPr>
                <w:rFonts w:eastAsia="SimSun"/>
                <w:b/>
                <w:sz w:val="13"/>
                <w:szCs w:val="13"/>
              </w:rPr>
            </w:pPr>
            <w:r w:rsidRPr="00425463">
              <w:rPr>
                <w:rFonts w:eastAsia="SimSun"/>
                <w:b/>
                <w:sz w:val="13"/>
                <w:szCs w:val="13"/>
              </w:rPr>
              <w:t>(Ma)</w:t>
            </w:r>
          </w:p>
        </w:tc>
        <w:tc>
          <w:tcPr>
            <w:tcW w:w="567" w:type="dxa"/>
            <w:tcBorders>
              <w:top w:val="single" w:sz="4" w:space="0" w:color="auto"/>
              <w:bottom w:val="single" w:sz="4" w:space="0" w:color="auto"/>
            </w:tcBorders>
            <w:shd w:val="clear" w:color="auto" w:fill="auto"/>
            <w:vAlign w:val="center"/>
          </w:tcPr>
          <w:p w14:paraId="6ACE0410" w14:textId="77777777" w:rsidR="00A82544" w:rsidRPr="00425463" w:rsidRDefault="00A82544" w:rsidP="00460C14">
            <w:pPr>
              <w:spacing w:line="140" w:lineRule="exact"/>
              <w:rPr>
                <w:rFonts w:eastAsia="SimSun"/>
                <w:b/>
                <w:sz w:val="13"/>
                <w:szCs w:val="13"/>
              </w:rPr>
            </w:pPr>
            <w:r w:rsidRPr="00425463">
              <w:rPr>
                <w:rFonts w:eastAsia="SimSun"/>
                <w:b/>
                <w:sz w:val="13"/>
                <w:szCs w:val="13"/>
              </w:rPr>
              <w:t>1σ</w:t>
            </w:r>
          </w:p>
          <w:p w14:paraId="7C7EC748" w14:textId="77777777" w:rsidR="00A82544" w:rsidRPr="00425463" w:rsidRDefault="00A82544" w:rsidP="00460C14">
            <w:pPr>
              <w:spacing w:line="140" w:lineRule="exact"/>
              <w:rPr>
                <w:rFonts w:eastAsia="SimSun"/>
                <w:b/>
                <w:sz w:val="13"/>
                <w:szCs w:val="13"/>
              </w:rPr>
            </w:pPr>
            <w:r w:rsidRPr="00425463">
              <w:rPr>
                <w:rFonts w:eastAsia="SimSun"/>
                <w:b/>
                <w:sz w:val="13"/>
                <w:szCs w:val="13"/>
              </w:rPr>
              <w:t>(Ma)</w:t>
            </w:r>
          </w:p>
        </w:tc>
        <w:tc>
          <w:tcPr>
            <w:tcW w:w="992" w:type="dxa"/>
            <w:tcBorders>
              <w:top w:val="single" w:sz="4" w:space="0" w:color="auto"/>
              <w:bottom w:val="single" w:sz="4" w:space="0" w:color="auto"/>
            </w:tcBorders>
            <w:shd w:val="clear" w:color="auto" w:fill="auto"/>
            <w:vAlign w:val="center"/>
          </w:tcPr>
          <w:p w14:paraId="26AFFD89" w14:textId="77777777" w:rsidR="00A82544" w:rsidRDefault="00A82544" w:rsidP="00460C14">
            <w:pPr>
              <w:spacing w:line="140" w:lineRule="exact"/>
              <w:rPr>
                <w:rFonts w:eastAsia="SimSun"/>
                <w:b/>
                <w:sz w:val="13"/>
                <w:szCs w:val="13"/>
              </w:rPr>
            </w:pPr>
            <w:r w:rsidRPr="00425463">
              <w:rPr>
                <w:rFonts w:eastAsia="SimSun"/>
                <w:b/>
                <w:sz w:val="13"/>
                <w:szCs w:val="13"/>
              </w:rPr>
              <w:t>Corr Date</w:t>
            </w:r>
          </w:p>
          <w:p w14:paraId="489E254B" w14:textId="77777777" w:rsidR="00A82544" w:rsidRPr="00425463" w:rsidRDefault="00A82544" w:rsidP="00460C14">
            <w:pPr>
              <w:spacing w:line="140" w:lineRule="exact"/>
              <w:rPr>
                <w:rFonts w:eastAsia="SimSun"/>
                <w:b/>
                <w:sz w:val="13"/>
                <w:szCs w:val="13"/>
              </w:rPr>
            </w:pPr>
            <w:r w:rsidRPr="00425463">
              <w:rPr>
                <w:rFonts w:eastAsia="SimSun"/>
                <w:b/>
                <w:sz w:val="13"/>
                <w:szCs w:val="13"/>
              </w:rPr>
              <w:t>(Ma±1σ)</w:t>
            </w:r>
          </w:p>
        </w:tc>
        <w:tc>
          <w:tcPr>
            <w:tcW w:w="851" w:type="dxa"/>
            <w:tcBorders>
              <w:top w:val="single" w:sz="4" w:space="0" w:color="auto"/>
              <w:bottom w:val="single" w:sz="4" w:space="0" w:color="auto"/>
            </w:tcBorders>
            <w:shd w:val="clear" w:color="auto" w:fill="auto"/>
            <w:vAlign w:val="center"/>
          </w:tcPr>
          <w:p w14:paraId="760994BF" w14:textId="77777777" w:rsidR="00A82544" w:rsidRPr="00425463" w:rsidRDefault="00A82544" w:rsidP="00460C14">
            <w:pPr>
              <w:spacing w:line="140" w:lineRule="exact"/>
              <w:rPr>
                <w:rFonts w:eastAsia="SimSun"/>
                <w:b/>
                <w:sz w:val="13"/>
                <w:szCs w:val="13"/>
              </w:rPr>
            </w:pPr>
            <w:r w:rsidRPr="00425463">
              <w:rPr>
                <w:rFonts w:eastAsia="SimSun"/>
                <w:b/>
                <w:sz w:val="13"/>
                <w:szCs w:val="13"/>
              </w:rPr>
              <w:t>Mean Age</w:t>
            </w:r>
          </w:p>
          <w:p w14:paraId="689C4FCE" w14:textId="77777777" w:rsidR="00A82544" w:rsidRPr="00425463" w:rsidRDefault="00A82544" w:rsidP="00460C14">
            <w:pPr>
              <w:spacing w:line="140" w:lineRule="exact"/>
              <w:ind w:firstLineChars="100" w:firstLine="131"/>
              <w:rPr>
                <w:rFonts w:eastAsia="SimSun"/>
                <w:b/>
                <w:sz w:val="13"/>
                <w:szCs w:val="13"/>
              </w:rPr>
            </w:pPr>
            <w:r w:rsidRPr="00425463">
              <w:rPr>
                <w:rFonts w:eastAsia="SimSun"/>
                <w:b/>
                <w:sz w:val="13"/>
                <w:szCs w:val="13"/>
              </w:rPr>
              <w:t>(Ma)</w:t>
            </w:r>
          </w:p>
        </w:tc>
        <w:tc>
          <w:tcPr>
            <w:tcW w:w="850" w:type="dxa"/>
            <w:tcBorders>
              <w:top w:val="single" w:sz="4" w:space="0" w:color="auto"/>
              <w:bottom w:val="single" w:sz="4" w:space="0" w:color="auto"/>
            </w:tcBorders>
            <w:shd w:val="clear" w:color="auto" w:fill="auto"/>
            <w:vAlign w:val="center"/>
          </w:tcPr>
          <w:p w14:paraId="4FAE8BBE" w14:textId="77777777" w:rsidR="00A82544" w:rsidRPr="00425463" w:rsidRDefault="00A82544" w:rsidP="00460C14">
            <w:pPr>
              <w:spacing w:line="140" w:lineRule="exact"/>
              <w:rPr>
                <w:rFonts w:eastAsia="SimSun"/>
                <w:b/>
                <w:sz w:val="13"/>
                <w:szCs w:val="13"/>
              </w:rPr>
            </w:pPr>
            <w:r w:rsidRPr="00425463">
              <w:rPr>
                <w:rFonts w:eastAsia="SimSun"/>
                <w:b/>
                <w:sz w:val="13"/>
                <w:szCs w:val="13"/>
              </w:rPr>
              <w:t>Elevation</w:t>
            </w:r>
          </w:p>
          <w:p w14:paraId="7633E62A" w14:textId="77777777" w:rsidR="00A82544" w:rsidRPr="00425463" w:rsidRDefault="00A82544" w:rsidP="00460C14">
            <w:pPr>
              <w:spacing w:line="140" w:lineRule="exact"/>
              <w:ind w:firstLineChars="100" w:firstLine="131"/>
              <w:rPr>
                <w:rFonts w:eastAsia="SimSun"/>
                <w:b/>
                <w:sz w:val="13"/>
                <w:szCs w:val="13"/>
              </w:rPr>
            </w:pPr>
            <w:r w:rsidRPr="00425463">
              <w:rPr>
                <w:rFonts w:eastAsia="SimSun"/>
                <w:b/>
                <w:sz w:val="13"/>
                <w:szCs w:val="13"/>
              </w:rPr>
              <w:t>(m)</w:t>
            </w:r>
          </w:p>
        </w:tc>
        <w:tc>
          <w:tcPr>
            <w:tcW w:w="1134" w:type="dxa"/>
            <w:tcBorders>
              <w:top w:val="single" w:sz="4" w:space="0" w:color="auto"/>
              <w:bottom w:val="single" w:sz="4" w:space="0" w:color="auto"/>
            </w:tcBorders>
            <w:shd w:val="clear" w:color="auto" w:fill="auto"/>
            <w:vAlign w:val="center"/>
          </w:tcPr>
          <w:p w14:paraId="4011D9E9" w14:textId="77777777" w:rsidR="00A82544" w:rsidRPr="00425463" w:rsidRDefault="00A82544" w:rsidP="00460C14">
            <w:pPr>
              <w:spacing w:line="140" w:lineRule="exact"/>
              <w:rPr>
                <w:rFonts w:eastAsia="SimSun"/>
                <w:b/>
                <w:sz w:val="13"/>
                <w:szCs w:val="13"/>
              </w:rPr>
            </w:pPr>
            <w:r w:rsidRPr="00425463">
              <w:rPr>
                <w:rFonts w:eastAsia="SimSun"/>
                <w:b/>
                <w:sz w:val="13"/>
                <w:szCs w:val="13"/>
              </w:rPr>
              <w:t>Latitude</w:t>
            </w:r>
          </w:p>
          <w:p w14:paraId="07E194D7" w14:textId="77777777" w:rsidR="00A82544" w:rsidRPr="00425463" w:rsidRDefault="00A82544" w:rsidP="00460C14">
            <w:pPr>
              <w:spacing w:line="140" w:lineRule="exact"/>
              <w:rPr>
                <w:rFonts w:eastAsia="SimSun"/>
                <w:b/>
                <w:sz w:val="13"/>
                <w:szCs w:val="13"/>
              </w:rPr>
            </w:pPr>
            <w:r w:rsidRPr="00425463">
              <w:rPr>
                <w:rFonts w:eastAsia="SimSun"/>
                <w:b/>
                <w:sz w:val="13"/>
                <w:szCs w:val="13"/>
              </w:rPr>
              <w:t>Longitude</w:t>
            </w:r>
          </w:p>
        </w:tc>
      </w:tr>
      <w:tr w:rsidR="00A82544" w:rsidRPr="00425463" w14:paraId="4236AE87" w14:textId="77777777" w:rsidTr="00460C14">
        <w:trPr>
          <w:trHeight w:val="170"/>
          <w:jc w:val="center"/>
        </w:trPr>
        <w:tc>
          <w:tcPr>
            <w:tcW w:w="12616" w:type="dxa"/>
            <w:gridSpan w:val="16"/>
            <w:tcBorders>
              <w:top w:val="single" w:sz="4" w:space="0" w:color="auto"/>
            </w:tcBorders>
            <w:shd w:val="clear" w:color="auto" w:fill="auto"/>
            <w:noWrap/>
            <w:vAlign w:val="center"/>
          </w:tcPr>
          <w:p w14:paraId="4EBCF603" w14:textId="77777777" w:rsidR="00A82544" w:rsidRPr="00425463" w:rsidRDefault="00A82544" w:rsidP="00460C14">
            <w:pPr>
              <w:spacing w:line="140" w:lineRule="exact"/>
              <w:rPr>
                <w:rFonts w:eastAsia="Times New Roman"/>
                <w:b/>
                <w:sz w:val="13"/>
                <w:szCs w:val="13"/>
              </w:rPr>
            </w:pPr>
            <w:r w:rsidRPr="00425463">
              <w:rPr>
                <w:rFonts w:eastAsia="SimSun"/>
                <w:b/>
                <w:sz w:val="13"/>
                <w:szCs w:val="13"/>
              </w:rPr>
              <w:t>The E-W vertical transect</w:t>
            </w:r>
          </w:p>
        </w:tc>
      </w:tr>
      <w:tr w:rsidR="00A82544" w:rsidRPr="00425463" w14:paraId="5EE97AC7" w14:textId="77777777" w:rsidTr="00460C14">
        <w:trPr>
          <w:trHeight w:val="170"/>
          <w:jc w:val="center"/>
        </w:trPr>
        <w:tc>
          <w:tcPr>
            <w:tcW w:w="709" w:type="dxa"/>
            <w:vMerge w:val="restart"/>
            <w:shd w:val="clear" w:color="auto" w:fill="auto"/>
            <w:noWrap/>
            <w:vAlign w:val="center"/>
          </w:tcPr>
          <w:p w14:paraId="46D237ED" w14:textId="77777777" w:rsidR="00A82544" w:rsidRPr="00425463" w:rsidRDefault="00A82544" w:rsidP="00460C14">
            <w:pPr>
              <w:spacing w:line="140" w:lineRule="exact"/>
              <w:rPr>
                <w:rFonts w:eastAsia="SimSun"/>
                <w:sz w:val="13"/>
                <w:szCs w:val="13"/>
              </w:rPr>
            </w:pPr>
            <w:r w:rsidRPr="00425463">
              <w:rPr>
                <w:rFonts w:eastAsia="SimSun"/>
                <w:sz w:val="13"/>
                <w:szCs w:val="13"/>
              </w:rPr>
              <w:t>Granitic mylonite</w:t>
            </w:r>
          </w:p>
        </w:tc>
        <w:tc>
          <w:tcPr>
            <w:tcW w:w="1276" w:type="dxa"/>
            <w:shd w:val="clear" w:color="auto" w:fill="auto"/>
            <w:noWrap/>
            <w:vAlign w:val="center"/>
          </w:tcPr>
          <w:p w14:paraId="09B8527F" w14:textId="77777777" w:rsidR="00A82544" w:rsidRPr="00425463" w:rsidRDefault="00A82544" w:rsidP="00460C14">
            <w:pPr>
              <w:spacing w:line="140" w:lineRule="exact"/>
              <w:rPr>
                <w:rFonts w:eastAsia="SimSun"/>
                <w:sz w:val="13"/>
                <w:szCs w:val="13"/>
              </w:rPr>
            </w:pPr>
            <w:r w:rsidRPr="00425463">
              <w:rPr>
                <w:rFonts w:eastAsia="SimSun"/>
                <w:sz w:val="13"/>
                <w:szCs w:val="13"/>
              </w:rPr>
              <w:t>DC1511-001_Ap1</w:t>
            </w:r>
          </w:p>
        </w:tc>
        <w:tc>
          <w:tcPr>
            <w:tcW w:w="567" w:type="dxa"/>
            <w:shd w:val="clear" w:color="auto" w:fill="auto"/>
            <w:noWrap/>
            <w:vAlign w:val="center"/>
          </w:tcPr>
          <w:p w14:paraId="7F418BFA" w14:textId="77777777" w:rsidR="00A82544" w:rsidRPr="00425463" w:rsidRDefault="00A82544" w:rsidP="00460C14">
            <w:pPr>
              <w:spacing w:line="140" w:lineRule="exact"/>
              <w:rPr>
                <w:rFonts w:eastAsia="SimSun"/>
                <w:sz w:val="13"/>
                <w:szCs w:val="13"/>
              </w:rPr>
            </w:pPr>
            <w:r w:rsidRPr="00425463">
              <w:rPr>
                <w:rFonts w:eastAsia="SimSun"/>
                <w:sz w:val="13"/>
                <w:szCs w:val="13"/>
              </w:rPr>
              <w:t>3.76</w:t>
            </w:r>
          </w:p>
        </w:tc>
        <w:tc>
          <w:tcPr>
            <w:tcW w:w="709" w:type="dxa"/>
            <w:shd w:val="clear" w:color="auto" w:fill="auto"/>
            <w:noWrap/>
            <w:vAlign w:val="center"/>
          </w:tcPr>
          <w:p w14:paraId="10A3FEB8"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5.62 </w:t>
            </w:r>
          </w:p>
        </w:tc>
        <w:tc>
          <w:tcPr>
            <w:tcW w:w="708" w:type="dxa"/>
            <w:shd w:val="clear" w:color="auto" w:fill="auto"/>
            <w:noWrap/>
            <w:vAlign w:val="center"/>
          </w:tcPr>
          <w:p w14:paraId="7E6F86EC" w14:textId="77777777" w:rsidR="00A82544" w:rsidRPr="00425463" w:rsidRDefault="00A82544" w:rsidP="00460C14">
            <w:pPr>
              <w:spacing w:line="140" w:lineRule="exact"/>
              <w:rPr>
                <w:rFonts w:eastAsia="SimSun"/>
                <w:sz w:val="13"/>
                <w:szCs w:val="13"/>
              </w:rPr>
            </w:pPr>
            <w:r w:rsidRPr="00425463">
              <w:rPr>
                <w:rFonts w:eastAsia="SimSun"/>
                <w:sz w:val="13"/>
                <w:szCs w:val="13"/>
              </w:rPr>
              <w:t>11.14</w:t>
            </w:r>
          </w:p>
        </w:tc>
        <w:tc>
          <w:tcPr>
            <w:tcW w:w="709" w:type="dxa"/>
            <w:shd w:val="clear" w:color="auto" w:fill="auto"/>
            <w:noWrap/>
            <w:vAlign w:val="center"/>
          </w:tcPr>
          <w:p w14:paraId="179800C6"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83.05 </w:t>
            </w:r>
          </w:p>
        </w:tc>
        <w:tc>
          <w:tcPr>
            <w:tcW w:w="709" w:type="dxa"/>
            <w:shd w:val="clear" w:color="auto" w:fill="auto"/>
            <w:noWrap/>
            <w:vAlign w:val="center"/>
          </w:tcPr>
          <w:p w14:paraId="3D627B47"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8.24 </w:t>
            </w:r>
          </w:p>
        </w:tc>
        <w:tc>
          <w:tcPr>
            <w:tcW w:w="850" w:type="dxa"/>
            <w:shd w:val="clear" w:color="auto" w:fill="auto"/>
            <w:noWrap/>
            <w:vAlign w:val="center"/>
          </w:tcPr>
          <w:p w14:paraId="06203A59"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0.09 </w:t>
            </w:r>
          </w:p>
        </w:tc>
        <w:tc>
          <w:tcPr>
            <w:tcW w:w="567" w:type="dxa"/>
            <w:shd w:val="clear" w:color="auto" w:fill="auto"/>
            <w:noWrap/>
            <w:vAlign w:val="center"/>
          </w:tcPr>
          <w:p w14:paraId="1D6B1CDC" w14:textId="77777777" w:rsidR="00A82544" w:rsidRPr="00425463" w:rsidRDefault="00A82544" w:rsidP="00460C14">
            <w:pPr>
              <w:spacing w:line="140" w:lineRule="exact"/>
              <w:rPr>
                <w:rFonts w:eastAsia="SimSun"/>
                <w:sz w:val="13"/>
                <w:szCs w:val="13"/>
              </w:rPr>
            </w:pPr>
            <w:r w:rsidRPr="00425463">
              <w:rPr>
                <w:rFonts w:eastAsia="SimSun"/>
                <w:sz w:val="13"/>
                <w:szCs w:val="13"/>
              </w:rPr>
              <w:t>0.749</w:t>
            </w:r>
          </w:p>
        </w:tc>
        <w:tc>
          <w:tcPr>
            <w:tcW w:w="567" w:type="dxa"/>
            <w:shd w:val="clear" w:color="auto" w:fill="auto"/>
            <w:noWrap/>
            <w:vAlign w:val="center"/>
          </w:tcPr>
          <w:p w14:paraId="313EE410"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57.15 </w:t>
            </w:r>
          </w:p>
        </w:tc>
        <w:tc>
          <w:tcPr>
            <w:tcW w:w="851" w:type="dxa"/>
            <w:shd w:val="clear" w:color="auto" w:fill="auto"/>
            <w:noWrap/>
            <w:vAlign w:val="center"/>
          </w:tcPr>
          <w:p w14:paraId="54BFFFDF"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2.02 </w:t>
            </w:r>
          </w:p>
        </w:tc>
        <w:tc>
          <w:tcPr>
            <w:tcW w:w="567" w:type="dxa"/>
            <w:shd w:val="clear" w:color="auto" w:fill="auto"/>
            <w:noWrap/>
            <w:vAlign w:val="center"/>
          </w:tcPr>
          <w:p w14:paraId="64C7E17B"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0.12 </w:t>
            </w:r>
          </w:p>
        </w:tc>
        <w:tc>
          <w:tcPr>
            <w:tcW w:w="992" w:type="dxa"/>
            <w:shd w:val="clear" w:color="auto" w:fill="auto"/>
            <w:noWrap/>
            <w:vAlign w:val="center"/>
          </w:tcPr>
          <w:p w14:paraId="632212DC" w14:textId="77777777" w:rsidR="00A82544" w:rsidRPr="00425463" w:rsidRDefault="00A82544" w:rsidP="00460C14">
            <w:pPr>
              <w:spacing w:line="140" w:lineRule="exact"/>
              <w:rPr>
                <w:rFonts w:eastAsia="SimSun"/>
                <w:sz w:val="13"/>
                <w:szCs w:val="13"/>
              </w:rPr>
            </w:pPr>
            <w:r w:rsidRPr="00425463">
              <w:rPr>
                <w:rFonts w:eastAsia="SimSun"/>
                <w:sz w:val="13"/>
                <w:szCs w:val="13"/>
              </w:rPr>
              <w:t>2.73</w:t>
            </w:r>
            <w:r w:rsidRPr="00425463">
              <w:rPr>
                <w:rFonts w:eastAsia="SimSun" w:hint="eastAsia"/>
                <w:sz w:val="13"/>
                <w:szCs w:val="13"/>
              </w:rPr>
              <w:t>±</w:t>
            </w:r>
            <w:r w:rsidRPr="00425463">
              <w:rPr>
                <w:rFonts w:eastAsia="SimSun"/>
                <w:sz w:val="13"/>
                <w:szCs w:val="13"/>
              </w:rPr>
              <w:t>0.16</w:t>
            </w:r>
          </w:p>
        </w:tc>
        <w:tc>
          <w:tcPr>
            <w:tcW w:w="851" w:type="dxa"/>
            <w:shd w:val="clear" w:color="auto" w:fill="auto"/>
            <w:noWrap/>
            <w:vAlign w:val="center"/>
          </w:tcPr>
          <w:p w14:paraId="2D3A6055"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338E71A0" w14:textId="77777777" w:rsidR="00A82544" w:rsidRPr="00425463" w:rsidRDefault="00A82544" w:rsidP="00460C14">
            <w:pPr>
              <w:spacing w:line="140" w:lineRule="exact"/>
              <w:rPr>
                <w:rFonts w:eastAsia="SimSun"/>
                <w:sz w:val="13"/>
                <w:szCs w:val="13"/>
              </w:rPr>
            </w:pPr>
            <w:r w:rsidRPr="00425463">
              <w:rPr>
                <w:rFonts w:eastAsia="SimSun"/>
                <w:sz w:val="13"/>
                <w:szCs w:val="13"/>
              </w:rPr>
              <w:t>2600.00</w:t>
            </w:r>
          </w:p>
        </w:tc>
        <w:tc>
          <w:tcPr>
            <w:tcW w:w="1134" w:type="dxa"/>
            <w:shd w:val="clear" w:color="auto" w:fill="auto"/>
            <w:noWrap/>
            <w:vAlign w:val="center"/>
          </w:tcPr>
          <w:p w14:paraId="7AA9CB4E" w14:textId="77777777" w:rsidR="00A82544" w:rsidRPr="00425463" w:rsidRDefault="00A82544" w:rsidP="00460C14">
            <w:pPr>
              <w:spacing w:line="140" w:lineRule="exact"/>
              <w:rPr>
                <w:rFonts w:eastAsia="Microsoft YaHei"/>
                <w:sz w:val="13"/>
                <w:szCs w:val="13"/>
              </w:rPr>
            </w:pPr>
            <w:r w:rsidRPr="00425463">
              <w:rPr>
                <w:rFonts w:eastAsia="Microsoft YaHei"/>
                <w:sz w:val="13"/>
                <w:szCs w:val="13"/>
              </w:rPr>
              <w:t>25</w:t>
            </w:r>
            <w:r w:rsidRPr="00425463">
              <w:rPr>
                <w:rFonts w:eastAsia="Microsoft YaHei"/>
                <w:sz w:val="13"/>
                <w:szCs w:val="13"/>
                <w:vertAlign w:val="superscript"/>
              </w:rPr>
              <w:t>o</w:t>
            </w:r>
            <w:r w:rsidRPr="00425463">
              <w:rPr>
                <w:rFonts w:eastAsia="Microsoft YaHei"/>
                <w:sz w:val="13"/>
                <w:szCs w:val="13"/>
              </w:rPr>
              <w:t xml:space="preserve"> 38’ 55.13”</w:t>
            </w:r>
          </w:p>
        </w:tc>
      </w:tr>
      <w:tr w:rsidR="00A82544" w:rsidRPr="00425463" w14:paraId="2E73C492" w14:textId="77777777" w:rsidTr="00460C14">
        <w:trPr>
          <w:trHeight w:val="170"/>
          <w:jc w:val="center"/>
        </w:trPr>
        <w:tc>
          <w:tcPr>
            <w:tcW w:w="709" w:type="dxa"/>
            <w:vMerge/>
            <w:shd w:val="clear" w:color="auto" w:fill="auto"/>
            <w:noWrap/>
            <w:vAlign w:val="center"/>
          </w:tcPr>
          <w:p w14:paraId="3E17FF7B" w14:textId="77777777" w:rsidR="00A82544" w:rsidRPr="00425463" w:rsidRDefault="00A82544" w:rsidP="00460C14">
            <w:pPr>
              <w:spacing w:line="140" w:lineRule="exact"/>
              <w:rPr>
                <w:rFonts w:eastAsia="Microsoft YaHei"/>
                <w:sz w:val="13"/>
                <w:szCs w:val="13"/>
              </w:rPr>
            </w:pPr>
          </w:p>
        </w:tc>
        <w:tc>
          <w:tcPr>
            <w:tcW w:w="1276" w:type="dxa"/>
            <w:shd w:val="clear" w:color="auto" w:fill="auto"/>
            <w:noWrap/>
            <w:vAlign w:val="center"/>
          </w:tcPr>
          <w:p w14:paraId="39B0EDB2" w14:textId="77777777" w:rsidR="00A82544" w:rsidRPr="00425463" w:rsidRDefault="00A82544" w:rsidP="00460C14">
            <w:pPr>
              <w:spacing w:line="140" w:lineRule="exact"/>
              <w:rPr>
                <w:rFonts w:eastAsia="SimSun"/>
                <w:sz w:val="13"/>
                <w:szCs w:val="13"/>
              </w:rPr>
            </w:pPr>
            <w:r w:rsidRPr="00425463">
              <w:rPr>
                <w:rFonts w:eastAsia="SimSun"/>
                <w:sz w:val="13"/>
                <w:szCs w:val="13"/>
              </w:rPr>
              <w:t>DC1511-001_Ap2</w:t>
            </w:r>
          </w:p>
        </w:tc>
        <w:tc>
          <w:tcPr>
            <w:tcW w:w="567" w:type="dxa"/>
            <w:shd w:val="clear" w:color="auto" w:fill="auto"/>
            <w:noWrap/>
            <w:vAlign w:val="center"/>
          </w:tcPr>
          <w:p w14:paraId="539BA19A" w14:textId="77777777" w:rsidR="00A82544" w:rsidRPr="00425463" w:rsidRDefault="00A82544" w:rsidP="00460C14">
            <w:pPr>
              <w:spacing w:line="140" w:lineRule="exact"/>
              <w:rPr>
                <w:rFonts w:eastAsia="SimSun"/>
                <w:sz w:val="13"/>
                <w:szCs w:val="13"/>
              </w:rPr>
            </w:pPr>
            <w:r w:rsidRPr="00425463">
              <w:rPr>
                <w:rFonts w:eastAsia="SimSun"/>
                <w:sz w:val="13"/>
                <w:szCs w:val="13"/>
              </w:rPr>
              <w:t>3.22</w:t>
            </w:r>
          </w:p>
        </w:tc>
        <w:tc>
          <w:tcPr>
            <w:tcW w:w="709" w:type="dxa"/>
            <w:shd w:val="clear" w:color="auto" w:fill="auto"/>
            <w:noWrap/>
            <w:vAlign w:val="center"/>
          </w:tcPr>
          <w:p w14:paraId="149365EB"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6.19 </w:t>
            </w:r>
          </w:p>
        </w:tc>
        <w:tc>
          <w:tcPr>
            <w:tcW w:w="708" w:type="dxa"/>
            <w:shd w:val="clear" w:color="auto" w:fill="auto"/>
            <w:noWrap/>
            <w:vAlign w:val="center"/>
          </w:tcPr>
          <w:p w14:paraId="75B99B18" w14:textId="77777777" w:rsidR="00A82544" w:rsidRPr="00425463" w:rsidRDefault="00A82544" w:rsidP="00460C14">
            <w:pPr>
              <w:spacing w:line="140" w:lineRule="exact"/>
              <w:rPr>
                <w:rFonts w:eastAsia="SimSun"/>
                <w:sz w:val="13"/>
                <w:szCs w:val="13"/>
              </w:rPr>
            </w:pPr>
            <w:r w:rsidRPr="00425463">
              <w:rPr>
                <w:rFonts w:eastAsia="SimSun"/>
                <w:sz w:val="13"/>
                <w:szCs w:val="13"/>
              </w:rPr>
              <w:t>14.48</w:t>
            </w:r>
          </w:p>
        </w:tc>
        <w:tc>
          <w:tcPr>
            <w:tcW w:w="709" w:type="dxa"/>
            <w:shd w:val="clear" w:color="auto" w:fill="auto"/>
            <w:noWrap/>
            <w:vAlign w:val="center"/>
          </w:tcPr>
          <w:p w14:paraId="6C7FE6CB"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80.79 </w:t>
            </w:r>
          </w:p>
        </w:tc>
        <w:tc>
          <w:tcPr>
            <w:tcW w:w="709" w:type="dxa"/>
            <w:shd w:val="clear" w:color="auto" w:fill="auto"/>
            <w:noWrap/>
            <w:vAlign w:val="center"/>
          </w:tcPr>
          <w:p w14:paraId="01C5FC5A"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9.60 </w:t>
            </w:r>
          </w:p>
        </w:tc>
        <w:tc>
          <w:tcPr>
            <w:tcW w:w="850" w:type="dxa"/>
            <w:shd w:val="clear" w:color="auto" w:fill="auto"/>
            <w:noWrap/>
            <w:vAlign w:val="center"/>
          </w:tcPr>
          <w:p w14:paraId="236EACE3"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0.10 </w:t>
            </w:r>
          </w:p>
        </w:tc>
        <w:tc>
          <w:tcPr>
            <w:tcW w:w="567" w:type="dxa"/>
            <w:shd w:val="clear" w:color="auto" w:fill="auto"/>
            <w:noWrap/>
            <w:vAlign w:val="center"/>
          </w:tcPr>
          <w:p w14:paraId="67EB500A" w14:textId="77777777" w:rsidR="00A82544" w:rsidRPr="00425463" w:rsidRDefault="00A82544" w:rsidP="00460C14">
            <w:pPr>
              <w:spacing w:line="140" w:lineRule="exact"/>
              <w:rPr>
                <w:rFonts w:eastAsia="SimSun"/>
                <w:sz w:val="13"/>
                <w:szCs w:val="13"/>
              </w:rPr>
            </w:pPr>
            <w:r w:rsidRPr="00425463">
              <w:rPr>
                <w:rFonts w:eastAsia="SimSun"/>
                <w:sz w:val="13"/>
                <w:szCs w:val="13"/>
              </w:rPr>
              <w:t>0.727</w:t>
            </w:r>
          </w:p>
        </w:tc>
        <w:tc>
          <w:tcPr>
            <w:tcW w:w="567" w:type="dxa"/>
            <w:shd w:val="clear" w:color="auto" w:fill="auto"/>
            <w:noWrap/>
            <w:vAlign w:val="center"/>
          </w:tcPr>
          <w:p w14:paraId="496A7CBA"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52.17 </w:t>
            </w:r>
          </w:p>
        </w:tc>
        <w:tc>
          <w:tcPr>
            <w:tcW w:w="851" w:type="dxa"/>
            <w:shd w:val="clear" w:color="auto" w:fill="auto"/>
            <w:noWrap/>
            <w:vAlign w:val="center"/>
          </w:tcPr>
          <w:p w14:paraId="153FD765"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1.93 </w:t>
            </w:r>
          </w:p>
        </w:tc>
        <w:tc>
          <w:tcPr>
            <w:tcW w:w="567" w:type="dxa"/>
            <w:shd w:val="clear" w:color="auto" w:fill="auto"/>
            <w:noWrap/>
            <w:vAlign w:val="center"/>
          </w:tcPr>
          <w:p w14:paraId="4D36FFC7"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0.11 </w:t>
            </w:r>
          </w:p>
        </w:tc>
        <w:tc>
          <w:tcPr>
            <w:tcW w:w="992" w:type="dxa"/>
            <w:shd w:val="clear" w:color="auto" w:fill="auto"/>
            <w:noWrap/>
            <w:vAlign w:val="center"/>
          </w:tcPr>
          <w:p w14:paraId="51FF5713" w14:textId="77777777" w:rsidR="00A82544" w:rsidRPr="00425463" w:rsidRDefault="00A82544" w:rsidP="00460C14">
            <w:pPr>
              <w:spacing w:line="140" w:lineRule="exact"/>
              <w:rPr>
                <w:rFonts w:eastAsia="SimSun"/>
                <w:sz w:val="13"/>
                <w:szCs w:val="13"/>
              </w:rPr>
            </w:pPr>
            <w:r w:rsidRPr="00425463">
              <w:rPr>
                <w:rFonts w:eastAsia="SimSun"/>
                <w:sz w:val="13"/>
                <w:szCs w:val="13"/>
              </w:rPr>
              <w:t>2.70</w:t>
            </w:r>
            <w:r w:rsidRPr="00425463">
              <w:rPr>
                <w:rFonts w:eastAsia="SimSun" w:hint="eastAsia"/>
                <w:sz w:val="13"/>
                <w:szCs w:val="13"/>
              </w:rPr>
              <w:t>±</w:t>
            </w:r>
            <w:r w:rsidRPr="00425463">
              <w:rPr>
                <w:rFonts w:eastAsia="SimSun" w:hint="eastAsia"/>
                <w:sz w:val="13"/>
                <w:szCs w:val="13"/>
              </w:rPr>
              <w:t>0.15</w:t>
            </w:r>
          </w:p>
        </w:tc>
        <w:tc>
          <w:tcPr>
            <w:tcW w:w="851" w:type="dxa"/>
            <w:shd w:val="clear" w:color="auto" w:fill="auto"/>
            <w:noWrap/>
            <w:vAlign w:val="center"/>
          </w:tcPr>
          <w:p w14:paraId="4BBC4F51"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123BA0FC"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149B8CC3" w14:textId="77777777" w:rsidR="00A82544" w:rsidRPr="00425463" w:rsidRDefault="00A82544" w:rsidP="00460C14">
            <w:pPr>
              <w:spacing w:line="140" w:lineRule="exact"/>
              <w:rPr>
                <w:rFonts w:eastAsia="Times New Roman"/>
                <w:sz w:val="13"/>
                <w:szCs w:val="13"/>
              </w:rPr>
            </w:pPr>
            <w:r w:rsidRPr="00425463">
              <w:rPr>
                <w:rFonts w:eastAsia="Microsoft YaHei"/>
                <w:sz w:val="13"/>
                <w:szCs w:val="13"/>
              </w:rPr>
              <w:t>100</w:t>
            </w:r>
            <w:r w:rsidRPr="00425463">
              <w:rPr>
                <w:rFonts w:eastAsia="Microsoft YaHei"/>
                <w:sz w:val="13"/>
                <w:szCs w:val="13"/>
                <w:vertAlign w:val="superscript"/>
              </w:rPr>
              <w:t>o</w:t>
            </w:r>
            <w:r w:rsidRPr="00425463">
              <w:rPr>
                <w:rFonts w:eastAsia="Microsoft YaHei"/>
                <w:sz w:val="13"/>
                <w:szCs w:val="13"/>
              </w:rPr>
              <w:t xml:space="preserve"> 08’ 31.23”</w:t>
            </w:r>
          </w:p>
        </w:tc>
      </w:tr>
      <w:tr w:rsidR="00A82544" w:rsidRPr="00425463" w14:paraId="1FF7A902" w14:textId="77777777" w:rsidTr="00460C14">
        <w:trPr>
          <w:trHeight w:val="170"/>
          <w:jc w:val="center"/>
        </w:trPr>
        <w:tc>
          <w:tcPr>
            <w:tcW w:w="709" w:type="dxa"/>
            <w:shd w:val="clear" w:color="auto" w:fill="auto"/>
            <w:noWrap/>
            <w:vAlign w:val="center"/>
          </w:tcPr>
          <w:p w14:paraId="2A48E391" w14:textId="77777777" w:rsidR="00A82544" w:rsidRPr="00425463" w:rsidRDefault="00A82544" w:rsidP="00460C14">
            <w:pPr>
              <w:spacing w:line="140" w:lineRule="exact"/>
              <w:rPr>
                <w:rFonts w:eastAsia="Times New Roman"/>
                <w:sz w:val="13"/>
                <w:szCs w:val="13"/>
              </w:rPr>
            </w:pPr>
          </w:p>
        </w:tc>
        <w:tc>
          <w:tcPr>
            <w:tcW w:w="1276" w:type="dxa"/>
            <w:shd w:val="clear" w:color="auto" w:fill="auto"/>
            <w:noWrap/>
            <w:vAlign w:val="center"/>
          </w:tcPr>
          <w:p w14:paraId="494EF2F0" w14:textId="77777777" w:rsidR="00A82544" w:rsidRPr="00425463" w:rsidRDefault="00A82544" w:rsidP="00460C14">
            <w:pPr>
              <w:spacing w:line="140" w:lineRule="exact"/>
              <w:rPr>
                <w:rFonts w:eastAsia="SimSun"/>
                <w:sz w:val="13"/>
                <w:szCs w:val="13"/>
              </w:rPr>
            </w:pPr>
            <w:r w:rsidRPr="00425463">
              <w:rPr>
                <w:rFonts w:eastAsia="SimSun"/>
                <w:sz w:val="13"/>
                <w:szCs w:val="13"/>
              </w:rPr>
              <w:t>DC1511-001_Ap3</w:t>
            </w:r>
          </w:p>
        </w:tc>
        <w:tc>
          <w:tcPr>
            <w:tcW w:w="567" w:type="dxa"/>
            <w:shd w:val="clear" w:color="auto" w:fill="auto"/>
            <w:noWrap/>
            <w:vAlign w:val="center"/>
          </w:tcPr>
          <w:p w14:paraId="74CAC30A" w14:textId="77777777" w:rsidR="00A82544" w:rsidRPr="00425463" w:rsidRDefault="00A82544" w:rsidP="00460C14">
            <w:pPr>
              <w:spacing w:line="140" w:lineRule="exact"/>
              <w:rPr>
                <w:rFonts w:eastAsia="SimSun"/>
                <w:sz w:val="13"/>
                <w:szCs w:val="13"/>
              </w:rPr>
            </w:pPr>
            <w:r w:rsidRPr="00425463">
              <w:rPr>
                <w:rFonts w:eastAsia="SimSun"/>
                <w:sz w:val="13"/>
                <w:szCs w:val="13"/>
              </w:rPr>
              <w:t>4.63</w:t>
            </w:r>
          </w:p>
        </w:tc>
        <w:tc>
          <w:tcPr>
            <w:tcW w:w="709" w:type="dxa"/>
            <w:shd w:val="clear" w:color="auto" w:fill="auto"/>
            <w:noWrap/>
            <w:vAlign w:val="center"/>
          </w:tcPr>
          <w:p w14:paraId="21A95F61"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8.23 </w:t>
            </w:r>
          </w:p>
        </w:tc>
        <w:tc>
          <w:tcPr>
            <w:tcW w:w="708" w:type="dxa"/>
            <w:shd w:val="clear" w:color="auto" w:fill="auto"/>
            <w:noWrap/>
            <w:vAlign w:val="center"/>
          </w:tcPr>
          <w:p w14:paraId="79BCD2BE" w14:textId="77777777" w:rsidR="00A82544" w:rsidRPr="00425463" w:rsidRDefault="00A82544" w:rsidP="00460C14">
            <w:pPr>
              <w:spacing w:line="140" w:lineRule="exact"/>
              <w:rPr>
                <w:rFonts w:eastAsia="SimSun"/>
                <w:sz w:val="13"/>
                <w:szCs w:val="13"/>
              </w:rPr>
            </w:pPr>
            <w:r w:rsidRPr="00425463">
              <w:rPr>
                <w:rFonts w:eastAsia="SimSun"/>
                <w:sz w:val="13"/>
                <w:szCs w:val="13"/>
              </w:rPr>
              <w:t>16.52</w:t>
            </w:r>
          </w:p>
        </w:tc>
        <w:tc>
          <w:tcPr>
            <w:tcW w:w="709" w:type="dxa"/>
            <w:shd w:val="clear" w:color="auto" w:fill="auto"/>
            <w:noWrap/>
            <w:vAlign w:val="center"/>
          </w:tcPr>
          <w:p w14:paraId="5BEDC04D"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78.12 </w:t>
            </w:r>
          </w:p>
        </w:tc>
        <w:tc>
          <w:tcPr>
            <w:tcW w:w="709" w:type="dxa"/>
            <w:shd w:val="clear" w:color="auto" w:fill="auto"/>
            <w:noWrap/>
            <w:vAlign w:val="center"/>
          </w:tcPr>
          <w:p w14:paraId="4AF73EC9"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12.11 </w:t>
            </w:r>
          </w:p>
        </w:tc>
        <w:tc>
          <w:tcPr>
            <w:tcW w:w="850" w:type="dxa"/>
            <w:shd w:val="clear" w:color="auto" w:fill="auto"/>
            <w:noWrap/>
            <w:vAlign w:val="center"/>
          </w:tcPr>
          <w:p w14:paraId="0A3085AE"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0.30 </w:t>
            </w:r>
          </w:p>
        </w:tc>
        <w:tc>
          <w:tcPr>
            <w:tcW w:w="567" w:type="dxa"/>
            <w:shd w:val="clear" w:color="auto" w:fill="auto"/>
            <w:noWrap/>
            <w:vAlign w:val="center"/>
          </w:tcPr>
          <w:p w14:paraId="028523D4" w14:textId="77777777" w:rsidR="00A82544" w:rsidRPr="00425463" w:rsidRDefault="00A82544" w:rsidP="00460C14">
            <w:pPr>
              <w:spacing w:line="140" w:lineRule="exact"/>
              <w:rPr>
                <w:rFonts w:eastAsia="SimSun"/>
                <w:sz w:val="13"/>
                <w:szCs w:val="13"/>
              </w:rPr>
            </w:pPr>
            <w:r w:rsidRPr="00425463">
              <w:rPr>
                <w:rFonts w:eastAsia="SimSun"/>
                <w:sz w:val="13"/>
                <w:szCs w:val="13"/>
              </w:rPr>
              <w:t>0.769</w:t>
            </w:r>
          </w:p>
        </w:tc>
        <w:tc>
          <w:tcPr>
            <w:tcW w:w="567" w:type="dxa"/>
            <w:shd w:val="clear" w:color="auto" w:fill="auto"/>
            <w:noWrap/>
            <w:vAlign w:val="center"/>
          </w:tcPr>
          <w:p w14:paraId="48BC37A9"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62.53 </w:t>
            </w:r>
          </w:p>
        </w:tc>
        <w:tc>
          <w:tcPr>
            <w:tcW w:w="851" w:type="dxa"/>
            <w:shd w:val="clear" w:color="auto" w:fill="auto"/>
            <w:noWrap/>
            <w:vAlign w:val="center"/>
          </w:tcPr>
          <w:p w14:paraId="77B01859"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4.61 </w:t>
            </w:r>
          </w:p>
        </w:tc>
        <w:tc>
          <w:tcPr>
            <w:tcW w:w="567" w:type="dxa"/>
            <w:shd w:val="clear" w:color="auto" w:fill="auto"/>
            <w:noWrap/>
            <w:vAlign w:val="center"/>
          </w:tcPr>
          <w:p w14:paraId="39A309E4"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0.21 </w:t>
            </w:r>
          </w:p>
        </w:tc>
        <w:tc>
          <w:tcPr>
            <w:tcW w:w="992" w:type="dxa"/>
            <w:shd w:val="clear" w:color="auto" w:fill="auto"/>
            <w:noWrap/>
            <w:vAlign w:val="center"/>
          </w:tcPr>
          <w:p w14:paraId="3EBF3789" w14:textId="77777777" w:rsidR="00A82544" w:rsidRPr="00425463" w:rsidRDefault="00A82544" w:rsidP="00460C14">
            <w:pPr>
              <w:spacing w:line="140" w:lineRule="exact"/>
              <w:rPr>
                <w:rFonts w:eastAsia="SimSun"/>
                <w:sz w:val="13"/>
                <w:szCs w:val="13"/>
              </w:rPr>
            </w:pPr>
            <w:r w:rsidRPr="00425463">
              <w:rPr>
                <w:rFonts w:eastAsia="SimSun"/>
                <w:sz w:val="13"/>
                <w:szCs w:val="13"/>
              </w:rPr>
              <w:t>6.06</w:t>
            </w:r>
            <w:r w:rsidRPr="00425463">
              <w:rPr>
                <w:rFonts w:eastAsia="SimSun" w:hint="eastAsia"/>
                <w:sz w:val="13"/>
                <w:szCs w:val="13"/>
              </w:rPr>
              <w:t>±</w:t>
            </w:r>
            <w:r w:rsidRPr="00425463">
              <w:rPr>
                <w:rFonts w:eastAsia="SimSun" w:hint="eastAsia"/>
                <w:sz w:val="13"/>
                <w:szCs w:val="13"/>
              </w:rPr>
              <w:t>0.28</w:t>
            </w:r>
          </w:p>
        </w:tc>
        <w:tc>
          <w:tcPr>
            <w:tcW w:w="851" w:type="dxa"/>
            <w:shd w:val="clear" w:color="auto" w:fill="auto"/>
            <w:noWrap/>
            <w:vAlign w:val="center"/>
          </w:tcPr>
          <w:p w14:paraId="48C25617"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626D8998"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1F4472DF" w14:textId="77777777" w:rsidR="00A82544" w:rsidRPr="00425463" w:rsidRDefault="00A82544" w:rsidP="00460C14">
            <w:pPr>
              <w:spacing w:line="140" w:lineRule="exact"/>
              <w:rPr>
                <w:rFonts w:eastAsia="Times New Roman"/>
                <w:sz w:val="13"/>
                <w:szCs w:val="13"/>
              </w:rPr>
            </w:pPr>
          </w:p>
        </w:tc>
      </w:tr>
      <w:tr w:rsidR="00A82544" w:rsidRPr="00425463" w14:paraId="31D84341" w14:textId="77777777" w:rsidTr="00460C14">
        <w:trPr>
          <w:trHeight w:val="170"/>
          <w:jc w:val="center"/>
        </w:trPr>
        <w:tc>
          <w:tcPr>
            <w:tcW w:w="709" w:type="dxa"/>
            <w:shd w:val="clear" w:color="auto" w:fill="auto"/>
            <w:noWrap/>
            <w:vAlign w:val="center"/>
          </w:tcPr>
          <w:p w14:paraId="7B1B7CF4" w14:textId="77777777" w:rsidR="00A82544" w:rsidRPr="00425463" w:rsidRDefault="00A82544" w:rsidP="00460C14">
            <w:pPr>
              <w:spacing w:line="140" w:lineRule="exact"/>
              <w:rPr>
                <w:rFonts w:eastAsia="Times New Roman"/>
                <w:sz w:val="13"/>
                <w:szCs w:val="13"/>
              </w:rPr>
            </w:pPr>
          </w:p>
        </w:tc>
        <w:tc>
          <w:tcPr>
            <w:tcW w:w="1276" w:type="dxa"/>
            <w:shd w:val="clear" w:color="auto" w:fill="auto"/>
            <w:noWrap/>
            <w:vAlign w:val="center"/>
          </w:tcPr>
          <w:p w14:paraId="68958490" w14:textId="77777777" w:rsidR="00A82544" w:rsidRPr="00425463" w:rsidRDefault="00A82544" w:rsidP="00460C14">
            <w:pPr>
              <w:spacing w:line="140" w:lineRule="exact"/>
              <w:rPr>
                <w:rFonts w:eastAsia="SimSun"/>
                <w:b/>
                <w:sz w:val="13"/>
                <w:szCs w:val="13"/>
              </w:rPr>
            </w:pPr>
            <w:r w:rsidRPr="00425463">
              <w:rPr>
                <w:rFonts w:eastAsia="SimSun" w:hint="eastAsia"/>
                <w:b/>
                <w:sz w:val="13"/>
                <w:szCs w:val="13"/>
              </w:rPr>
              <w:t>DC1511-001</w:t>
            </w:r>
          </w:p>
        </w:tc>
        <w:tc>
          <w:tcPr>
            <w:tcW w:w="567" w:type="dxa"/>
            <w:shd w:val="clear" w:color="auto" w:fill="auto"/>
            <w:noWrap/>
            <w:vAlign w:val="center"/>
          </w:tcPr>
          <w:p w14:paraId="4B0B861E" w14:textId="77777777" w:rsidR="00A82544" w:rsidRPr="00425463" w:rsidRDefault="00A82544" w:rsidP="00460C14">
            <w:pPr>
              <w:spacing w:line="140" w:lineRule="exact"/>
              <w:rPr>
                <w:rFonts w:eastAsia="SimSun"/>
                <w:sz w:val="13"/>
                <w:szCs w:val="13"/>
              </w:rPr>
            </w:pPr>
          </w:p>
        </w:tc>
        <w:tc>
          <w:tcPr>
            <w:tcW w:w="709" w:type="dxa"/>
            <w:shd w:val="clear" w:color="auto" w:fill="auto"/>
            <w:noWrap/>
            <w:vAlign w:val="center"/>
          </w:tcPr>
          <w:p w14:paraId="142505C4" w14:textId="77777777" w:rsidR="00A82544" w:rsidRPr="00425463" w:rsidRDefault="00A82544" w:rsidP="00460C14">
            <w:pPr>
              <w:spacing w:line="140" w:lineRule="exact"/>
              <w:rPr>
                <w:rFonts w:eastAsia="SimSun"/>
                <w:sz w:val="13"/>
                <w:szCs w:val="13"/>
              </w:rPr>
            </w:pPr>
          </w:p>
        </w:tc>
        <w:tc>
          <w:tcPr>
            <w:tcW w:w="708" w:type="dxa"/>
            <w:shd w:val="clear" w:color="auto" w:fill="auto"/>
            <w:noWrap/>
            <w:vAlign w:val="center"/>
          </w:tcPr>
          <w:p w14:paraId="6B5AF403" w14:textId="77777777" w:rsidR="00A82544" w:rsidRPr="00425463" w:rsidRDefault="00A82544" w:rsidP="00460C14">
            <w:pPr>
              <w:spacing w:line="140" w:lineRule="exact"/>
              <w:rPr>
                <w:rFonts w:eastAsia="SimSun"/>
                <w:sz w:val="13"/>
                <w:szCs w:val="13"/>
              </w:rPr>
            </w:pPr>
          </w:p>
        </w:tc>
        <w:tc>
          <w:tcPr>
            <w:tcW w:w="709" w:type="dxa"/>
            <w:shd w:val="clear" w:color="auto" w:fill="auto"/>
            <w:noWrap/>
            <w:vAlign w:val="center"/>
          </w:tcPr>
          <w:p w14:paraId="1B4FFFB1" w14:textId="77777777" w:rsidR="00A82544" w:rsidRPr="00425463" w:rsidRDefault="00A82544" w:rsidP="00460C14">
            <w:pPr>
              <w:spacing w:line="140" w:lineRule="exact"/>
              <w:rPr>
                <w:rFonts w:eastAsia="SimSun"/>
                <w:sz w:val="13"/>
                <w:szCs w:val="13"/>
              </w:rPr>
            </w:pPr>
          </w:p>
        </w:tc>
        <w:tc>
          <w:tcPr>
            <w:tcW w:w="709" w:type="dxa"/>
            <w:shd w:val="clear" w:color="auto" w:fill="auto"/>
            <w:noWrap/>
            <w:vAlign w:val="center"/>
          </w:tcPr>
          <w:p w14:paraId="6710F2A7"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1039EA34" w14:textId="77777777" w:rsidR="00A82544" w:rsidRPr="00425463" w:rsidRDefault="00A82544" w:rsidP="00460C14">
            <w:pPr>
              <w:spacing w:line="140" w:lineRule="exact"/>
              <w:rPr>
                <w:rFonts w:eastAsia="SimSun"/>
                <w:sz w:val="13"/>
                <w:szCs w:val="13"/>
              </w:rPr>
            </w:pPr>
          </w:p>
        </w:tc>
        <w:tc>
          <w:tcPr>
            <w:tcW w:w="567" w:type="dxa"/>
            <w:shd w:val="clear" w:color="auto" w:fill="auto"/>
            <w:noWrap/>
            <w:vAlign w:val="center"/>
          </w:tcPr>
          <w:p w14:paraId="18DA9832" w14:textId="77777777" w:rsidR="00A82544" w:rsidRPr="00425463" w:rsidRDefault="00A82544" w:rsidP="00460C14">
            <w:pPr>
              <w:spacing w:line="140" w:lineRule="exact"/>
              <w:rPr>
                <w:rFonts w:eastAsia="SimSun"/>
                <w:sz w:val="13"/>
                <w:szCs w:val="13"/>
              </w:rPr>
            </w:pPr>
          </w:p>
        </w:tc>
        <w:tc>
          <w:tcPr>
            <w:tcW w:w="567" w:type="dxa"/>
            <w:shd w:val="clear" w:color="auto" w:fill="auto"/>
            <w:noWrap/>
            <w:vAlign w:val="center"/>
          </w:tcPr>
          <w:p w14:paraId="150D7EB3" w14:textId="77777777" w:rsidR="00A82544" w:rsidRPr="00425463" w:rsidRDefault="00A82544" w:rsidP="00460C14">
            <w:pPr>
              <w:spacing w:line="140" w:lineRule="exact"/>
              <w:rPr>
                <w:rFonts w:eastAsia="SimSun"/>
                <w:sz w:val="13"/>
                <w:szCs w:val="13"/>
              </w:rPr>
            </w:pPr>
          </w:p>
        </w:tc>
        <w:tc>
          <w:tcPr>
            <w:tcW w:w="851" w:type="dxa"/>
            <w:shd w:val="clear" w:color="auto" w:fill="auto"/>
            <w:noWrap/>
            <w:vAlign w:val="center"/>
          </w:tcPr>
          <w:p w14:paraId="41C245E9" w14:textId="77777777" w:rsidR="00A82544" w:rsidRPr="00425463" w:rsidRDefault="00A82544" w:rsidP="00460C14">
            <w:pPr>
              <w:spacing w:line="140" w:lineRule="exact"/>
              <w:rPr>
                <w:rFonts w:eastAsia="SimSun"/>
                <w:sz w:val="13"/>
                <w:szCs w:val="13"/>
              </w:rPr>
            </w:pPr>
          </w:p>
        </w:tc>
        <w:tc>
          <w:tcPr>
            <w:tcW w:w="567" w:type="dxa"/>
            <w:shd w:val="clear" w:color="auto" w:fill="auto"/>
            <w:noWrap/>
            <w:vAlign w:val="center"/>
          </w:tcPr>
          <w:p w14:paraId="5500CDEA" w14:textId="77777777" w:rsidR="00A82544" w:rsidRPr="00425463" w:rsidRDefault="00A82544" w:rsidP="00460C14">
            <w:pPr>
              <w:spacing w:line="140" w:lineRule="exact"/>
              <w:rPr>
                <w:rFonts w:eastAsia="SimSun"/>
                <w:sz w:val="13"/>
                <w:szCs w:val="13"/>
              </w:rPr>
            </w:pPr>
          </w:p>
        </w:tc>
        <w:tc>
          <w:tcPr>
            <w:tcW w:w="992" w:type="dxa"/>
            <w:shd w:val="clear" w:color="auto" w:fill="auto"/>
            <w:noWrap/>
            <w:vAlign w:val="center"/>
          </w:tcPr>
          <w:p w14:paraId="1AE874C9" w14:textId="77777777" w:rsidR="00A82544" w:rsidRPr="00425463" w:rsidRDefault="00A82544" w:rsidP="00460C14">
            <w:pPr>
              <w:spacing w:line="140" w:lineRule="exact"/>
              <w:rPr>
                <w:rFonts w:eastAsia="SimSun"/>
                <w:sz w:val="13"/>
                <w:szCs w:val="13"/>
              </w:rPr>
            </w:pPr>
          </w:p>
        </w:tc>
        <w:tc>
          <w:tcPr>
            <w:tcW w:w="851" w:type="dxa"/>
            <w:shd w:val="clear" w:color="auto" w:fill="auto"/>
            <w:noWrap/>
            <w:vAlign w:val="center"/>
          </w:tcPr>
          <w:p w14:paraId="62D4F046" w14:textId="77777777" w:rsidR="00A82544" w:rsidRPr="00425463" w:rsidRDefault="00A82544" w:rsidP="00460C14">
            <w:pPr>
              <w:spacing w:line="140" w:lineRule="exact"/>
              <w:rPr>
                <w:rFonts w:eastAsia="SimSun"/>
                <w:b/>
                <w:sz w:val="13"/>
                <w:szCs w:val="13"/>
              </w:rPr>
            </w:pPr>
            <w:r w:rsidRPr="00425463">
              <w:rPr>
                <w:rFonts w:eastAsia="SimSun" w:hint="eastAsia"/>
                <w:b/>
                <w:sz w:val="13"/>
                <w:szCs w:val="13"/>
              </w:rPr>
              <w:t>2.72</w:t>
            </w:r>
            <w:r w:rsidRPr="00425463">
              <w:rPr>
                <w:rFonts w:eastAsia="SimSun" w:hint="eastAsia"/>
                <w:b/>
                <w:sz w:val="13"/>
                <w:szCs w:val="13"/>
              </w:rPr>
              <w:t>±</w:t>
            </w:r>
            <w:r w:rsidRPr="00425463">
              <w:rPr>
                <w:rFonts w:eastAsia="SimSun" w:hint="eastAsia"/>
                <w:b/>
                <w:sz w:val="13"/>
                <w:szCs w:val="13"/>
              </w:rPr>
              <w:t>0.</w:t>
            </w:r>
            <w:r w:rsidRPr="00425463">
              <w:rPr>
                <w:rFonts w:eastAsia="SimSun"/>
                <w:b/>
                <w:sz w:val="13"/>
                <w:szCs w:val="13"/>
              </w:rPr>
              <w:t>01</w:t>
            </w:r>
          </w:p>
        </w:tc>
        <w:tc>
          <w:tcPr>
            <w:tcW w:w="850" w:type="dxa"/>
            <w:shd w:val="clear" w:color="auto" w:fill="auto"/>
            <w:noWrap/>
            <w:vAlign w:val="center"/>
          </w:tcPr>
          <w:p w14:paraId="1E12A28C"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4BF284AA" w14:textId="77777777" w:rsidR="00A82544" w:rsidRPr="00425463" w:rsidRDefault="00A82544" w:rsidP="00460C14">
            <w:pPr>
              <w:spacing w:line="140" w:lineRule="exact"/>
              <w:rPr>
                <w:rFonts w:eastAsia="Times New Roman"/>
                <w:sz w:val="13"/>
                <w:szCs w:val="13"/>
              </w:rPr>
            </w:pPr>
          </w:p>
        </w:tc>
      </w:tr>
      <w:tr w:rsidR="00A82544" w:rsidRPr="00425463" w14:paraId="688AFC32" w14:textId="77777777" w:rsidTr="00460C14">
        <w:trPr>
          <w:trHeight w:val="170"/>
          <w:jc w:val="center"/>
        </w:trPr>
        <w:tc>
          <w:tcPr>
            <w:tcW w:w="709" w:type="dxa"/>
            <w:vMerge w:val="restart"/>
            <w:shd w:val="clear" w:color="auto" w:fill="auto"/>
            <w:noWrap/>
            <w:vAlign w:val="center"/>
          </w:tcPr>
          <w:p w14:paraId="5098D1C1" w14:textId="77777777" w:rsidR="00A82544" w:rsidRPr="00425463" w:rsidRDefault="00A82544" w:rsidP="00460C14">
            <w:pPr>
              <w:spacing w:line="140" w:lineRule="exact"/>
              <w:rPr>
                <w:rFonts w:eastAsia="SimSun"/>
                <w:sz w:val="13"/>
                <w:szCs w:val="13"/>
              </w:rPr>
            </w:pPr>
            <w:r w:rsidRPr="00425463">
              <w:rPr>
                <w:rFonts w:eastAsia="SimSun"/>
                <w:sz w:val="13"/>
                <w:szCs w:val="13"/>
              </w:rPr>
              <w:t>Granitic mylonite</w:t>
            </w:r>
          </w:p>
        </w:tc>
        <w:tc>
          <w:tcPr>
            <w:tcW w:w="1276" w:type="dxa"/>
            <w:shd w:val="clear" w:color="auto" w:fill="auto"/>
            <w:noWrap/>
            <w:vAlign w:val="center"/>
          </w:tcPr>
          <w:p w14:paraId="11B3BB59" w14:textId="77777777" w:rsidR="00A82544" w:rsidRPr="00425463" w:rsidRDefault="00A82544" w:rsidP="00460C14">
            <w:pPr>
              <w:spacing w:line="140" w:lineRule="exact"/>
              <w:rPr>
                <w:rFonts w:eastAsia="SimSun"/>
                <w:sz w:val="13"/>
                <w:szCs w:val="13"/>
              </w:rPr>
            </w:pPr>
            <w:r w:rsidRPr="00425463">
              <w:rPr>
                <w:rFonts w:eastAsia="SimSun"/>
                <w:sz w:val="13"/>
                <w:szCs w:val="13"/>
              </w:rPr>
              <w:t>DC1511-005_Ap1</w:t>
            </w:r>
          </w:p>
        </w:tc>
        <w:tc>
          <w:tcPr>
            <w:tcW w:w="567" w:type="dxa"/>
            <w:shd w:val="clear" w:color="auto" w:fill="auto"/>
            <w:noWrap/>
            <w:vAlign w:val="center"/>
          </w:tcPr>
          <w:p w14:paraId="3726FDD4" w14:textId="77777777" w:rsidR="00A82544" w:rsidRPr="00425463" w:rsidRDefault="00A82544" w:rsidP="00460C14">
            <w:pPr>
              <w:spacing w:line="140" w:lineRule="exact"/>
              <w:rPr>
                <w:rFonts w:eastAsia="SimSun"/>
                <w:sz w:val="13"/>
                <w:szCs w:val="13"/>
              </w:rPr>
            </w:pPr>
            <w:r w:rsidRPr="00425463">
              <w:rPr>
                <w:rFonts w:eastAsia="SimSun"/>
                <w:sz w:val="13"/>
                <w:szCs w:val="13"/>
              </w:rPr>
              <w:t>3.77</w:t>
            </w:r>
          </w:p>
        </w:tc>
        <w:tc>
          <w:tcPr>
            <w:tcW w:w="709" w:type="dxa"/>
            <w:shd w:val="clear" w:color="auto" w:fill="auto"/>
            <w:noWrap/>
            <w:vAlign w:val="center"/>
          </w:tcPr>
          <w:p w14:paraId="6DE48634"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15.07 </w:t>
            </w:r>
          </w:p>
        </w:tc>
        <w:tc>
          <w:tcPr>
            <w:tcW w:w="708" w:type="dxa"/>
            <w:shd w:val="clear" w:color="auto" w:fill="auto"/>
            <w:noWrap/>
            <w:vAlign w:val="center"/>
          </w:tcPr>
          <w:p w14:paraId="72FD7113" w14:textId="77777777" w:rsidR="00A82544" w:rsidRPr="00425463" w:rsidRDefault="00A82544" w:rsidP="00460C14">
            <w:pPr>
              <w:spacing w:line="140" w:lineRule="exact"/>
              <w:rPr>
                <w:rFonts w:eastAsia="SimSun"/>
                <w:sz w:val="13"/>
                <w:szCs w:val="13"/>
              </w:rPr>
            </w:pPr>
            <w:r w:rsidRPr="00425463">
              <w:rPr>
                <w:rFonts w:eastAsia="SimSun"/>
                <w:sz w:val="13"/>
                <w:szCs w:val="13"/>
              </w:rPr>
              <w:t>50.45</w:t>
            </w:r>
          </w:p>
        </w:tc>
        <w:tc>
          <w:tcPr>
            <w:tcW w:w="709" w:type="dxa"/>
            <w:shd w:val="clear" w:color="auto" w:fill="auto"/>
            <w:noWrap/>
            <w:vAlign w:val="center"/>
          </w:tcPr>
          <w:p w14:paraId="7FE7CD3A"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101.69 </w:t>
            </w:r>
          </w:p>
        </w:tc>
        <w:tc>
          <w:tcPr>
            <w:tcW w:w="709" w:type="dxa"/>
            <w:shd w:val="clear" w:color="auto" w:fill="auto"/>
            <w:noWrap/>
            <w:vAlign w:val="center"/>
          </w:tcPr>
          <w:p w14:paraId="7AB9167D"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26.93 </w:t>
            </w:r>
          </w:p>
        </w:tc>
        <w:tc>
          <w:tcPr>
            <w:tcW w:w="850" w:type="dxa"/>
            <w:shd w:val="clear" w:color="auto" w:fill="auto"/>
            <w:noWrap/>
            <w:vAlign w:val="center"/>
          </w:tcPr>
          <w:p w14:paraId="29A0B352"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0.28 </w:t>
            </w:r>
          </w:p>
        </w:tc>
        <w:tc>
          <w:tcPr>
            <w:tcW w:w="567" w:type="dxa"/>
            <w:shd w:val="clear" w:color="auto" w:fill="auto"/>
            <w:noWrap/>
            <w:vAlign w:val="center"/>
          </w:tcPr>
          <w:p w14:paraId="150C18A6" w14:textId="77777777" w:rsidR="00A82544" w:rsidRPr="00425463" w:rsidRDefault="00A82544" w:rsidP="00460C14">
            <w:pPr>
              <w:spacing w:line="140" w:lineRule="exact"/>
              <w:rPr>
                <w:rFonts w:eastAsia="SimSun"/>
                <w:sz w:val="13"/>
                <w:szCs w:val="13"/>
              </w:rPr>
            </w:pPr>
            <w:r w:rsidRPr="00425463">
              <w:rPr>
                <w:rFonts w:eastAsia="SimSun"/>
                <w:sz w:val="13"/>
                <w:szCs w:val="13"/>
              </w:rPr>
              <w:t>0.737</w:t>
            </w:r>
          </w:p>
        </w:tc>
        <w:tc>
          <w:tcPr>
            <w:tcW w:w="567" w:type="dxa"/>
            <w:shd w:val="clear" w:color="auto" w:fill="auto"/>
            <w:noWrap/>
            <w:vAlign w:val="center"/>
          </w:tcPr>
          <w:p w14:paraId="0C1A5334"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54.30 </w:t>
            </w:r>
          </w:p>
        </w:tc>
        <w:tc>
          <w:tcPr>
            <w:tcW w:w="851" w:type="dxa"/>
            <w:shd w:val="clear" w:color="auto" w:fill="auto"/>
            <w:noWrap/>
            <w:vAlign w:val="center"/>
          </w:tcPr>
          <w:p w14:paraId="68F69C86"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1.90 </w:t>
            </w:r>
          </w:p>
        </w:tc>
        <w:tc>
          <w:tcPr>
            <w:tcW w:w="567" w:type="dxa"/>
            <w:shd w:val="clear" w:color="auto" w:fill="auto"/>
            <w:noWrap/>
            <w:vAlign w:val="center"/>
          </w:tcPr>
          <w:p w14:paraId="57DFA814"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0.09 </w:t>
            </w:r>
          </w:p>
        </w:tc>
        <w:tc>
          <w:tcPr>
            <w:tcW w:w="992" w:type="dxa"/>
            <w:shd w:val="clear" w:color="auto" w:fill="auto"/>
            <w:noWrap/>
            <w:vAlign w:val="center"/>
          </w:tcPr>
          <w:p w14:paraId="3A3FFA95" w14:textId="77777777" w:rsidR="00A82544" w:rsidRPr="00425463" w:rsidRDefault="00A82544" w:rsidP="00460C14">
            <w:pPr>
              <w:spacing w:line="140" w:lineRule="exact"/>
              <w:rPr>
                <w:rFonts w:eastAsia="SimSun"/>
                <w:sz w:val="13"/>
                <w:szCs w:val="13"/>
              </w:rPr>
            </w:pPr>
            <w:r w:rsidRPr="00425463">
              <w:rPr>
                <w:rFonts w:eastAsia="SimSun"/>
                <w:sz w:val="13"/>
                <w:szCs w:val="13"/>
              </w:rPr>
              <w:t>2.63</w:t>
            </w:r>
            <w:r w:rsidRPr="00425463">
              <w:rPr>
                <w:rFonts w:eastAsia="SimSun" w:hint="eastAsia"/>
                <w:sz w:val="13"/>
                <w:szCs w:val="13"/>
              </w:rPr>
              <w:t>±</w:t>
            </w:r>
            <w:r w:rsidRPr="00425463">
              <w:rPr>
                <w:rFonts w:eastAsia="SimSun"/>
                <w:sz w:val="13"/>
                <w:szCs w:val="13"/>
              </w:rPr>
              <w:t>0.12</w:t>
            </w:r>
          </w:p>
        </w:tc>
        <w:tc>
          <w:tcPr>
            <w:tcW w:w="851" w:type="dxa"/>
            <w:shd w:val="clear" w:color="auto" w:fill="auto"/>
            <w:noWrap/>
            <w:vAlign w:val="center"/>
          </w:tcPr>
          <w:p w14:paraId="437CEE82"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2AD6DCE6" w14:textId="77777777" w:rsidR="00A82544" w:rsidRPr="00425463" w:rsidRDefault="00A82544" w:rsidP="00460C14">
            <w:pPr>
              <w:spacing w:line="140" w:lineRule="exact"/>
              <w:rPr>
                <w:rFonts w:eastAsia="SimSun"/>
                <w:sz w:val="13"/>
                <w:szCs w:val="13"/>
              </w:rPr>
            </w:pPr>
            <w:r w:rsidRPr="00425463">
              <w:rPr>
                <w:rFonts w:eastAsia="SimSun"/>
                <w:sz w:val="13"/>
                <w:szCs w:val="13"/>
              </w:rPr>
              <w:t>2710.00</w:t>
            </w:r>
          </w:p>
        </w:tc>
        <w:tc>
          <w:tcPr>
            <w:tcW w:w="1134" w:type="dxa"/>
            <w:shd w:val="clear" w:color="auto" w:fill="auto"/>
            <w:noWrap/>
            <w:vAlign w:val="center"/>
          </w:tcPr>
          <w:p w14:paraId="0FE53E12" w14:textId="77777777" w:rsidR="00A82544" w:rsidRPr="00425463" w:rsidRDefault="00A82544" w:rsidP="00460C14">
            <w:pPr>
              <w:spacing w:line="140" w:lineRule="exact"/>
              <w:rPr>
                <w:rFonts w:eastAsia="Microsoft YaHei"/>
                <w:sz w:val="13"/>
                <w:szCs w:val="13"/>
              </w:rPr>
            </w:pPr>
            <w:r w:rsidRPr="00425463">
              <w:rPr>
                <w:rFonts w:eastAsia="Microsoft YaHei"/>
                <w:sz w:val="13"/>
                <w:szCs w:val="13"/>
              </w:rPr>
              <w:t>25</w:t>
            </w:r>
            <w:r w:rsidRPr="00425463">
              <w:rPr>
                <w:rFonts w:eastAsia="Microsoft YaHei"/>
                <w:sz w:val="13"/>
                <w:szCs w:val="13"/>
                <w:vertAlign w:val="superscript"/>
              </w:rPr>
              <w:t>o</w:t>
            </w:r>
            <w:r w:rsidRPr="00425463">
              <w:rPr>
                <w:rFonts w:eastAsia="Microsoft YaHei"/>
                <w:sz w:val="13"/>
                <w:szCs w:val="13"/>
              </w:rPr>
              <w:t xml:space="preserve"> 39’ 36.53”</w:t>
            </w:r>
          </w:p>
        </w:tc>
      </w:tr>
      <w:tr w:rsidR="00A82544" w:rsidRPr="00425463" w14:paraId="1B2EBC45" w14:textId="77777777" w:rsidTr="00460C14">
        <w:trPr>
          <w:trHeight w:val="170"/>
          <w:jc w:val="center"/>
        </w:trPr>
        <w:tc>
          <w:tcPr>
            <w:tcW w:w="709" w:type="dxa"/>
            <w:vMerge/>
            <w:shd w:val="clear" w:color="auto" w:fill="auto"/>
            <w:noWrap/>
            <w:vAlign w:val="center"/>
          </w:tcPr>
          <w:p w14:paraId="36FA0B31" w14:textId="77777777" w:rsidR="00A82544" w:rsidRPr="00425463" w:rsidRDefault="00A82544" w:rsidP="00460C14">
            <w:pPr>
              <w:spacing w:line="140" w:lineRule="exact"/>
              <w:rPr>
                <w:rFonts w:eastAsia="Microsoft YaHei"/>
                <w:sz w:val="13"/>
                <w:szCs w:val="13"/>
              </w:rPr>
            </w:pPr>
          </w:p>
        </w:tc>
        <w:tc>
          <w:tcPr>
            <w:tcW w:w="1276" w:type="dxa"/>
            <w:shd w:val="clear" w:color="auto" w:fill="auto"/>
            <w:noWrap/>
            <w:vAlign w:val="center"/>
          </w:tcPr>
          <w:p w14:paraId="318C2866" w14:textId="77777777" w:rsidR="00A82544" w:rsidRPr="00425463" w:rsidRDefault="00A82544" w:rsidP="00460C14">
            <w:pPr>
              <w:spacing w:line="140" w:lineRule="exact"/>
              <w:rPr>
                <w:rFonts w:eastAsia="SimSun"/>
                <w:sz w:val="13"/>
                <w:szCs w:val="13"/>
              </w:rPr>
            </w:pPr>
            <w:r w:rsidRPr="00425463">
              <w:rPr>
                <w:rFonts w:eastAsia="SimSun"/>
                <w:sz w:val="13"/>
                <w:szCs w:val="13"/>
              </w:rPr>
              <w:t>DC1511-005_Ap2</w:t>
            </w:r>
          </w:p>
        </w:tc>
        <w:tc>
          <w:tcPr>
            <w:tcW w:w="567" w:type="dxa"/>
            <w:shd w:val="clear" w:color="auto" w:fill="auto"/>
            <w:noWrap/>
            <w:vAlign w:val="center"/>
          </w:tcPr>
          <w:p w14:paraId="68F6A379" w14:textId="77777777" w:rsidR="00A82544" w:rsidRPr="00425463" w:rsidRDefault="00A82544" w:rsidP="00460C14">
            <w:pPr>
              <w:spacing w:line="140" w:lineRule="exact"/>
              <w:rPr>
                <w:rFonts w:eastAsia="SimSun"/>
                <w:sz w:val="13"/>
                <w:szCs w:val="13"/>
              </w:rPr>
            </w:pPr>
            <w:r w:rsidRPr="00425463">
              <w:rPr>
                <w:rFonts w:eastAsia="SimSun"/>
                <w:sz w:val="13"/>
                <w:szCs w:val="13"/>
              </w:rPr>
              <w:t>3.44</w:t>
            </w:r>
          </w:p>
        </w:tc>
        <w:tc>
          <w:tcPr>
            <w:tcW w:w="709" w:type="dxa"/>
            <w:shd w:val="clear" w:color="auto" w:fill="auto"/>
            <w:noWrap/>
            <w:vAlign w:val="center"/>
          </w:tcPr>
          <w:p w14:paraId="58EA51AA"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9.60 </w:t>
            </w:r>
          </w:p>
        </w:tc>
        <w:tc>
          <w:tcPr>
            <w:tcW w:w="708" w:type="dxa"/>
            <w:shd w:val="clear" w:color="auto" w:fill="auto"/>
            <w:noWrap/>
            <w:vAlign w:val="center"/>
          </w:tcPr>
          <w:p w14:paraId="304BD880" w14:textId="77777777" w:rsidR="00A82544" w:rsidRPr="00425463" w:rsidRDefault="00A82544" w:rsidP="00460C14">
            <w:pPr>
              <w:spacing w:line="140" w:lineRule="exact"/>
              <w:rPr>
                <w:rFonts w:eastAsia="SimSun"/>
                <w:sz w:val="13"/>
                <w:szCs w:val="13"/>
              </w:rPr>
            </w:pPr>
            <w:r w:rsidRPr="00425463">
              <w:rPr>
                <w:rFonts w:eastAsia="SimSun"/>
                <w:sz w:val="13"/>
                <w:szCs w:val="13"/>
              </w:rPr>
              <w:t>30.38</w:t>
            </w:r>
          </w:p>
        </w:tc>
        <w:tc>
          <w:tcPr>
            <w:tcW w:w="709" w:type="dxa"/>
            <w:shd w:val="clear" w:color="auto" w:fill="auto"/>
            <w:noWrap/>
            <w:vAlign w:val="center"/>
          </w:tcPr>
          <w:p w14:paraId="68BD75FF"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101.81 </w:t>
            </w:r>
          </w:p>
        </w:tc>
        <w:tc>
          <w:tcPr>
            <w:tcW w:w="709" w:type="dxa"/>
            <w:shd w:val="clear" w:color="auto" w:fill="auto"/>
            <w:noWrap/>
            <w:vAlign w:val="center"/>
          </w:tcPr>
          <w:p w14:paraId="4764AD20"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16.74 </w:t>
            </w:r>
          </w:p>
        </w:tc>
        <w:tc>
          <w:tcPr>
            <w:tcW w:w="850" w:type="dxa"/>
            <w:shd w:val="clear" w:color="auto" w:fill="auto"/>
            <w:noWrap/>
            <w:vAlign w:val="center"/>
          </w:tcPr>
          <w:p w14:paraId="7C527744"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0.20 </w:t>
            </w:r>
          </w:p>
        </w:tc>
        <w:tc>
          <w:tcPr>
            <w:tcW w:w="567" w:type="dxa"/>
            <w:shd w:val="clear" w:color="auto" w:fill="auto"/>
            <w:noWrap/>
            <w:vAlign w:val="center"/>
          </w:tcPr>
          <w:p w14:paraId="02B67952" w14:textId="77777777" w:rsidR="00A82544" w:rsidRPr="00425463" w:rsidRDefault="00A82544" w:rsidP="00460C14">
            <w:pPr>
              <w:spacing w:line="140" w:lineRule="exact"/>
              <w:rPr>
                <w:rFonts w:eastAsia="SimSun"/>
                <w:sz w:val="13"/>
                <w:szCs w:val="13"/>
              </w:rPr>
            </w:pPr>
            <w:r w:rsidRPr="00425463">
              <w:rPr>
                <w:rFonts w:eastAsia="SimSun"/>
                <w:sz w:val="13"/>
                <w:szCs w:val="13"/>
              </w:rPr>
              <w:t>0.745</w:t>
            </w:r>
          </w:p>
        </w:tc>
        <w:tc>
          <w:tcPr>
            <w:tcW w:w="567" w:type="dxa"/>
            <w:shd w:val="clear" w:color="auto" w:fill="auto"/>
            <w:noWrap/>
            <w:vAlign w:val="center"/>
          </w:tcPr>
          <w:p w14:paraId="2D58FDF5"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56.00 </w:t>
            </w:r>
          </w:p>
        </w:tc>
        <w:tc>
          <w:tcPr>
            <w:tcW w:w="851" w:type="dxa"/>
            <w:shd w:val="clear" w:color="auto" w:fill="auto"/>
            <w:noWrap/>
            <w:vAlign w:val="center"/>
          </w:tcPr>
          <w:p w14:paraId="4A135834"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2.23 </w:t>
            </w:r>
          </w:p>
        </w:tc>
        <w:tc>
          <w:tcPr>
            <w:tcW w:w="567" w:type="dxa"/>
            <w:shd w:val="clear" w:color="auto" w:fill="auto"/>
            <w:noWrap/>
            <w:vAlign w:val="center"/>
          </w:tcPr>
          <w:p w14:paraId="632B9636"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0.11 </w:t>
            </w:r>
          </w:p>
        </w:tc>
        <w:tc>
          <w:tcPr>
            <w:tcW w:w="992" w:type="dxa"/>
            <w:shd w:val="clear" w:color="auto" w:fill="auto"/>
            <w:noWrap/>
            <w:vAlign w:val="center"/>
          </w:tcPr>
          <w:p w14:paraId="1A2E6EDC" w14:textId="77777777" w:rsidR="00A82544" w:rsidRPr="00425463" w:rsidRDefault="00A82544" w:rsidP="00460C14">
            <w:pPr>
              <w:spacing w:line="140" w:lineRule="exact"/>
              <w:rPr>
                <w:rFonts w:eastAsia="SimSun"/>
                <w:sz w:val="13"/>
                <w:szCs w:val="13"/>
              </w:rPr>
            </w:pPr>
            <w:r w:rsidRPr="00425463">
              <w:rPr>
                <w:rFonts w:eastAsia="SimSun"/>
                <w:sz w:val="13"/>
                <w:szCs w:val="13"/>
              </w:rPr>
              <w:t>3.06</w:t>
            </w:r>
            <w:r w:rsidRPr="00425463">
              <w:rPr>
                <w:rFonts w:eastAsia="SimSun" w:hint="eastAsia"/>
                <w:sz w:val="13"/>
                <w:szCs w:val="13"/>
              </w:rPr>
              <w:t>±</w:t>
            </w:r>
            <w:r w:rsidRPr="00425463">
              <w:rPr>
                <w:rFonts w:eastAsia="SimSun"/>
                <w:sz w:val="13"/>
                <w:szCs w:val="13"/>
              </w:rPr>
              <w:t>0.15</w:t>
            </w:r>
          </w:p>
        </w:tc>
        <w:tc>
          <w:tcPr>
            <w:tcW w:w="851" w:type="dxa"/>
            <w:shd w:val="clear" w:color="auto" w:fill="auto"/>
            <w:noWrap/>
            <w:vAlign w:val="center"/>
          </w:tcPr>
          <w:p w14:paraId="025FAE37"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2BAB219D"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5F354F44" w14:textId="77777777" w:rsidR="00A82544" w:rsidRPr="00425463" w:rsidRDefault="00A82544" w:rsidP="00460C14">
            <w:pPr>
              <w:spacing w:line="140" w:lineRule="exact"/>
              <w:rPr>
                <w:rFonts w:eastAsia="Times New Roman"/>
                <w:sz w:val="13"/>
                <w:szCs w:val="13"/>
              </w:rPr>
            </w:pPr>
            <w:r w:rsidRPr="00425463">
              <w:rPr>
                <w:rFonts w:eastAsia="Microsoft YaHei"/>
                <w:sz w:val="13"/>
                <w:szCs w:val="13"/>
              </w:rPr>
              <w:t>100</w:t>
            </w:r>
            <w:r w:rsidRPr="00425463">
              <w:rPr>
                <w:rFonts w:eastAsia="Microsoft YaHei"/>
                <w:sz w:val="13"/>
                <w:szCs w:val="13"/>
                <w:vertAlign w:val="superscript"/>
              </w:rPr>
              <w:t>o</w:t>
            </w:r>
            <w:r w:rsidRPr="00425463">
              <w:rPr>
                <w:rFonts w:eastAsia="Microsoft YaHei"/>
                <w:sz w:val="13"/>
                <w:szCs w:val="13"/>
              </w:rPr>
              <w:t xml:space="preserve"> 07’ 47.33”</w:t>
            </w:r>
          </w:p>
        </w:tc>
      </w:tr>
      <w:tr w:rsidR="00A82544" w:rsidRPr="00425463" w14:paraId="2734EF2E" w14:textId="77777777" w:rsidTr="00460C14">
        <w:trPr>
          <w:trHeight w:val="170"/>
          <w:jc w:val="center"/>
        </w:trPr>
        <w:tc>
          <w:tcPr>
            <w:tcW w:w="709" w:type="dxa"/>
            <w:shd w:val="clear" w:color="auto" w:fill="auto"/>
            <w:noWrap/>
            <w:vAlign w:val="center"/>
          </w:tcPr>
          <w:p w14:paraId="6AF9715D" w14:textId="77777777" w:rsidR="00A82544" w:rsidRPr="00425463" w:rsidRDefault="00A82544" w:rsidP="00460C14">
            <w:pPr>
              <w:spacing w:line="140" w:lineRule="exact"/>
              <w:rPr>
                <w:rFonts w:eastAsia="Times New Roman"/>
                <w:sz w:val="13"/>
                <w:szCs w:val="13"/>
              </w:rPr>
            </w:pPr>
          </w:p>
        </w:tc>
        <w:tc>
          <w:tcPr>
            <w:tcW w:w="1276" w:type="dxa"/>
            <w:shd w:val="clear" w:color="auto" w:fill="auto"/>
            <w:noWrap/>
            <w:vAlign w:val="center"/>
          </w:tcPr>
          <w:p w14:paraId="7E7EF5DE" w14:textId="77777777" w:rsidR="00A82544" w:rsidRPr="00425463" w:rsidRDefault="00A82544" w:rsidP="00460C14">
            <w:pPr>
              <w:spacing w:line="140" w:lineRule="exact"/>
              <w:rPr>
                <w:rFonts w:eastAsia="SimSun"/>
                <w:sz w:val="13"/>
                <w:szCs w:val="13"/>
              </w:rPr>
            </w:pPr>
            <w:r w:rsidRPr="00425463">
              <w:rPr>
                <w:rFonts w:eastAsia="SimSun"/>
                <w:sz w:val="13"/>
                <w:szCs w:val="13"/>
              </w:rPr>
              <w:t>DC1511-005_Ap3</w:t>
            </w:r>
          </w:p>
        </w:tc>
        <w:tc>
          <w:tcPr>
            <w:tcW w:w="567" w:type="dxa"/>
            <w:shd w:val="clear" w:color="auto" w:fill="auto"/>
            <w:noWrap/>
            <w:vAlign w:val="center"/>
          </w:tcPr>
          <w:p w14:paraId="67AB33DE" w14:textId="77777777" w:rsidR="00A82544" w:rsidRPr="00425463" w:rsidRDefault="00A82544" w:rsidP="00460C14">
            <w:pPr>
              <w:spacing w:line="140" w:lineRule="exact"/>
              <w:rPr>
                <w:rFonts w:eastAsia="SimSun"/>
                <w:sz w:val="13"/>
                <w:szCs w:val="13"/>
              </w:rPr>
            </w:pPr>
            <w:r w:rsidRPr="00425463">
              <w:rPr>
                <w:rFonts w:eastAsia="SimSun"/>
                <w:sz w:val="13"/>
                <w:szCs w:val="13"/>
              </w:rPr>
              <w:t>4.95</w:t>
            </w:r>
          </w:p>
        </w:tc>
        <w:tc>
          <w:tcPr>
            <w:tcW w:w="709" w:type="dxa"/>
            <w:shd w:val="clear" w:color="auto" w:fill="auto"/>
            <w:noWrap/>
            <w:vAlign w:val="center"/>
          </w:tcPr>
          <w:p w14:paraId="2DF1ACFB"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9.01 </w:t>
            </w:r>
          </w:p>
        </w:tc>
        <w:tc>
          <w:tcPr>
            <w:tcW w:w="708" w:type="dxa"/>
            <w:shd w:val="clear" w:color="auto" w:fill="auto"/>
            <w:noWrap/>
            <w:vAlign w:val="center"/>
          </w:tcPr>
          <w:p w14:paraId="2B85F127" w14:textId="77777777" w:rsidR="00A82544" w:rsidRPr="00425463" w:rsidRDefault="00A82544" w:rsidP="00460C14">
            <w:pPr>
              <w:spacing w:line="140" w:lineRule="exact"/>
              <w:rPr>
                <w:rFonts w:eastAsia="SimSun"/>
                <w:sz w:val="13"/>
                <w:szCs w:val="13"/>
              </w:rPr>
            </w:pPr>
            <w:r w:rsidRPr="00425463">
              <w:rPr>
                <w:rFonts w:eastAsia="SimSun"/>
                <w:sz w:val="13"/>
                <w:szCs w:val="13"/>
              </w:rPr>
              <w:t>24.60</w:t>
            </w:r>
          </w:p>
        </w:tc>
        <w:tc>
          <w:tcPr>
            <w:tcW w:w="709" w:type="dxa"/>
            <w:shd w:val="clear" w:color="auto" w:fill="auto"/>
            <w:noWrap/>
            <w:vAlign w:val="center"/>
          </w:tcPr>
          <w:p w14:paraId="4C812216"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86.50 </w:t>
            </w:r>
          </w:p>
        </w:tc>
        <w:tc>
          <w:tcPr>
            <w:tcW w:w="709" w:type="dxa"/>
            <w:shd w:val="clear" w:color="auto" w:fill="auto"/>
            <w:noWrap/>
            <w:vAlign w:val="center"/>
          </w:tcPr>
          <w:p w14:paraId="11057352"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14.79 </w:t>
            </w:r>
          </w:p>
        </w:tc>
        <w:tc>
          <w:tcPr>
            <w:tcW w:w="850" w:type="dxa"/>
            <w:shd w:val="clear" w:color="auto" w:fill="auto"/>
            <w:noWrap/>
            <w:vAlign w:val="center"/>
          </w:tcPr>
          <w:p w14:paraId="1925D5A7"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0.22 </w:t>
            </w:r>
          </w:p>
        </w:tc>
        <w:tc>
          <w:tcPr>
            <w:tcW w:w="567" w:type="dxa"/>
            <w:shd w:val="clear" w:color="auto" w:fill="auto"/>
            <w:noWrap/>
            <w:vAlign w:val="center"/>
          </w:tcPr>
          <w:p w14:paraId="5B82185F" w14:textId="77777777" w:rsidR="00A82544" w:rsidRPr="00425463" w:rsidRDefault="00A82544" w:rsidP="00460C14">
            <w:pPr>
              <w:spacing w:line="140" w:lineRule="exact"/>
              <w:rPr>
                <w:rFonts w:eastAsia="SimSun"/>
                <w:sz w:val="13"/>
                <w:szCs w:val="13"/>
              </w:rPr>
            </w:pPr>
            <w:r w:rsidRPr="00425463">
              <w:rPr>
                <w:rFonts w:eastAsia="SimSun"/>
                <w:sz w:val="13"/>
                <w:szCs w:val="13"/>
              </w:rPr>
              <w:t>0.773</w:t>
            </w:r>
          </w:p>
        </w:tc>
        <w:tc>
          <w:tcPr>
            <w:tcW w:w="567" w:type="dxa"/>
            <w:shd w:val="clear" w:color="auto" w:fill="auto"/>
            <w:noWrap/>
            <w:vAlign w:val="center"/>
          </w:tcPr>
          <w:p w14:paraId="28EDD0E6"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63.49 </w:t>
            </w:r>
          </w:p>
        </w:tc>
        <w:tc>
          <w:tcPr>
            <w:tcW w:w="851" w:type="dxa"/>
            <w:shd w:val="clear" w:color="auto" w:fill="auto"/>
            <w:noWrap/>
            <w:vAlign w:val="center"/>
          </w:tcPr>
          <w:p w14:paraId="4673DFF8"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2.67 </w:t>
            </w:r>
          </w:p>
        </w:tc>
        <w:tc>
          <w:tcPr>
            <w:tcW w:w="567" w:type="dxa"/>
            <w:shd w:val="clear" w:color="auto" w:fill="auto"/>
            <w:noWrap/>
            <w:vAlign w:val="center"/>
          </w:tcPr>
          <w:p w14:paraId="666413D2"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0.07 </w:t>
            </w:r>
          </w:p>
        </w:tc>
        <w:tc>
          <w:tcPr>
            <w:tcW w:w="992" w:type="dxa"/>
            <w:shd w:val="clear" w:color="auto" w:fill="auto"/>
            <w:noWrap/>
            <w:vAlign w:val="center"/>
          </w:tcPr>
          <w:p w14:paraId="28593A41" w14:textId="77777777" w:rsidR="00A82544" w:rsidRPr="00425463" w:rsidRDefault="00A82544" w:rsidP="00460C14">
            <w:pPr>
              <w:spacing w:line="140" w:lineRule="exact"/>
              <w:rPr>
                <w:rFonts w:eastAsia="SimSun"/>
                <w:sz w:val="13"/>
                <w:szCs w:val="13"/>
              </w:rPr>
            </w:pPr>
            <w:r w:rsidRPr="00425463">
              <w:rPr>
                <w:rFonts w:eastAsia="SimSun"/>
                <w:sz w:val="13"/>
                <w:szCs w:val="13"/>
              </w:rPr>
              <w:t>3.51</w:t>
            </w:r>
            <w:r w:rsidRPr="00425463">
              <w:rPr>
                <w:rFonts w:eastAsia="SimSun" w:hint="eastAsia"/>
                <w:sz w:val="13"/>
                <w:szCs w:val="13"/>
              </w:rPr>
              <w:t>±</w:t>
            </w:r>
            <w:r w:rsidRPr="00425463">
              <w:rPr>
                <w:rFonts w:eastAsia="SimSun"/>
                <w:sz w:val="13"/>
                <w:szCs w:val="13"/>
              </w:rPr>
              <w:t>0.09</w:t>
            </w:r>
          </w:p>
        </w:tc>
        <w:tc>
          <w:tcPr>
            <w:tcW w:w="851" w:type="dxa"/>
            <w:shd w:val="clear" w:color="auto" w:fill="auto"/>
            <w:noWrap/>
            <w:vAlign w:val="center"/>
          </w:tcPr>
          <w:p w14:paraId="021C96B9"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1DCEF925"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2838D44A" w14:textId="77777777" w:rsidR="00A82544" w:rsidRPr="00425463" w:rsidRDefault="00A82544" w:rsidP="00460C14">
            <w:pPr>
              <w:spacing w:line="140" w:lineRule="exact"/>
              <w:rPr>
                <w:rFonts w:eastAsia="Times New Roman"/>
                <w:sz w:val="13"/>
                <w:szCs w:val="13"/>
              </w:rPr>
            </w:pPr>
          </w:p>
        </w:tc>
      </w:tr>
      <w:tr w:rsidR="00A82544" w:rsidRPr="00425463" w14:paraId="3135BAE4" w14:textId="77777777" w:rsidTr="00460C14">
        <w:trPr>
          <w:trHeight w:val="170"/>
          <w:jc w:val="center"/>
        </w:trPr>
        <w:tc>
          <w:tcPr>
            <w:tcW w:w="709" w:type="dxa"/>
            <w:shd w:val="clear" w:color="auto" w:fill="auto"/>
            <w:noWrap/>
            <w:vAlign w:val="center"/>
          </w:tcPr>
          <w:p w14:paraId="34C87873" w14:textId="77777777" w:rsidR="00A82544" w:rsidRPr="00425463" w:rsidRDefault="00A82544" w:rsidP="00460C14">
            <w:pPr>
              <w:spacing w:line="140" w:lineRule="exact"/>
              <w:rPr>
                <w:rFonts w:eastAsia="Times New Roman"/>
                <w:sz w:val="13"/>
                <w:szCs w:val="13"/>
              </w:rPr>
            </w:pPr>
          </w:p>
        </w:tc>
        <w:tc>
          <w:tcPr>
            <w:tcW w:w="1276" w:type="dxa"/>
            <w:shd w:val="clear" w:color="auto" w:fill="auto"/>
            <w:noWrap/>
            <w:vAlign w:val="center"/>
          </w:tcPr>
          <w:p w14:paraId="09C1AB39" w14:textId="77777777" w:rsidR="00A82544" w:rsidRPr="00425463" w:rsidRDefault="00A82544" w:rsidP="00460C14">
            <w:pPr>
              <w:spacing w:line="140" w:lineRule="exact"/>
              <w:rPr>
                <w:rFonts w:eastAsia="SimSun"/>
                <w:b/>
                <w:sz w:val="13"/>
                <w:szCs w:val="13"/>
              </w:rPr>
            </w:pPr>
            <w:r w:rsidRPr="00425463">
              <w:rPr>
                <w:rFonts w:eastAsia="SimSun" w:hint="eastAsia"/>
                <w:b/>
                <w:sz w:val="13"/>
                <w:szCs w:val="13"/>
              </w:rPr>
              <w:t>DC1511-005</w:t>
            </w:r>
          </w:p>
        </w:tc>
        <w:tc>
          <w:tcPr>
            <w:tcW w:w="567" w:type="dxa"/>
            <w:shd w:val="clear" w:color="auto" w:fill="auto"/>
            <w:noWrap/>
            <w:vAlign w:val="center"/>
          </w:tcPr>
          <w:p w14:paraId="65D25C35" w14:textId="77777777" w:rsidR="00A82544" w:rsidRPr="00425463" w:rsidRDefault="00A82544" w:rsidP="00460C14">
            <w:pPr>
              <w:spacing w:line="140" w:lineRule="exact"/>
              <w:rPr>
                <w:rFonts w:eastAsia="SimSun"/>
                <w:sz w:val="13"/>
                <w:szCs w:val="13"/>
              </w:rPr>
            </w:pPr>
          </w:p>
        </w:tc>
        <w:tc>
          <w:tcPr>
            <w:tcW w:w="709" w:type="dxa"/>
            <w:shd w:val="clear" w:color="auto" w:fill="auto"/>
            <w:noWrap/>
            <w:vAlign w:val="center"/>
          </w:tcPr>
          <w:p w14:paraId="5228476D" w14:textId="77777777" w:rsidR="00A82544" w:rsidRPr="00425463" w:rsidRDefault="00A82544" w:rsidP="00460C14">
            <w:pPr>
              <w:spacing w:line="140" w:lineRule="exact"/>
              <w:rPr>
                <w:rFonts w:eastAsia="SimSun"/>
                <w:sz w:val="13"/>
                <w:szCs w:val="13"/>
              </w:rPr>
            </w:pPr>
          </w:p>
        </w:tc>
        <w:tc>
          <w:tcPr>
            <w:tcW w:w="708" w:type="dxa"/>
            <w:shd w:val="clear" w:color="auto" w:fill="auto"/>
            <w:noWrap/>
            <w:vAlign w:val="center"/>
          </w:tcPr>
          <w:p w14:paraId="6E490932" w14:textId="77777777" w:rsidR="00A82544" w:rsidRPr="00425463" w:rsidRDefault="00A82544" w:rsidP="00460C14">
            <w:pPr>
              <w:spacing w:line="140" w:lineRule="exact"/>
              <w:rPr>
                <w:rFonts w:eastAsia="SimSun"/>
                <w:sz w:val="13"/>
                <w:szCs w:val="13"/>
              </w:rPr>
            </w:pPr>
          </w:p>
        </w:tc>
        <w:tc>
          <w:tcPr>
            <w:tcW w:w="709" w:type="dxa"/>
            <w:shd w:val="clear" w:color="auto" w:fill="auto"/>
            <w:noWrap/>
            <w:vAlign w:val="center"/>
          </w:tcPr>
          <w:p w14:paraId="02F2B2E3" w14:textId="77777777" w:rsidR="00A82544" w:rsidRPr="00425463" w:rsidRDefault="00A82544" w:rsidP="00460C14">
            <w:pPr>
              <w:spacing w:line="140" w:lineRule="exact"/>
              <w:rPr>
                <w:rFonts w:eastAsia="SimSun"/>
                <w:sz w:val="13"/>
                <w:szCs w:val="13"/>
              </w:rPr>
            </w:pPr>
          </w:p>
        </w:tc>
        <w:tc>
          <w:tcPr>
            <w:tcW w:w="709" w:type="dxa"/>
            <w:shd w:val="clear" w:color="auto" w:fill="auto"/>
            <w:noWrap/>
            <w:vAlign w:val="center"/>
          </w:tcPr>
          <w:p w14:paraId="33C55B59"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354E379B" w14:textId="77777777" w:rsidR="00A82544" w:rsidRPr="00425463" w:rsidRDefault="00A82544" w:rsidP="00460C14">
            <w:pPr>
              <w:spacing w:line="140" w:lineRule="exact"/>
              <w:rPr>
                <w:rFonts w:eastAsia="SimSun"/>
                <w:sz w:val="13"/>
                <w:szCs w:val="13"/>
              </w:rPr>
            </w:pPr>
          </w:p>
        </w:tc>
        <w:tc>
          <w:tcPr>
            <w:tcW w:w="567" w:type="dxa"/>
            <w:shd w:val="clear" w:color="auto" w:fill="auto"/>
            <w:noWrap/>
            <w:vAlign w:val="center"/>
          </w:tcPr>
          <w:p w14:paraId="14B810B9" w14:textId="77777777" w:rsidR="00A82544" w:rsidRPr="00425463" w:rsidRDefault="00A82544" w:rsidP="00460C14">
            <w:pPr>
              <w:spacing w:line="140" w:lineRule="exact"/>
              <w:rPr>
                <w:rFonts w:eastAsia="SimSun"/>
                <w:sz w:val="13"/>
                <w:szCs w:val="13"/>
              </w:rPr>
            </w:pPr>
          </w:p>
        </w:tc>
        <w:tc>
          <w:tcPr>
            <w:tcW w:w="567" w:type="dxa"/>
            <w:shd w:val="clear" w:color="auto" w:fill="auto"/>
            <w:noWrap/>
            <w:vAlign w:val="center"/>
          </w:tcPr>
          <w:p w14:paraId="746653C2" w14:textId="77777777" w:rsidR="00A82544" w:rsidRPr="00425463" w:rsidRDefault="00A82544" w:rsidP="00460C14">
            <w:pPr>
              <w:spacing w:line="140" w:lineRule="exact"/>
              <w:rPr>
                <w:rFonts w:eastAsia="SimSun"/>
                <w:sz w:val="13"/>
                <w:szCs w:val="13"/>
              </w:rPr>
            </w:pPr>
          </w:p>
        </w:tc>
        <w:tc>
          <w:tcPr>
            <w:tcW w:w="851" w:type="dxa"/>
            <w:shd w:val="clear" w:color="auto" w:fill="auto"/>
            <w:noWrap/>
            <w:vAlign w:val="center"/>
          </w:tcPr>
          <w:p w14:paraId="14A82F6B" w14:textId="77777777" w:rsidR="00A82544" w:rsidRPr="00425463" w:rsidRDefault="00A82544" w:rsidP="00460C14">
            <w:pPr>
              <w:spacing w:line="140" w:lineRule="exact"/>
              <w:rPr>
                <w:rFonts w:eastAsia="SimSun"/>
                <w:sz w:val="13"/>
                <w:szCs w:val="13"/>
              </w:rPr>
            </w:pPr>
          </w:p>
        </w:tc>
        <w:tc>
          <w:tcPr>
            <w:tcW w:w="567" w:type="dxa"/>
            <w:shd w:val="clear" w:color="auto" w:fill="auto"/>
            <w:noWrap/>
            <w:vAlign w:val="center"/>
          </w:tcPr>
          <w:p w14:paraId="132FCBC1" w14:textId="77777777" w:rsidR="00A82544" w:rsidRPr="00425463" w:rsidRDefault="00A82544" w:rsidP="00460C14">
            <w:pPr>
              <w:spacing w:line="140" w:lineRule="exact"/>
              <w:rPr>
                <w:rFonts w:eastAsia="SimSun"/>
                <w:sz w:val="13"/>
                <w:szCs w:val="13"/>
              </w:rPr>
            </w:pPr>
          </w:p>
        </w:tc>
        <w:tc>
          <w:tcPr>
            <w:tcW w:w="992" w:type="dxa"/>
            <w:shd w:val="clear" w:color="auto" w:fill="auto"/>
            <w:noWrap/>
            <w:vAlign w:val="center"/>
          </w:tcPr>
          <w:p w14:paraId="2BA86137" w14:textId="77777777" w:rsidR="00A82544" w:rsidRPr="00425463" w:rsidRDefault="00A82544" w:rsidP="00460C14">
            <w:pPr>
              <w:spacing w:line="140" w:lineRule="exact"/>
              <w:rPr>
                <w:rFonts w:eastAsia="SimSun"/>
                <w:sz w:val="13"/>
                <w:szCs w:val="13"/>
              </w:rPr>
            </w:pPr>
          </w:p>
        </w:tc>
        <w:tc>
          <w:tcPr>
            <w:tcW w:w="851" w:type="dxa"/>
            <w:shd w:val="clear" w:color="auto" w:fill="auto"/>
            <w:noWrap/>
            <w:vAlign w:val="center"/>
          </w:tcPr>
          <w:p w14:paraId="75A633FF" w14:textId="77777777" w:rsidR="00A82544" w:rsidRPr="00425463" w:rsidRDefault="00A82544" w:rsidP="00460C14">
            <w:pPr>
              <w:spacing w:line="140" w:lineRule="exact"/>
              <w:rPr>
                <w:rFonts w:eastAsia="SimSun"/>
                <w:b/>
                <w:sz w:val="13"/>
                <w:szCs w:val="13"/>
              </w:rPr>
            </w:pPr>
            <w:r w:rsidRPr="00425463">
              <w:rPr>
                <w:rFonts w:eastAsia="SimSun" w:hint="eastAsia"/>
                <w:b/>
                <w:sz w:val="13"/>
                <w:szCs w:val="13"/>
              </w:rPr>
              <w:t>3.07</w:t>
            </w:r>
            <w:r w:rsidRPr="00425463">
              <w:rPr>
                <w:rFonts w:eastAsia="SimSun" w:hint="eastAsia"/>
                <w:b/>
                <w:sz w:val="13"/>
                <w:szCs w:val="13"/>
              </w:rPr>
              <w:t>±</w:t>
            </w:r>
            <w:r w:rsidRPr="00425463">
              <w:rPr>
                <w:rFonts w:eastAsia="SimSun" w:hint="eastAsia"/>
                <w:b/>
                <w:sz w:val="13"/>
                <w:szCs w:val="13"/>
              </w:rPr>
              <w:t>0.2</w:t>
            </w:r>
            <w:r w:rsidRPr="00425463">
              <w:rPr>
                <w:rFonts w:eastAsia="SimSun"/>
                <w:b/>
                <w:sz w:val="13"/>
                <w:szCs w:val="13"/>
              </w:rPr>
              <w:t>1</w:t>
            </w:r>
          </w:p>
        </w:tc>
        <w:tc>
          <w:tcPr>
            <w:tcW w:w="850" w:type="dxa"/>
            <w:shd w:val="clear" w:color="auto" w:fill="auto"/>
            <w:noWrap/>
            <w:vAlign w:val="center"/>
          </w:tcPr>
          <w:p w14:paraId="0425C69C"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384103A6" w14:textId="77777777" w:rsidR="00A82544" w:rsidRPr="00425463" w:rsidRDefault="00A82544" w:rsidP="00460C14">
            <w:pPr>
              <w:spacing w:line="140" w:lineRule="exact"/>
              <w:rPr>
                <w:rFonts w:eastAsia="Times New Roman"/>
                <w:sz w:val="13"/>
                <w:szCs w:val="13"/>
              </w:rPr>
            </w:pPr>
          </w:p>
        </w:tc>
      </w:tr>
      <w:tr w:rsidR="00A82544" w:rsidRPr="00425463" w14:paraId="0EB76655" w14:textId="77777777" w:rsidTr="00460C14">
        <w:trPr>
          <w:trHeight w:val="170"/>
          <w:jc w:val="center"/>
        </w:trPr>
        <w:tc>
          <w:tcPr>
            <w:tcW w:w="709" w:type="dxa"/>
            <w:vMerge w:val="restart"/>
            <w:shd w:val="clear" w:color="auto" w:fill="auto"/>
            <w:noWrap/>
            <w:vAlign w:val="center"/>
          </w:tcPr>
          <w:p w14:paraId="754F9085" w14:textId="77777777" w:rsidR="00A82544" w:rsidRPr="00425463" w:rsidRDefault="00A82544" w:rsidP="00460C14">
            <w:pPr>
              <w:spacing w:line="140" w:lineRule="exact"/>
              <w:rPr>
                <w:rFonts w:eastAsia="SimSun"/>
                <w:sz w:val="13"/>
                <w:szCs w:val="13"/>
              </w:rPr>
            </w:pPr>
            <w:r w:rsidRPr="00425463">
              <w:rPr>
                <w:rFonts w:eastAsia="SimSun"/>
                <w:sz w:val="13"/>
                <w:szCs w:val="13"/>
              </w:rPr>
              <w:t>Granitic mylonite</w:t>
            </w:r>
          </w:p>
        </w:tc>
        <w:tc>
          <w:tcPr>
            <w:tcW w:w="1276" w:type="dxa"/>
            <w:shd w:val="clear" w:color="auto" w:fill="auto"/>
            <w:noWrap/>
            <w:vAlign w:val="center"/>
          </w:tcPr>
          <w:p w14:paraId="08683A67" w14:textId="77777777" w:rsidR="00A82544" w:rsidRPr="00425463" w:rsidRDefault="00A82544" w:rsidP="00460C14">
            <w:pPr>
              <w:spacing w:line="140" w:lineRule="exact"/>
              <w:rPr>
                <w:rFonts w:eastAsia="SimSun"/>
                <w:sz w:val="13"/>
                <w:szCs w:val="13"/>
              </w:rPr>
            </w:pPr>
            <w:r w:rsidRPr="00425463">
              <w:rPr>
                <w:rFonts w:eastAsia="SimSun"/>
                <w:sz w:val="13"/>
                <w:szCs w:val="13"/>
              </w:rPr>
              <w:t>DC1506-013_Ap1</w:t>
            </w:r>
          </w:p>
        </w:tc>
        <w:tc>
          <w:tcPr>
            <w:tcW w:w="567" w:type="dxa"/>
            <w:shd w:val="clear" w:color="auto" w:fill="auto"/>
            <w:noWrap/>
            <w:vAlign w:val="center"/>
          </w:tcPr>
          <w:p w14:paraId="21952D1A" w14:textId="77777777" w:rsidR="00A82544" w:rsidRPr="00425463" w:rsidRDefault="00A82544" w:rsidP="00460C14">
            <w:pPr>
              <w:spacing w:line="140" w:lineRule="exact"/>
              <w:rPr>
                <w:rFonts w:eastAsia="SimSun"/>
                <w:sz w:val="13"/>
                <w:szCs w:val="13"/>
              </w:rPr>
            </w:pPr>
            <w:r w:rsidRPr="00425463">
              <w:rPr>
                <w:rFonts w:eastAsia="SimSun"/>
                <w:sz w:val="13"/>
                <w:szCs w:val="13"/>
              </w:rPr>
              <w:t>2.56</w:t>
            </w:r>
          </w:p>
        </w:tc>
        <w:tc>
          <w:tcPr>
            <w:tcW w:w="709" w:type="dxa"/>
            <w:shd w:val="clear" w:color="auto" w:fill="auto"/>
            <w:noWrap/>
            <w:vAlign w:val="center"/>
          </w:tcPr>
          <w:p w14:paraId="72F0144F"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3.86 </w:t>
            </w:r>
          </w:p>
        </w:tc>
        <w:tc>
          <w:tcPr>
            <w:tcW w:w="708" w:type="dxa"/>
            <w:shd w:val="clear" w:color="auto" w:fill="auto"/>
            <w:noWrap/>
            <w:vAlign w:val="center"/>
          </w:tcPr>
          <w:p w14:paraId="7F48210B" w14:textId="77777777" w:rsidR="00A82544" w:rsidRPr="00425463" w:rsidRDefault="00A82544" w:rsidP="00460C14">
            <w:pPr>
              <w:spacing w:line="140" w:lineRule="exact"/>
              <w:rPr>
                <w:rFonts w:eastAsia="SimSun"/>
                <w:sz w:val="13"/>
                <w:szCs w:val="13"/>
              </w:rPr>
            </w:pPr>
            <w:r w:rsidRPr="00425463">
              <w:rPr>
                <w:rFonts w:eastAsia="SimSun"/>
                <w:sz w:val="13"/>
                <w:szCs w:val="13"/>
              </w:rPr>
              <w:t>1.95</w:t>
            </w:r>
          </w:p>
        </w:tc>
        <w:tc>
          <w:tcPr>
            <w:tcW w:w="709" w:type="dxa"/>
            <w:shd w:val="clear" w:color="auto" w:fill="auto"/>
            <w:noWrap/>
            <w:vAlign w:val="center"/>
          </w:tcPr>
          <w:p w14:paraId="0D289710"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154.31 </w:t>
            </w:r>
          </w:p>
        </w:tc>
        <w:tc>
          <w:tcPr>
            <w:tcW w:w="709" w:type="dxa"/>
            <w:shd w:val="clear" w:color="auto" w:fill="auto"/>
            <w:noWrap/>
            <w:vAlign w:val="center"/>
          </w:tcPr>
          <w:p w14:paraId="69380239"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4.32 </w:t>
            </w:r>
          </w:p>
        </w:tc>
        <w:tc>
          <w:tcPr>
            <w:tcW w:w="850" w:type="dxa"/>
            <w:shd w:val="clear" w:color="auto" w:fill="auto"/>
            <w:noWrap/>
            <w:vAlign w:val="center"/>
          </w:tcPr>
          <w:p w14:paraId="24BA3481"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0.36 </w:t>
            </w:r>
          </w:p>
        </w:tc>
        <w:tc>
          <w:tcPr>
            <w:tcW w:w="567" w:type="dxa"/>
            <w:shd w:val="clear" w:color="auto" w:fill="auto"/>
            <w:noWrap/>
            <w:vAlign w:val="center"/>
          </w:tcPr>
          <w:p w14:paraId="167CECA4" w14:textId="77777777" w:rsidR="00A82544" w:rsidRPr="00425463" w:rsidRDefault="00A82544" w:rsidP="00460C14">
            <w:pPr>
              <w:spacing w:line="140" w:lineRule="exact"/>
              <w:rPr>
                <w:rFonts w:eastAsia="SimSun"/>
                <w:sz w:val="13"/>
                <w:szCs w:val="13"/>
              </w:rPr>
            </w:pPr>
            <w:r w:rsidRPr="00425463">
              <w:rPr>
                <w:rFonts w:eastAsia="SimSun"/>
                <w:sz w:val="13"/>
                <w:szCs w:val="13"/>
              </w:rPr>
              <w:t>0.731</w:t>
            </w:r>
          </w:p>
        </w:tc>
        <w:tc>
          <w:tcPr>
            <w:tcW w:w="567" w:type="dxa"/>
            <w:shd w:val="clear" w:color="auto" w:fill="auto"/>
            <w:noWrap/>
            <w:vAlign w:val="center"/>
          </w:tcPr>
          <w:p w14:paraId="518F16C2"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52.88 </w:t>
            </w:r>
          </w:p>
        </w:tc>
        <w:tc>
          <w:tcPr>
            <w:tcW w:w="851" w:type="dxa"/>
            <w:shd w:val="clear" w:color="auto" w:fill="auto"/>
            <w:noWrap/>
            <w:vAlign w:val="center"/>
          </w:tcPr>
          <w:p w14:paraId="7968FFBE"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14.85 </w:t>
            </w:r>
          </w:p>
        </w:tc>
        <w:tc>
          <w:tcPr>
            <w:tcW w:w="567" w:type="dxa"/>
            <w:shd w:val="clear" w:color="auto" w:fill="auto"/>
            <w:noWrap/>
            <w:vAlign w:val="center"/>
          </w:tcPr>
          <w:p w14:paraId="4C28121C"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0.56 </w:t>
            </w:r>
          </w:p>
        </w:tc>
        <w:tc>
          <w:tcPr>
            <w:tcW w:w="992" w:type="dxa"/>
            <w:shd w:val="clear" w:color="auto" w:fill="auto"/>
            <w:noWrap/>
            <w:vAlign w:val="center"/>
          </w:tcPr>
          <w:p w14:paraId="384BA034" w14:textId="77777777" w:rsidR="00A82544" w:rsidRPr="00425463" w:rsidRDefault="00A82544" w:rsidP="00460C14">
            <w:pPr>
              <w:spacing w:line="140" w:lineRule="exact"/>
              <w:rPr>
                <w:rFonts w:eastAsia="SimSun"/>
                <w:sz w:val="13"/>
                <w:szCs w:val="13"/>
              </w:rPr>
            </w:pPr>
            <w:r w:rsidRPr="00425463">
              <w:rPr>
                <w:rFonts w:eastAsia="SimSun"/>
                <w:sz w:val="13"/>
                <w:szCs w:val="13"/>
              </w:rPr>
              <w:t>20.24</w:t>
            </w:r>
            <w:r w:rsidRPr="00425463">
              <w:rPr>
                <w:rFonts w:eastAsia="SimSun" w:hint="eastAsia"/>
                <w:sz w:val="13"/>
                <w:szCs w:val="13"/>
              </w:rPr>
              <w:t>±</w:t>
            </w:r>
            <w:r w:rsidRPr="00425463">
              <w:rPr>
                <w:rFonts w:eastAsia="SimSun"/>
                <w:sz w:val="13"/>
                <w:szCs w:val="13"/>
              </w:rPr>
              <w:t>0.77</w:t>
            </w:r>
          </w:p>
        </w:tc>
        <w:tc>
          <w:tcPr>
            <w:tcW w:w="851" w:type="dxa"/>
            <w:shd w:val="clear" w:color="auto" w:fill="auto"/>
            <w:noWrap/>
            <w:vAlign w:val="center"/>
          </w:tcPr>
          <w:p w14:paraId="484DB12C"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6792CD5B" w14:textId="77777777" w:rsidR="00A82544" w:rsidRPr="00425463" w:rsidRDefault="00A82544" w:rsidP="00460C14">
            <w:pPr>
              <w:spacing w:line="140" w:lineRule="exact"/>
              <w:rPr>
                <w:rFonts w:eastAsia="SimSun"/>
                <w:sz w:val="13"/>
                <w:szCs w:val="13"/>
              </w:rPr>
            </w:pPr>
            <w:r w:rsidRPr="00425463">
              <w:rPr>
                <w:rFonts w:eastAsia="SimSun"/>
                <w:sz w:val="13"/>
                <w:szCs w:val="13"/>
              </w:rPr>
              <w:t>3855.00</w:t>
            </w:r>
          </w:p>
        </w:tc>
        <w:tc>
          <w:tcPr>
            <w:tcW w:w="1134" w:type="dxa"/>
            <w:shd w:val="clear" w:color="auto" w:fill="auto"/>
            <w:noWrap/>
            <w:vAlign w:val="center"/>
          </w:tcPr>
          <w:p w14:paraId="05DD1D3D" w14:textId="77777777" w:rsidR="00A82544" w:rsidRPr="00425463" w:rsidRDefault="00A82544" w:rsidP="00460C14">
            <w:pPr>
              <w:spacing w:line="140" w:lineRule="exact"/>
              <w:rPr>
                <w:rFonts w:eastAsia="Microsoft YaHei"/>
                <w:sz w:val="13"/>
                <w:szCs w:val="13"/>
              </w:rPr>
            </w:pPr>
            <w:r w:rsidRPr="00425463">
              <w:rPr>
                <w:rFonts w:eastAsia="Microsoft YaHei"/>
                <w:sz w:val="13"/>
                <w:szCs w:val="13"/>
              </w:rPr>
              <w:t>25</w:t>
            </w:r>
            <w:r w:rsidRPr="00425463">
              <w:rPr>
                <w:rFonts w:eastAsia="Microsoft YaHei"/>
                <w:sz w:val="13"/>
                <w:szCs w:val="13"/>
                <w:vertAlign w:val="superscript"/>
              </w:rPr>
              <w:t xml:space="preserve">o </w:t>
            </w:r>
            <w:r w:rsidRPr="00425463">
              <w:rPr>
                <w:rFonts w:eastAsia="Microsoft YaHei"/>
                <w:sz w:val="13"/>
                <w:szCs w:val="13"/>
              </w:rPr>
              <w:t>39’ 37.12”</w:t>
            </w:r>
          </w:p>
        </w:tc>
      </w:tr>
      <w:tr w:rsidR="00A82544" w:rsidRPr="00425463" w14:paraId="6EF1A262" w14:textId="77777777" w:rsidTr="00460C14">
        <w:trPr>
          <w:trHeight w:val="170"/>
          <w:jc w:val="center"/>
        </w:trPr>
        <w:tc>
          <w:tcPr>
            <w:tcW w:w="709" w:type="dxa"/>
            <w:vMerge/>
            <w:shd w:val="clear" w:color="auto" w:fill="auto"/>
            <w:noWrap/>
            <w:vAlign w:val="center"/>
          </w:tcPr>
          <w:p w14:paraId="2CDD950F" w14:textId="77777777" w:rsidR="00A82544" w:rsidRPr="00425463" w:rsidRDefault="00A82544" w:rsidP="00460C14">
            <w:pPr>
              <w:spacing w:line="140" w:lineRule="exact"/>
              <w:rPr>
                <w:rFonts w:eastAsia="Microsoft YaHei"/>
                <w:sz w:val="13"/>
                <w:szCs w:val="13"/>
              </w:rPr>
            </w:pPr>
          </w:p>
        </w:tc>
        <w:tc>
          <w:tcPr>
            <w:tcW w:w="1276" w:type="dxa"/>
            <w:shd w:val="clear" w:color="auto" w:fill="auto"/>
            <w:noWrap/>
            <w:vAlign w:val="center"/>
          </w:tcPr>
          <w:p w14:paraId="4BAC338B" w14:textId="77777777" w:rsidR="00A82544" w:rsidRPr="00425463" w:rsidRDefault="00A82544" w:rsidP="00460C14">
            <w:pPr>
              <w:spacing w:line="140" w:lineRule="exact"/>
              <w:rPr>
                <w:rFonts w:eastAsia="SimSun"/>
                <w:sz w:val="13"/>
                <w:szCs w:val="13"/>
              </w:rPr>
            </w:pPr>
            <w:r w:rsidRPr="00425463">
              <w:rPr>
                <w:rFonts w:eastAsia="SimSun"/>
                <w:sz w:val="13"/>
                <w:szCs w:val="13"/>
              </w:rPr>
              <w:t>DC1506-013_Ap2</w:t>
            </w:r>
          </w:p>
        </w:tc>
        <w:tc>
          <w:tcPr>
            <w:tcW w:w="567" w:type="dxa"/>
            <w:shd w:val="clear" w:color="auto" w:fill="auto"/>
            <w:noWrap/>
            <w:vAlign w:val="center"/>
          </w:tcPr>
          <w:p w14:paraId="28424632" w14:textId="77777777" w:rsidR="00A82544" w:rsidRPr="00425463" w:rsidRDefault="00A82544" w:rsidP="00460C14">
            <w:pPr>
              <w:spacing w:line="140" w:lineRule="exact"/>
              <w:rPr>
                <w:rFonts w:eastAsia="SimSun"/>
                <w:sz w:val="13"/>
                <w:szCs w:val="13"/>
              </w:rPr>
            </w:pPr>
            <w:r w:rsidRPr="00425463">
              <w:rPr>
                <w:rFonts w:eastAsia="SimSun"/>
                <w:sz w:val="13"/>
                <w:szCs w:val="13"/>
              </w:rPr>
              <w:t>1.35</w:t>
            </w:r>
          </w:p>
        </w:tc>
        <w:tc>
          <w:tcPr>
            <w:tcW w:w="709" w:type="dxa"/>
            <w:shd w:val="clear" w:color="auto" w:fill="auto"/>
            <w:noWrap/>
            <w:vAlign w:val="center"/>
          </w:tcPr>
          <w:p w14:paraId="118BB8D2"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4.40 </w:t>
            </w:r>
          </w:p>
        </w:tc>
        <w:tc>
          <w:tcPr>
            <w:tcW w:w="708" w:type="dxa"/>
            <w:shd w:val="clear" w:color="auto" w:fill="auto"/>
            <w:noWrap/>
            <w:vAlign w:val="center"/>
          </w:tcPr>
          <w:p w14:paraId="383DFCCC" w14:textId="77777777" w:rsidR="00A82544" w:rsidRPr="00425463" w:rsidRDefault="00A82544" w:rsidP="00460C14">
            <w:pPr>
              <w:spacing w:line="140" w:lineRule="exact"/>
              <w:rPr>
                <w:rFonts w:eastAsia="SimSun"/>
                <w:sz w:val="13"/>
                <w:szCs w:val="13"/>
              </w:rPr>
            </w:pPr>
            <w:r w:rsidRPr="00425463">
              <w:rPr>
                <w:rFonts w:eastAsia="SimSun"/>
                <w:sz w:val="13"/>
                <w:szCs w:val="13"/>
              </w:rPr>
              <w:t>4.79</w:t>
            </w:r>
          </w:p>
        </w:tc>
        <w:tc>
          <w:tcPr>
            <w:tcW w:w="709" w:type="dxa"/>
            <w:shd w:val="clear" w:color="auto" w:fill="auto"/>
            <w:noWrap/>
            <w:vAlign w:val="center"/>
          </w:tcPr>
          <w:p w14:paraId="3D17F3E7"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149.46 </w:t>
            </w:r>
          </w:p>
        </w:tc>
        <w:tc>
          <w:tcPr>
            <w:tcW w:w="709" w:type="dxa"/>
            <w:shd w:val="clear" w:color="auto" w:fill="auto"/>
            <w:noWrap/>
            <w:vAlign w:val="center"/>
          </w:tcPr>
          <w:p w14:paraId="5AF4BDEE"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5.52 </w:t>
            </w:r>
          </w:p>
        </w:tc>
        <w:tc>
          <w:tcPr>
            <w:tcW w:w="850" w:type="dxa"/>
            <w:shd w:val="clear" w:color="auto" w:fill="auto"/>
            <w:noWrap/>
            <w:vAlign w:val="center"/>
          </w:tcPr>
          <w:p w14:paraId="7A274B91"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0.06 </w:t>
            </w:r>
          </w:p>
        </w:tc>
        <w:tc>
          <w:tcPr>
            <w:tcW w:w="567" w:type="dxa"/>
            <w:shd w:val="clear" w:color="auto" w:fill="auto"/>
            <w:noWrap/>
            <w:vAlign w:val="center"/>
          </w:tcPr>
          <w:p w14:paraId="508B0065" w14:textId="77777777" w:rsidR="00A82544" w:rsidRPr="00425463" w:rsidRDefault="00A82544" w:rsidP="00460C14">
            <w:pPr>
              <w:spacing w:line="140" w:lineRule="exact"/>
              <w:rPr>
                <w:rFonts w:eastAsia="SimSun"/>
                <w:sz w:val="13"/>
                <w:szCs w:val="13"/>
              </w:rPr>
            </w:pPr>
            <w:r w:rsidRPr="00425463">
              <w:rPr>
                <w:rFonts w:eastAsia="SimSun"/>
                <w:sz w:val="13"/>
                <w:szCs w:val="13"/>
              </w:rPr>
              <w:t>0.671</w:t>
            </w:r>
          </w:p>
        </w:tc>
        <w:tc>
          <w:tcPr>
            <w:tcW w:w="567" w:type="dxa"/>
            <w:shd w:val="clear" w:color="auto" w:fill="auto"/>
            <w:noWrap/>
            <w:vAlign w:val="center"/>
          </w:tcPr>
          <w:p w14:paraId="7F9B134E"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42.46 </w:t>
            </w:r>
          </w:p>
        </w:tc>
        <w:tc>
          <w:tcPr>
            <w:tcW w:w="851" w:type="dxa"/>
            <w:shd w:val="clear" w:color="auto" w:fill="auto"/>
            <w:noWrap/>
            <w:vAlign w:val="center"/>
          </w:tcPr>
          <w:p w14:paraId="7B4097C2"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2.11 </w:t>
            </w:r>
          </w:p>
        </w:tc>
        <w:tc>
          <w:tcPr>
            <w:tcW w:w="567" w:type="dxa"/>
            <w:shd w:val="clear" w:color="auto" w:fill="auto"/>
            <w:noWrap/>
            <w:vAlign w:val="center"/>
          </w:tcPr>
          <w:p w14:paraId="780AFA90"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0.26 </w:t>
            </w:r>
          </w:p>
        </w:tc>
        <w:tc>
          <w:tcPr>
            <w:tcW w:w="992" w:type="dxa"/>
            <w:shd w:val="clear" w:color="auto" w:fill="auto"/>
            <w:noWrap/>
            <w:vAlign w:val="center"/>
          </w:tcPr>
          <w:p w14:paraId="583B67B6" w14:textId="77777777" w:rsidR="00A82544" w:rsidRPr="00425463" w:rsidRDefault="00A82544" w:rsidP="00460C14">
            <w:pPr>
              <w:spacing w:line="140" w:lineRule="exact"/>
              <w:rPr>
                <w:rFonts w:eastAsia="SimSun"/>
                <w:sz w:val="13"/>
                <w:szCs w:val="13"/>
              </w:rPr>
            </w:pPr>
            <w:r w:rsidRPr="00425463">
              <w:rPr>
                <w:rFonts w:eastAsia="SimSun"/>
                <w:sz w:val="13"/>
                <w:szCs w:val="13"/>
              </w:rPr>
              <w:t>3.16</w:t>
            </w:r>
            <w:r w:rsidRPr="00425463">
              <w:rPr>
                <w:rFonts w:eastAsia="SimSun" w:hint="eastAsia"/>
                <w:sz w:val="13"/>
                <w:szCs w:val="13"/>
              </w:rPr>
              <w:t>±</w:t>
            </w:r>
            <w:r w:rsidRPr="00425463">
              <w:rPr>
                <w:rFonts w:eastAsia="SimSun"/>
                <w:sz w:val="13"/>
                <w:szCs w:val="13"/>
              </w:rPr>
              <w:t>0.39</w:t>
            </w:r>
          </w:p>
        </w:tc>
        <w:tc>
          <w:tcPr>
            <w:tcW w:w="851" w:type="dxa"/>
            <w:shd w:val="clear" w:color="auto" w:fill="auto"/>
            <w:noWrap/>
            <w:vAlign w:val="center"/>
          </w:tcPr>
          <w:p w14:paraId="7A06A5A1"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6C0CFCA2"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4944C976" w14:textId="77777777" w:rsidR="00A82544" w:rsidRPr="00425463" w:rsidRDefault="00A82544" w:rsidP="00460C14">
            <w:pPr>
              <w:spacing w:line="140" w:lineRule="exact"/>
              <w:rPr>
                <w:rFonts w:eastAsia="Microsoft YaHei"/>
                <w:sz w:val="13"/>
                <w:szCs w:val="13"/>
              </w:rPr>
            </w:pPr>
            <w:r w:rsidRPr="00425463">
              <w:rPr>
                <w:rFonts w:eastAsia="Microsoft YaHei"/>
                <w:sz w:val="13"/>
                <w:szCs w:val="13"/>
              </w:rPr>
              <w:t>100</w:t>
            </w:r>
            <w:r w:rsidRPr="00425463">
              <w:rPr>
                <w:rFonts w:eastAsia="Microsoft YaHei"/>
                <w:sz w:val="13"/>
                <w:szCs w:val="13"/>
                <w:vertAlign w:val="superscript"/>
              </w:rPr>
              <w:t>o</w:t>
            </w:r>
            <w:r w:rsidRPr="00425463">
              <w:rPr>
                <w:rFonts w:eastAsia="Microsoft YaHei"/>
                <w:sz w:val="13"/>
                <w:szCs w:val="13"/>
              </w:rPr>
              <w:t xml:space="preserve"> 06’ 26.28”</w:t>
            </w:r>
          </w:p>
        </w:tc>
      </w:tr>
      <w:tr w:rsidR="00A82544" w:rsidRPr="00425463" w14:paraId="7CBA39A7" w14:textId="77777777" w:rsidTr="00460C14">
        <w:trPr>
          <w:trHeight w:val="170"/>
          <w:jc w:val="center"/>
        </w:trPr>
        <w:tc>
          <w:tcPr>
            <w:tcW w:w="709" w:type="dxa"/>
            <w:shd w:val="clear" w:color="auto" w:fill="auto"/>
            <w:noWrap/>
            <w:vAlign w:val="center"/>
          </w:tcPr>
          <w:p w14:paraId="46EF86BB" w14:textId="77777777" w:rsidR="00A82544" w:rsidRPr="00425463" w:rsidRDefault="00A82544" w:rsidP="00460C14">
            <w:pPr>
              <w:spacing w:line="140" w:lineRule="exact"/>
              <w:rPr>
                <w:rFonts w:eastAsia="Times New Roman"/>
                <w:sz w:val="13"/>
                <w:szCs w:val="13"/>
              </w:rPr>
            </w:pPr>
          </w:p>
        </w:tc>
        <w:tc>
          <w:tcPr>
            <w:tcW w:w="1276" w:type="dxa"/>
            <w:shd w:val="clear" w:color="auto" w:fill="auto"/>
            <w:noWrap/>
            <w:vAlign w:val="center"/>
          </w:tcPr>
          <w:p w14:paraId="6E109AF5" w14:textId="77777777" w:rsidR="00A82544" w:rsidRPr="00425463" w:rsidRDefault="00A82544" w:rsidP="00460C14">
            <w:pPr>
              <w:spacing w:line="140" w:lineRule="exact"/>
              <w:rPr>
                <w:rFonts w:eastAsia="SimSun"/>
                <w:sz w:val="13"/>
                <w:szCs w:val="13"/>
              </w:rPr>
            </w:pPr>
            <w:r w:rsidRPr="00425463">
              <w:rPr>
                <w:rFonts w:eastAsia="SimSun"/>
                <w:sz w:val="13"/>
                <w:szCs w:val="13"/>
              </w:rPr>
              <w:t>DC1506-013_Ap3</w:t>
            </w:r>
          </w:p>
        </w:tc>
        <w:tc>
          <w:tcPr>
            <w:tcW w:w="567" w:type="dxa"/>
            <w:shd w:val="clear" w:color="auto" w:fill="auto"/>
            <w:noWrap/>
            <w:vAlign w:val="center"/>
          </w:tcPr>
          <w:p w14:paraId="0E159FD8" w14:textId="77777777" w:rsidR="00A82544" w:rsidRPr="00425463" w:rsidRDefault="00A82544" w:rsidP="00460C14">
            <w:pPr>
              <w:spacing w:line="140" w:lineRule="exact"/>
              <w:rPr>
                <w:rFonts w:eastAsia="SimSun"/>
                <w:sz w:val="13"/>
                <w:szCs w:val="13"/>
              </w:rPr>
            </w:pPr>
            <w:r w:rsidRPr="00425463">
              <w:rPr>
                <w:rFonts w:eastAsia="SimSun"/>
                <w:sz w:val="13"/>
                <w:szCs w:val="13"/>
              </w:rPr>
              <w:t>1.69</w:t>
            </w:r>
          </w:p>
        </w:tc>
        <w:tc>
          <w:tcPr>
            <w:tcW w:w="709" w:type="dxa"/>
            <w:shd w:val="clear" w:color="auto" w:fill="auto"/>
            <w:noWrap/>
            <w:vAlign w:val="center"/>
          </w:tcPr>
          <w:p w14:paraId="6EA1D83D"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8.68 </w:t>
            </w:r>
          </w:p>
        </w:tc>
        <w:tc>
          <w:tcPr>
            <w:tcW w:w="708" w:type="dxa"/>
            <w:shd w:val="clear" w:color="auto" w:fill="auto"/>
            <w:noWrap/>
            <w:vAlign w:val="center"/>
          </w:tcPr>
          <w:p w14:paraId="51F193E5" w14:textId="77777777" w:rsidR="00A82544" w:rsidRPr="00425463" w:rsidRDefault="00A82544" w:rsidP="00460C14">
            <w:pPr>
              <w:spacing w:line="140" w:lineRule="exact"/>
              <w:rPr>
                <w:rFonts w:eastAsia="SimSun"/>
                <w:sz w:val="13"/>
                <w:szCs w:val="13"/>
              </w:rPr>
            </w:pPr>
            <w:r w:rsidRPr="00425463">
              <w:rPr>
                <w:rFonts w:eastAsia="SimSun"/>
                <w:sz w:val="13"/>
                <w:szCs w:val="13"/>
              </w:rPr>
              <w:t>17.71</w:t>
            </w:r>
          </w:p>
        </w:tc>
        <w:tc>
          <w:tcPr>
            <w:tcW w:w="709" w:type="dxa"/>
            <w:shd w:val="clear" w:color="auto" w:fill="auto"/>
            <w:noWrap/>
            <w:vAlign w:val="center"/>
          </w:tcPr>
          <w:p w14:paraId="3BC39C39"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168.97 </w:t>
            </w:r>
          </w:p>
        </w:tc>
        <w:tc>
          <w:tcPr>
            <w:tcW w:w="709" w:type="dxa"/>
            <w:shd w:val="clear" w:color="auto" w:fill="auto"/>
            <w:noWrap/>
            <w:vAlign w:val="center"/>
          </w:tcPr>
          <w:p w14:paraId="5A4CFCFD"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12.84 </w:t>
            </w:r>
          </w:p>
        </w:tc>
        <w:tc>
          <w:tcPr>
            <w:tcW w:w="850" w:type="dxa"/>
            <w:shd w:val="clear" w:color="auto" w:fill="auto"/>
            <w:noWrap/>
            <w:vAlign w:val="center"/>
          </w:tcPr>
          <w:p w14:paraId="56925E49"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0.13 </w:t>
            </w:r>
          </w:p>
        </w:tc>
        <w:tc>
          <w:tcPr>
            <w:tcW w:w="567" w:type="dxa"/>
            <w:shd w:val="clear" w:color="auto" w:fill="auto"/>
            <w:noWrap/>
            <w:vAlign w:val="center"/>
          </w:tcPr>
          <w:p w14:paraId="4837F155" w14:textId="77777777" w:rsidR="00A82544" w:rsidRPr="00425463" w:rsidRDefault="00A82544" w:rsidP="00460C14">
            <w:pPr>
              <w:spacing w:line="140" w:lineRule="exact"/>
              <w:rPr>
                <w:rFonts w:eastAsia="SimSun"/>
                <w:sz w:val="13"/>
                <w:szCs w:val="13"/>
              </w:rPr>
            </w:pPr>
            <w:r w:rsidRPr="00425463">
              <w:rPr>
                <w:rFonts w:eastAsia="SimSun"/>
                <w:sz w:val="13"/>
                <w:szCs w:val="13"/>
              </w:rPr>
              <w:t>0.673</w:t>
            </w:r>
          </w:p>
        </w:tc>
        <w:tc>
          <w:tcPr>
            <w:tcW w:w="567" w:type="dxa"/>
            <w:shd w:val="clear" w:color="auto" w:fill="auto"/>
            <w:noWrap/>
            <w:vAlign w:val="center"/>
          </w:tcPr>
          <w:p w14:paraId="2532296A"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42.72 </w:t>
            </w:r>
          </w:p>
        </w:tc>
        <w:tc>
          <w:tcPr>
            <w:tcW w:w="851" w:type="dxa"/>
            <w:shd w:val="clear" w:color="auto" w:fill="auto"/>
            <w:noWrap/>
            <w:vAlign w:val="center"/>
          </w:tcPr>
          <w:p w14:paraId="106B91B1"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1.87 </w:t>
            </w:r>
          </w:p>
        </w:tc>
        <w:tc>
          <w:tcPr>
            <w:tcW w:w="567" w:type="dxa"/>
            <w:shd w:val="clear" w:color="auto" w:fill="auto"/>
            <w:noWrap/>
            <w:vAlign w:val="center"/>
          </w:tcPr>
          <w:p w14:paraId="09C0E009"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0.12 </w:t>
            </w:r>
          </w:p>
        </w:tc>
        <w:tc>
          <w:tcPr>
            <w:tcW w:w="992" w:type="dxa"/>
            <w:shd w:val="clear" w:color="auto" w:fill="auto"/>
            <w:noWrap/>
            <w:vAlign w:val="center"/>
          </w:tcPr>
          <w:p w14:paraId="475F7D9B" w14:textId="77777777" w:rsidR="00A82544" w:rsidRPr="00425463" w:rsidRDefault="00A82544" w:rsidP="00460C14">
            <w:pPr>
              <w:spacing w:line="140" w:lineRule="exact"/>
              <w:rPr>
                <w:rFonts w:eastAsia="SimSun"/>
                <w:sz w:val="13"/>
                <w:szCs w:val="13"/>
              </w:rPr>
            </w:pPr>
            <w:r w:rsidRPr="00425463">
              <w:rPr>
                <w:rFonts w:eastAsia="SimSun"/>
                <w:sz w:val="13"/>
                <w:szCs w:val="13"/>
              </w:rPr>
              <w:t>2.83</w:t>
            </w:r>
            <w:r w:rsidRPr="00425463">
              <w:rPr>
                <w:rFonts w:eastAsia="SimSun" w:hint="eastAsia"/>
                <w:sz w:val="13"/>
                <w:szCs w:val="13"/>
              </w:rPr>
              <w:t>±</w:t>
            </w:r>
            <w:r w:rsidRPr="00425463">
              <w:rPr>
                <w:rFonts w:eastAsia="SimSun"/>
                <w:sz w:val="13"/>
                <w:szCs w:val="13"/>
              </w:rPr>
              <w:t>0.18</w:t>
            </w:r>
          </w:p>
        </w:tc>
        <w:tc>
          <w:tcPr>
            <w:tcW w:w="851" w:type="dxa"/>
            <w:shd w:val="clear" w:color="auto" w:fill="auto"/>
            <w:noWrap/>
            <w:vAlign w:val="center"/>
          </w:tcPr>
          <w:p w14:paraId="35626FF6"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1C6E033E"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437F10F4" w14:textId="77777777" w:rsidR="00A82544" w:rsidRPr="00425463" w:rsidRDefault="00A82544" w:rsidP="00460C14">
            <w:pPr>
              <w:spacing w:line="140" w:lineRule="exact"/>
              <w:rPr>
                <w:rFonts w:eastAsia="Times New Roman"/>
                <w:sz w:val="13"/>
                <w:szCs w:val="13"/>
              </w:rPr>
            </w:pPr>
          </w:p>
        </w:tc>
      </w:tr>
      <w:tr w:rsidR="00A82544" w:rsidRPr="00425463" w14:paraId="408C1274" w14:textId="77777777" w:rsidTr="00460C14">
        <w:trPr>
          <w:trHeight w:val="170"/>
          <w:jc w:val="center"/>
        </w:trPr>
        <w:tc>
          <w:tcPr>
            <w:tcW w:w="709" w:type="dxa"/>
            <w:shd w:val="clear" w:color="auto" w:fill="auto"/>
            <w:noWrap/>
            <w:vAlign w:val="center"/>
          </w:tcPr>
          <w:p w14:paraId="0F42B3C8" w14:textId="77777777" w:rsidR="00A82544" w:rsidRPr="00425463" w:rsidRDefault="00A82544" w:rsidP="00460C14">
            <w:pPr>
              <w:spacing w:line="140" w:lineRule="exact"/>
              <w:rPr>
                <w:rFonts w:eastAsia="Times New Roman"/>
                <w:sz w:val="13"/>
                <w:szCs w:val="13"/>
              </w:rPr>
            </w:pPr>
          </w:p>
        </w:tc>
        <w:tc>
          <w:tcPr>
            <w:tcW w:w="1276" w:type="dxa"/>
            <w:shd w:val="clear" w:color="auto" w:fill="auto"/>
            <w:noWrap/>
            <w:vAlign w:val="center"/>
          </w:tcPr>
          <w:p w14:paraId="0CF7B9BB" w14:textId="77777777" w:rsidR="00A82544" w:rsidRPr="00425463" w:rsidRDefault="00A82544" w:rsidP="00460C14">
            <w:pPr>
              <w:spacing w:line="140" w:lineRule="exact"/>
              <w:rPr>
                <w:rFonts w:eastAsia="SimSun"/>
                <w:b/>
                <w:sz w:val="13"/>
                <w:szCs w:val="13"/>
              </w:rPr>
            </w:pPr>
            <w:r w:rsidRPr="00425463">
              <w:rPr>
                <w:rFonts w:eastAsia="SimSun" w:hint="eastAsia"/>
                <w:b/>
                <w:sz w:val="13"/>
                <w:szCs w:val="13"/>
              </w:rPr>
              <w:t>DC1506-013</w:t>
            </w:r>
          </w:p>
        </w:tc>
        <w:tc>
          <w:tcPr>
            <w:tcW w:w="567" w:type="dxa"/>
            <w:shd w:val="clear" w:color="auto" w:fill="auto"/>
            <w:noWrap/>
            <w:vAlign w:val="center"/>
          </w:tcPr>
          <w:p w14:paraId="169CE5A5" w14:textId="77777777" w:rsidR="00A82544" w:rsidRPr="00425463" w:rsidRDefault="00A82544" w:rsidP="00460C14">
            <w:pPr>
              <w:spacing w:line="140" w:lineRule="exact"/>
              <w:rPr>
                <w:rFonts w:eastAsia="SimSun"/>
                <w:sz w:val="13"/>
                <w:szCs w:val="13"/>
              </w:rPr>
            </w:pPr>
          </w:p>
        </w:tc>
        <w:tc>
          <w:tcPr>
            <w:tcW w:w="709" w:type="dxa"/>
            <w:shd w:val="clear" w:color="auto" w:fill="auto"/>
            <w:noWrap/>
            <w:vAlign w:val="center"/>
          </w:tcPr>
          <w:p w14:paraId="1C22B2F3" w14:textId="77777777" w:rsidR="00A82544" w:rsidRPr="00425463" w:rsidRDefault="00A82544" w:rsidP="00460C14">
            <w:pPr>
              <w:spacing w:line="140" w:lineRule="exact"/>
              <w:rPr>
                <w:rFonts w:eastAsia="SimSun"/>
                <w:sz w:val="13"/>
                <w:szCs w:val="13"/>
              </w:rPr>
            </w:pPr>
          </w:p>
        </w:tc>
        <w:tc>
          <w:tcPr>
            <w:tcW w:w="708" w:type="dxa"/>
            <w:shd w:val="clear" w:color="auto" w:fill="auto"/>
            <w:noWrap/>
            <w:vAlign w:val="center"/>
          </w:tcPr>
          <w:p w14:paraId="7A37DD1B" w14:textId="77777777" w:rsidR="00A82544" w:rsidRPr="00425463" w:rsidRDefault="00A82544" w:rsidP="00460C14">
            <w:pPr>
              <w:spacing w:line="140" w:lineRule="exact"/>
              <w:rPr>
                <w:rFonts w:eastAsia="SimSun"/>
                <w:sz w:val="13"/>
                <w:szCs w:val="13"/>
              </w:rPr>
            </w:pPr>
          </w:p>
        </w:tc>
        <w:tc>
          <w:tcPr>
            <w:tcW w:w="709" w:type="dxa"/>
            <w:shd w:val="clear" w:color="auto" w:fill="auto"/>
            <w:noWrap/>
            <w:vAlign w:val="center"/>
          </w:tcPr>
          <w:p w14:paraId="4C2A43ED" w14:textId="77777777" w:rsidR="00A82544" w:rsidRPr="00425463" w:rsidRDefault="00A82544" w:rsidP="00460C14">
            <w:pPr>
              <w:spacing w:line="140" w:lineRule="exact"/>
              <w:rPr>
                <w:rFonts w:eastAsia="SimSun"/>
                <w:sz w:val="13"/>
                <w:szCs w:val="13"/>
              </w:rPr>
            </w:pPr>
          </w:p>
        </w:tc>
        <w:tc>
          <w:tcPr>
            <w:tcW w:w="709" w:type="dxa"/>
            <w:shd w:val="clear" w:color="auto" w:fill="auto"/>
            <w:noWrap/>
            <w:vAlign w:val="center"/>
          </w:tcPr>
          <w:p w14:paraId="0C7CC354"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295E1408" w14:textId="77777777" w:rsidR="00A82544" w:rsidRPr="00425463" w:rsidRDefault="00A82544" w:rsidP="00460C14">
            <w:pPr>
              <w:spacing w:line="140" w:lineRule="exact"/>
              <w:rPr>
                <w:rFonts w:eastAsia="SimSun"/>
                <w:sz w:val="13"/>
                <w:szCs w:val="13"/>
              </w:rPr>
            </w:pPr>
          </w:p>
        </w:tc>
        <w:tc>
          <w:tcPr>
            <w:tcW w:w="567" w:type="dxa"/>
            <w:shd w:val="clear" w:color="auto" w:fill="auto"/>
            <w:noWrap/>
            <w:vAlign w:val="center"/>
          </w:tcPr>
          <w:p w14:paraId="19333852" w14:textId="77777777" w:rsidR="00A82544" w:rsidRPr="00425463" w:rsidRDefault="00A82544" w:rsidP="00460C14">
            <w:pPr>
              <w:spacing w:line="140" w:lineRule="exact"/>
              <w:rPr>
                <w:rFonts w:eastAsia="SimSun"/>
                <w:sz w:val="13"/>
                <w:szCs w:val="13"/>
              </w:rPr>
            </w:pPr>
          </w:p>
        </w:tc>
        <w:tc>
          <w:tcPr>
            <w:tcW w:w="567" w:type="dxa"/>
            <w:shd w:val="clear" w:color="auto" w:fill="auto"/>
            <w:noWrap/>
            <w:vAlign w:val="center"/>
          </w:tcPr>
          <w:p w14:paraId="5D046B38" w14:textId="77777777" w:rsidR="00A82544" w:rsidRPr="00425463" w:rsidRDefault="00A82544" w:rsidP="00460C14">
            <w:pPr>
              <w:spacing w:line="140" w:lineRule="exact"/>
              <w:rPr>
                <w:rFonts w:eastAsia="SimSun"/>
                <w:sz w:val="13"/>
                <w:szCs w:val="13"/>
              </w:rPr>
            </w:pPr>
          </w:p>
        </w:tc>
        <w:tc>
          <w:tcPr>
            <w:tcW w:w="851" w:type="dxa"/>
            <w:shd w:val="clear" w:color="auto" w:fill="auto"/>
            <w:noWrap/>
            <w:vAlign w:val="center"/>
          </w:tcPr>
          <w:p w14:paraId="0D921D7C" w14:textId="77777777" w:rsidR="00A82544" w:rsidRPr="00425463" w:rsidRDefault="00A82544" w:rsidP="00460C14">
            <w:pPr>
              <w:spacing w:line="140" w:lineRule="exact"/>
              <w:rPr>
                <w:rFonts w:eastAsia="SimSun"/>
                <w:sz w:val="13"/>
                <w:szCs w:val="13"/>
              </w:rPr>
            </w:pPr>
          </w:p>
        </w:tc>
        <w:tc>
          <w:tcPr>
            <w:tcW w:w="567" w:type="dxa"/>
            <w:shd w:val="clear" w:color="auto" w:fill="auto"/>
            <w:noWrap/>
            <w:vAlign w:val="center"/>
          </w:tcPr>
          <w:p w14:paraId="3981E53B" w14:textId="77777777" w:rsidR="00A82544" w:rsidRPr="00425463" w:rsidRDefault="00A82544" w:rsidP="00460C14">
            <w:pPr>
              <w:spacing w:line="140" w:lineRule="exact"/>
              <w:rPr>
                <w:rFonts w:eastAsia="SimSun"/>
                <w:sz w:val="13"/>
                <w:szCs w:val="13"/>
              </w:rPr>
            </w:pPr>
          </w:p>
        </w:tc>
        <w:tc>
          <w:tcPr>
            <w:tcW w:w="992" w:type="dxa"/>
            <w:shd w:val="clear" w:color="auto" w:fill="auto"/>
            <w:noWrap/>
            <w:vAlign w:val="center"/>
          </w:tcPr>
          <w:p w14:paraId="4743D157" w14:textId="77777777" w:rsidR="00A82544" w:rsidRPr="00425463" w:rsidRDefault="00A82544" w:rsidP="00460C14">
            <w:pPr>
              <w:spacing w:line="140" w:lineRule="exact"/>
              <w:rPr>
                <w:rFonts w:eastAsia="SimSun"/>
                <w:sz w:val="13"/>
                <w:szCs w:val="13"/>
              </w:rPr>
            </w:pPr>
          </w:p>
        </w:tc>
        <w:tc>
          <w:tcPr>
            <w:tcW w:w="851" w:type="dxa"/>
            <w:shd w:val="clear" w:color="auto" w:fill="auto"/>
            <w:noWrap/>
            <w:vAlign w:val="center"/>
          </w:tcPr>
          <w:p w14:paraId="0FC2C655" w14:textId="77777777" w:rsidR="00A82544" w:rsidRPr="00425463" w:rsidRDefault="00A82544" w:rsidP="00460C14">
            <w:pPr>
              <w:spacing w:line="140" w:lineRule="exact"/>
              <w:rPr>
                <w:rFonts w:eastAsia="SimSun"/>
                <w:b/>
                <w:sz w:val="13"/>
                <w:szCs w:val="13"/>
              </w:rPr>
            </w:pPr>
            <w:r w:rsidRPr="00425463">
              <w:rPr>
                <w:rFonts w:eastAsia="SimSun" w:hint="eastAsia"/>
                <w:b/>
                <w:sz w:val="13"/>
                <w:szCs w:val="13"/>
              </w:rPr>
              <w:t>3.00</w:t>
            </w:r>
            <w:r w:rsidRPr="00425463">
              <w:rPr>
                <w:rFonts w:eastAsia="SimSun" w:hint="eastAsia"/>
                <w:b/>
                <w:sz w:val="13"/>
                <w:szCs w:val="13"/>
              </w:rPr>
              <w:t>±</w:t>
            </w:r>
            <w:r w:rsidRPr="00425463">
              <w:rPr>
                <w:rFonts w:eastAsia="SimSun" w:hint="eastAsia"/>
                <w:b/>
                <w:sz w:val="13"/>
                <w:szCs w:val="13"/>
              </w:rPr>
              <w:t>0.10</w:t>
            </w:r>
          </w:p>
        </w:tc>
        <w:tc>
          <w:tcPr>
            <w:tcW w:w="850" w:type="dxa"/>
            <w:shd w:val="clear" w:color="auto" w:fill="auto"/>
            <w:noWrap/>
            <w:vAlign w:val="center"/>
          </w:tcPr>
          <w:p w14:paraId="3E3F688C"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219A8925" w14:textId="77777777" w:rsidR="00A82544" w:rsidRPr="00425463" w:rsidRDefault="00A82544" w:rsidP="00460C14">
            <w:pPr>
              <w:spacing w:line="140" w:lineRule="exact"/>
              <w:rPr>
                <w:rFonts w:eastAsia="Times New Roman"/>
                <w:sz w:val="13"/>
                <w:szCs w:val="13"/>
              </w:rPr>
            </w:pPr>
          </w:p>
        </w:tc>
      </w:tr>
      <w:tr w:rsidR="00A82544" w:rsidRPr="00425463" w14:paraId="2A9980E0" w14:textId="77777777" w:rsidTr="00460C14">
        <w:trPr>
          <w:trHeight w:val="170"/>
          <w:jc w:val="center"/>
        </w:trPr>
        <w:tc>
          <w:tcPr>
            <w:tcW w:w="709" w:type="dxa"/>
            <w:vMerge w:val="restart"/>
            <w:shd w:val="clear" w:color="auto" w:fill="auto"/>
            <w:noWrap/>
            <w:vAlign w:val="center"/>
          </w:tcPr>
          <w:p w14:paraId="58ACC6F4" w14:textId="77777777" w:rsidR="00A82544" w:rsidRPr="00425463" w:rsidRDefault="00A82544" w:rsidP="00460C14">
            <w:pPr>
              <w:spacing w:line="140" w:lineRule="exact"/>
              <w:rPr>
                <w:rFonts w:eastAsia="SimSun"/>
                <w:sz w:val="13"/>
                <w:szCs w:val="13"/>
              </w:rPr>
            </w:pPr>
            <w:r w:rsidRPr="00425463">
              <w:rPr>
                <w:rFonts w:eastAsia="SimSun"/>
                <w:sz w:val="13"/>
                <w:szCs w:val="13"/>
              </w:rPr>
              <w:t>Mylonitic gneiss</w:t>
            </w:r>
          </w:p>
        </w:tc>
        <w:tc>
          <w:tcPr>
            <w:tcW w:w="1276" w:type="dxa"/>
            <w:shd w:val="clear" w:color="auto" w:fill="auto"/>
            <w:noWrap/>
            <w:vAlign w:val="center"/>
          </w:tcPr>
          <w:p w14:paraId="77595E2C" w14:textId="77777777" w:rsidR="00A82544" w:rsidRPr="00425463" w:rsidRDefault="00A82544" w:rsidP="00460C14">
            <w:pPr>
              <w:spacing w:line="140" w:lineRule="exact"/>
              <w:rPr>
                <w:rFonts w:eastAsia="SimSun"/>
                <w:sz w:val="13"/>
                <w:szCs w:val="13"/>
              </w:rPr>
            </w:pPr>
            <w:r w:rsidRPr="00425463">
              <w:rPr>
                <w:rFonts w:eastAsia="SimSun"/>
                <w:sz w:val="13"/>
                <w:szCs w:val="13"/>
              </w:rPr>
              <w:t>DC1506-011_Ap1</w:t>
            </w:r>
          </w:p>
        </w:tc>
        <w:tc>
          <w:tcPr>
            <w:tcW w:w="567" w:type="dxa"/>
            <w:shd w:val="clear" w:color="auto" w:fill="auto"/>
            <w:noWrap/>
            <w:vAlign w:val="center"/>
          </w:tcPr>
          <w:p w14:paraId="3A7EAE87" w14:textId="77777777" w:rsidR="00A82544" w:rsidRPr="00425463" w:rsidRDefault="00A82544" w:rsidP="00460C14">
            <w:pPr>
              <w:spacing w:line="140" w:lineRule="exact"/>
              <w:rPr>
                <w:rFonts w:eastAsia="SimSun"/>
                <w:sz w:val="13"/>
                <w:szCs w:val="13"/>
              </w:rPr>
            </w:pPr>
            <w:r w:rsidRPr="00425463">
              <w:rPr>
                <w:rFonts w:eastAsia="SimSun"/>
                <w:sz w:val="13"/>
                <w:szCs w:val="13"/>
              </w:rPr>
              <w:t>1.93</w:t>
            </w:r>
          </w:p>
        </w:tc>
        <w:tc>
          <w:tcPr>
            <w:tcW w:w="709" w:type="dxa"/>
            <w:shd w:val="clear" w:color="auto" w:fill="auto"/>
            <w:noWrap/>
            <w:vAlign w:val="center"/>
          </w:tcPr>
          <w:p w14:paraId="28FA444A"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4.76 </w:t>
            </w:r>
          </w:p>
        </w:tc>
        <w:tc>
          <w:tcPr>
            <w:tcW w:w="708" w:type="dxa"/>
            <w:shd w:val="clear" w:color="auto" w:fill="auto"/>
            <w:noWrap/>
            <w:vAlign w:val="center"/>
          </w:tcPr>
          <w:p w14:paraId="241A9D28" w14:textId="77777777" w:rsidR="00A82544" w:rsidRPr="00425463" w:rsidRDefault="00A82544" w:rsidP="00460C14">
            <w:pPr>
              <w:spacing w:line="140" w:lineRule="exact"/>
              <w:rPr>
                <w:rFonts w:eastAsia="SimSun"/>
                <w:sz w:val="13"/>
                <w:szCs w:val="13"/>
              </w:rPr>
            </w:pPr>
            <w:r w:rsidRPr="00425463">
              <w:rPr>
                <w:rFonts w:eastAsia="SimSun"/>
                <w:sz w:val="13"/>
                <w:szCs w:val="13"/>
              </w:rPr>
              <w:t>9.77</w:t>
            </w:r>
          </w:p>
        </w:tc>
        <w:tc>
          <w:tcPr>
            <w:tcW w:w="709" w:type="dxa"/>
            <w:shd w:val="clear" w:color="auto" w:fill="auto"/>
            <w:noWrap/>
            <w:vAlign w:val="center"/>
          </w:tcPr>
          <w:p w14:paraId="2C0BCBF1"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34.08 </w:t>
            </w:r>
          </w:p>
        </w:tc>
        <w:tc>
          <w:tcPr>
            <w:tcW w:w="709" w:type="dxa"/>
            <w:shd w:val="clear" w:color="auto" w:fill="auto"/>
            <w:noWrap/>
            <w:vAlign w:val="center"/>
          </w:tcPr>
          <w:p w14:paraId="5B9BB02B"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7.06 </w:t>
            </w:r>
          </w:p>
        </w:tc>
        <w:tc>
          <w:tcPr>
            <w:tcW w:w="850" w:type="dxa"/>
            <w:shd w:val="clear" w:color="auto" w:fill="auto"/>
            <w:noWrap/>
            <w:vAlign w:val="center"/>
          </w:tcPr>
          <w:p w14:paraId="7EC256BB"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0.09 </w:t>
            </w:r>
          </w:p>
        </w:tc>
        <w:tc>
          <w:tcPr>
            <w:tcW w:w="567" w:type="dxa"/>
            <w:shd w:val="clear" w:color="auto" w:fill="auto"/>
            <w:noWrap/>
            <w:vAlign w:val="center"/>
          </w:tcPr>
          <w:p w14:paraId="00864078" w14:textId="77777777" w:rsidR="00A82544" w:rsidRPr="00425463" w:rsidRDefault="00A82544" w:rsidP="00460C14">
            <w:pPr>
              <w:spacing w:line="140" w:lineRule="exact"/>
              <w:rPr>
                <w:rFonts w:eastAsia="SimSun"/>
                <w:sz w:val="13"/>
                <w:szCs w:val="13"/>
              </w:rPr>
            </w:pPr>
            <w:r w:rsidRPr="00425463">
              <w:rPr>
                <w:rFonts w:eastAsia="SimSun"/>
                <w:sz w:val="13"/>
                <w:szCs w:val="13"/>
              </w:rPr>
              <w:t>0.690</w:t>
            </w:r>
          </w:p>
        </w:tc>
        <w:tc>
          <w:tcPr>
            <w:tcW w:w="567" w:type="dxa"/>
            <w:shd w:val="clear" w:color="auto" w:fill="auto"/>
            <w:noWrap/>
            <w:vAlign w:val="center"/>
          </w:tcPr>
          <w:p w14:paraId="3963EAE0"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45.23 </w:t>
            </w:r>
          </w:p>
        </w:tc>
        <w:tc>
          <w:tcPr>
            <w:tcW w:w="851" w:type="dxa"/>
            <w:shd w:val="clear" w:color="auto" w:fill="auto"/>
            <w:noWrap/>
            <w:vAlign w:val="center"/>
          </w:tcPr>
          <w:p w14:paraId="49365E74"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2.22 </w:t>
            </w:r>
          </w:p>
        </w:tc>
        <w:tc>
          <w:tcPr>
            <w:tcW w:w="567" w:type="dxa"/>
            <w:shd w:val="clear" w:color="auto" w:fill="auto"/>
            <w:noWrap/>
            <w:vAlign w:val="center"/>
          </w:tcPr>
          <w:p w14:paraId="45D26D98"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0.15 </w:t>
            </w:r>
          </w:p>
        </w:tc>
        <w:tc>
          <w:tcPr>
            <w:tcW w:w="992" w:type="dxa"/>
            <w:shd w:val="clear" w:color="auto" w:fill="auto"/>
            <w:noWrap/>
            <w:vAlign w:val="center"/>
          </w:tcPr>
          <w:p w14:paraId="34C337D0" w14:textId="77777777" w:rsidR="00A82544" w:rsidRPr="00425463" w:rsidRDefault="00A82544" w:rsidP="00460C14">
            <w:pPr>
              <w:spacing w:line="140" w:lineRule="exact"/>
              <w:rPr>
                <w:rFonts w:eastAsia="SimSun"/>
                <w:sz w:val="13"/>
                <w:szCs w:val="13"/>
              </w:rPr>
            </w:pPr>
            <w:r w:rsidRPr="00425463">
              <w:rPr>
                <w:rFonts w:eastAsia="SimSun"/>
                <w:sz w:val="13"/>
                <w:szCs w:val="13"/>
              </w:rPr>
              <w:t>3.29</w:t>
            </w:r>
            <w:r w:rsidRPr="00425463">
              <w:rPr>
                <w:rFonts w:eastAsia="SimSun" w:hint="eastAsia"/>
                <w:sz w:val="13"/>
                <w:szCs w:val="13"/>
              </w:rPr>
              <w:t>±</w:t>
            </w:r>
            <w:r w:rsidRPr="00425463">
              <w:rPr>
                <w:rFonts w:eastAsia="SimSun"/>
                <w:sz w:val="13"/>
                <w:szCs w:val="13"/>
              </w:rPr>
              <w:t>0.22</w:t>
            </w:r>
          </w:p>
        </w:tc>
        <w:tc>
          <w:tcPr>
            <w:tcW w:w="851" w:type="dxa"/>
            <w:shd w:val="clear" w:color="auto" w:fill="auto"/>
            <w:noWrap/>
            <w:vAlign w:val="center"/>
          </w:tcPr>
          <w:p w14:paraId="4040E700"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14EACCEF" w14:textId="77777777" w:rsidR="00A82544" w:rsidRPr="00425463" w:rsidRDefault="00A82544" w:rsidP="00460C14">
            <w:pPr>
              <w:spacing w:line="140" w:lineRule="exact"/>
              <w:rPr>
                <w:rFonts w:eastAsia="SimSun"/>
                <w:sz w:val="13"/>
                <w:szCs w:val="13"/>
              </w:rPr>
            </w:pPr>
            <w:r w:rsidRPr="00425463">
              <w:rPr>
                <w:rFonts w:eastAsia="SimSun"/>
                <w:sz w:val="13"/>
                <w:szCs w:val="13"/>
              </w:rPr>
              <w:t>3960.00</w:t>
            </w:r>
          </w:p>
        </w:tc>
        <w:tc>
          <w:tcPr>
            <w:tcW w:w="1134" w:type="dxa"/>
            <w:shd w:val="clear" w:color="auto" w:fill="auto"/>
            <w:noWrap/>
            <w:vAlign w:val="center"/>
          </w:tcPr>
          <w:p w14:paraId="0EC4AFD0" w14:textId="77777777" w:rsidR="00A82544" w:rsidRPr="00425463" w:rsidRDefault="00A82544" w:rsidP="00460C14">
            <w:pPr>
              <w:spacing w:line="140" w:lineRule="exact"/>
              <w:rPr>
                <w:rFonts w:eastAsia="Microsoft YaHei"/>
                <w:sz w:val="13"/>
                <w:szCs w:val="13"/>
              </w:rPr>
            </w:pPr>
            <w:r w:rsidRPr="00425463">
              <w:rPr>
                <w:rFonts w:eastAsia="Microsoft YaHei"/>
                <w:sz w:val="13"/>
                <w:szCs w:val="13"/>
              </w:rPr>
              <w:t>25</w:t>
            </w:r>
            <w:r w:rsidRPr="00425463">
              <w:rPr>
                <w:rFonts w:eastAsia="Microsoft YaHei"/>
                <w:sz w:val="13"/>
                <w:szCs w:val="13"/>
                <w:vertAlign w:val="superscript"/>
              </w:rPr>
              <w:t xml:space="preserve">o </w:t>
            </w:r>
            <w:r w:rsidRPr="00425463">
              <w:rPr>
                <w:rFonts w:eastAsia="Microsoft YaHei"/>
                <w:sz w:val="13"/>
                <w:szCs w:val="13"/>
              </w:rPr>
              <w:t>39’ 48.24”</w:t>
            </w:r>
          </w:p>
        </w:tc>
      </w:tr>
      <w:tr w:rsidR="00A82544" w:rsidRPr="00425463" w14:paraId="7DE28CE4" w14:textId="77777777" w:rsidTr="00460C14">
        <w:trPr>
          <w:trHeight w:val="170"/>
          <w:jc w:val="center"/>
        </w:trPr>
        <w:tc>
          <w:tcPr>
            <w:tcW w:w="709" w:type="dxa"/>
            <w:vMerge/>
            <w:shd w:val="clear" w:color="auto" w:fill="auto"/>
            <w:noWrap/>
            <w:vAlign w:val="center"/>
          </w:tcPr>
          <w:p w14:paraId="5DF1E1B2" w14:textId="77777777" w:rsidR="00A82544" w:rsidRPr="00425463" w:rsidRDefault="00A82544" w:rsidP="00460C14">
            <w:pPr>
              <w:spacing w:line="140" w:lineRule="exact"/>
              <w:rPr>
                <w:rFonts w:eastAsia="Microsoft YaHei"/>
                <w:sz w:val="13"/>
                <w:szCs w:val="13"/>
              </w:rPr>
            </w:pPr>
          </w:p>
        </w:tc>
        <w:tc>
          <w:tcPr>
            <w:tcW w:w="1276" w:type="dxa"/>
            <w:shd w:val="clear" w:color="auto" w:fill="auto"/>
            <w:noWrap/>
            <w:vAlign w:val="center"/>
          </w:tcPr>
          <w:p w14:paraId="236C5F14" w14:textId="77777777" w:rsidR="00A82544" w:rsidRPr="00425463" w:rsidRDefault="00A82544" w:rsidP="00460C14">
            <w:pPr>
              <w:spacing w:line="140" w:lineRule="exact"/>
              <w:rPr>
                <w:rFonts w:eastAsia="SimSun"/>
                <w:sz w:val="13"/>
                <w:szCs w:val="13"/>
              </w:rPr>
            </w:pPr>
            <w:r w:rsidRPr="00425463">
              <w:rPr>
                <w:rFonts w:eastAsia="SimSun"/>
                <w:sz w:val="13"/>
                <w:szCs w:val="13"/>
              </w:rPr>
              <w:t>DC1506-011_Ap2</w:t>
            </w:r>
          </w:p>
        </w:tc>
        <w:tc>
          <w:tcPr>
            <w:tcW w:w="567" w:type="dxa"/>
            <w:shd w:val="clear" w:color="auto" w:fill="auto"/>
            <w:noWrap/>
            <w:vAlign w:val="center"/>
          </w:tcPr>
          <w:p w14:paraId="0F884DF2" w14:textId="77777777" w:rsidR="00A82544" w:rsidRPr="00425463" w:rsidRDefault="00A82544" w:rsidP="00460C14">
            <w:pPr>
              <w:spacing w:line="140" w:lineRule="exact"/>
              <w:rPr>
                <w:rFonts w:eastAsia="SimSun"/>
                <w:sz w:val="13"/>
                <w:szCs w:val="13"/>
              </w:rPr>
            </w:pPr>
            <w:r w:rsidRPr="00425463">
              <w:rPr>
                <w:rFonts w:eastAsia="SimSun"/>
                <w:sz w:val="13"/>
                <w:szCs w:val="13"/>
              </w:rPr>
              <w:t>0.75</w:t>
            </w:r>
          </w:p>
        </w:tc>
        <w:tc>
          <w:tcPr>
            <w:tcW w:w="709" w:type="dxa"/>
            <w:shd w:val="clear" w:color="auto" w:fill="auto"/>
            <w:noWrap/>
            <w:vAlign w:val="center"/>
          </w:tcPr>
          <w:p w14:paraId="7B2301EB"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8.98 </w:t>
            </w:r>
          </w:p>
        </w:tc>
        <w:tc>
          <w:tcPr>
            <w:tcW w:w="708" w:type="dxa"/>
            <w:shd w:val="clear" w:color="auto" w:fill="auto"/>
            <w:noWrap/>
            <w:vAlign w:val="center"/>
          </w:tcPr>
          <w:p w14:paraId="090D9FBE" w14:textId="77777777" w:rsidR="00A82544" w:rsidRPr="00425463" w:rsidRDefault="00A82544" w:rsidP="00460C14">
            <w:pPr>
              <w:spacing w:line="140" w:lineRule="exact"/>
              <w:rPr>
                <w:rFonts w:eastAsia="SimSun"/>
                <w:sz w:val="13"/>
                <w:szCs w:val="13"/>
              </w:rPr>
            </w:pPr>
            <w:r w:rsidRPr="00425463">
              <w:rPr>
                <w:rFonts w:eastAsia="SimSun"/>
                <w:sz w:val="13"/>
                <w:szCs w:val="13"/>
              </w:rPr>
              <w:t>18.00</w:t>
            </w:r>
          </w:p>
        </w:tc>
        <w:tc>
          <w:tcPr>
            <w:tcW w:w="709" w:type="dxa"/>
            <w:shd w:val="clear" w:color="auto" w:fill="auto"/>
            <w:noWrap/>
            <w:vAlign w:val="center"/>
          </w:tcPr>
          <w:p w14:paraId="6AB5E9CD"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118.34 </w:t>
            </w:r>
          </w:p>
        </w:tc>
        <w:tc>
          <w:tcPr>
            <w:tcW w:w="709" w:type="dxa"/>
            <w:shd w:val="clear" w:color="auto" w:fill="auto"/>
            <w:noWrap/>
            <w:vAlign w:val="center"/>
          </w:tcPr>
          <w:p w14:paraId="5FD75D00"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13.21 </w:t>
            </w:r>
          </w:p>
        </w:tc>
        <w:tc>
          <w:tcPr>
            <w:tcW w:w="850" w:type="dxa"/>
            <w:shd w:val="clear" w:color="auto" w:fill="auto"/>
            <w:noWrap/>
            <w:vAlign w:val="center"/>
          </w:tcPr>
          <w:p w14:paraId="6417A8AE"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0.15 </w:t>
            </w:r>
          </w:p>
        </w:tc>
        <w:tc>
          <w:tcPr>
            <w:tcW w:w="567" w:type="dxa"/>
            <w:shd w:val="clear" w:color="auto" w:fill="auto"/>
            <w:noWrap/>
            <w:vAlign w:val="center"/>
          </w:tcPr>
          <w:p w14:paraId="7AAF19B0" w14:textId="77777777" w:rsidR="00A82544" w:rsidRPr="00425463" w:rsidRDefault="00A82544" w:rsidP="00460C14">
            <w:pPr>
              <w:spacing w:line="140" w:lineRule="exact"/>
              <w:rPr>
                <w:rFonts w:eastAsia="SimSun"/>
                <w:sz w:val="13"/>
                <w:szCs w:val="13"/>
              </w:rPr>
            </w:pPr>
            <w:r w:rsidRPr="00425463">
              <w:rPr>
                <w:rFonts w:eastAsia="SimSun"/>
                <w:sz w:val="13"/>
                <w:szCs w:val="13"/>
              </w:rPr>
              <w:t>0.625</w:t>
            </w:r>
          </w:p>
        </w:tc>
        <w:tc>
          <w:tcPr>
            <w:tcW w:w="567" w:type="dxa"/>
            <w:shd w:val="clear" w:color="auto" w:fill="auto"/>
            <w:noWrap/>
            <w:vAlign w:val="center"/>
          </w:tcPr>
          <w:p w14:paraId="2A796628"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36.55 </w:t>
            </w:r>
          </w:p>
        </w:tc>
        <w:tc>
          <w:tcPr>
            <w:tcW w:w="851" w:type="dxa"/>
            <w:shd w:val="clear" w:color="auto" w:fill="auto"/>
            <w:noWrap/>
            <w:vAlign w:val="center"/>
          </w:tcPr>
          <w:p w14:paraId="0E50D1B2"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2.12 </w:t>
            </w:r>
          </w:p>
        </w:tc>
        <w:tc>
          <w:tcPr>
            <w:tcW w:w="567" w:type="dxa"/>
            <w:shd w:val="clear" w:color="auto" w:fill="auto"/>
            <w:noWrap/>
            <w:vAlign w:val="center"/>
          </w:tcPr>
          <w:p w14:paraId="4D893FE1"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0.19 </w:t>
            </w:r>
          </w:p>
        </w:tc>
        <w:tc>
          <w:tcPr>
            <w:tcW w:w="992" w:type="dxa"/>
            <w:shd w:val="clear" w:color="auto" w:fill="auto"/>
            <w:noWrap/>
            <w:vAlign w:val="center"/>
          </w:tcPr>
          <w:p w14:paraId="256466A5" w14:textId="77777777" w:rsidR="00A82544" w:rsidRPr="00425463" w:rsidRDefault="00A82544" w:rsidP="00460C14">
            <w:pPr>
              <w:spacing w:line="140" w:lineRule="exact"/>
              <w:rPr>
                <w:rFonts w:eastAsia="SimSun"/>
                <w:sz w:val="13"/>
                <w:szCs w:val="13"/>
              </w:rPr>
            </w:pPr>
            <w:r w:rsidRPr="00425463">
              <w:rPr>
                <w:rFonts w:eastAsia="SimSun"/>
                <w:sz w:val="13"/>
                <w:szCs w:val="13"/>
              </w:rPr>
              <w:t>3.48</w:t>
            </w:r>
            <w:r w:rsidRPr="00425463">
              <w:rPr>
                <w:rFonts w:eastAsia="SimSun" w:hint="eastAsia"/>
                <w:sz w:val="13"/>
                <w:szCs w:val="13"/>
              </w:rPr>
              <w:t>±</w:t>
            </w:r>
            <w:r w:rsidRPr="00425463">
              <w:rPr>
                <w:rFonts w:eastAsia="SimSun"/>
                <w:sz w:val="13"/>
                <w:szCs w:val="13"/>
              </w:rPr>
              <w:t>0.32</w:t>
            </w:r>
          </w:p>
        </w:tc>
        <w:tc>
          <w:tcPr>
            <w:tcW w:w="851" w:type="dxa"/>
            <w:shd w:val="clear" w:color="auto" w:fill="auto"/>
            <w:noWrap/>
            <w:vAlign w:val="center"/>
          </w:tcPr>
          <w:p w14:paraId="17C27B7F"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1B08696B"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2CC0DCC7" w14:textId="77777777" w:rsidR="00A82544" w:rsidRPr="00425463" w:rsidRDefault="00A82544" w:rsidP="00460C14">
            <w:pPr>
              <w:spacing w:line="140" w:lineRule="exact"/>
              <w:rPr>
                <w:rFonts w:eastAsia="Microsoft YaHei"/>
                <w:sz w:val="13"/>
                <w:szCs w:val="13"/>
              </w:rPr>
            </w:pPr>
            <w:r w:rsidRPr="00425463">
              <w:rPr>
                <w:rFonts w:eastAsia="Microsoft YaHei"/>
                <w:sz w:val="13"/>
                <w:szCs w:val="13"/>
              </w:rPr>
              <w:t>100</w:t>
            </w:r>
            <w:r w:rsidRPr="00425463">
              <w:rPr>
                <w:rFonts w:eastAsia="Microsoft YaHei"/>
                <w:sz w:val="13"/>
                <w:szCs w:val="13"/>
                <w:vertAlign w:val="superscript"/>
              </w:rPr>
              <w:t>o</w:t>
            </w:r>
            <w:r w:rsidRPr="00425463">
              <w:rPr>
                <w:rFonts w:eastAsia="Microsoft YaHei"/>
                <w:sz w:val="13"/>
                <w:szCs w:val="13"/>
              </w:rPr>
              <w:t xml:space="preserve"> 05’ 51.16”</w:t>
            </w:r>
          </w:p>
        </w:tc>
      </w:tr>
      <w:tr w:rsidR="00A82544" w:rsidRPr="00425463" w14:paraId="51C155CC" w14:textId="77777777" w:rsidTr="00460C14">
        <w:trPr>
          <w:trHeight w:val="170"/>
          <w:jc w:val="center"/>
        </w:trPr>
        <w:tc>
          <w:tcPr>
            <w:tcW w:w="709" w:type="dxa"/>
            <w:shd w:val="clear" w:color="auto" w:fill="auto"/>
            <w:noWrap/>
            <w:vAlign w:val="center"/>
          </w:tcPr>
          <w:p w14:paraId="7743F56B" w14:textId="77777777" w:rsidR="00A82544" w:rsidRPr="00425463" w:rsidRDefault="00A82544" w:rsidP="00460C14">
            <w:pPr>
              <w:spacing w:line="140" w:lineRule="exact"/>
              <w:rPr>
                <w:rFonts w:eastAsia="Times New Roman"/>
                <w:sz w:val="13"/>
                <w:szCs w:val="13"/>
              </w:rPr>
            </w:pPr>
          </w:p>
        </w:tc>
        <w:tc>
          <w:tcPr>
            <w:tcW w:w="1276" w:type="dxa"/>
            <w:shd w:val="clear" w:color="auto" w:fill="auto"/>
            <w:noWrap/>
            <w:vAlign w:val="center"/>
          </w:tcPr>
          <w:p w14:paraId="052B0DF9" w14:textId="77777777" w:rsidR="00A82544" w:rsidRPr="00425463" w:rsidRDefault="00A82544" w:rsidP="00460C14">
            <w:pPr>
              <w:spacing w:line="140" w:lineRule="exact"/>
              <w:rPr>
                <w:rFonts w:eastAsia="SimSun"/>
                <w:sz w:val="13"/>
                <w:szCs w:val="13"/>
              </w:rPr>
            </w:pPr>
            <w:r w:rsidRPr="00425463">
              <w:rPr>
                <w:rFonts w:eastAsia="SimSun"/>
                <w:sz w:val="13"/>
                <w:szCs w:val="13"/>
              </w:rPr>
              <w:t>DC1506-011_Ap3</w:t>
            </w:r>
          </w:p>
        </w:tc>
        <w:tc>
          <w:tcPr>
            <w:tcW w:w="567" w:type="dxa"/>
            <w:shd w:val="clear" w:color="auto" w:fill="auto"/>
            <w:noWrap/>
            <w:vAlign w:val="center"/>
          </w:tcPr>
          <w:p w14:paraId="5FC3C5EC" w14:textId="77777777" w:rsidR="00A82544" w:rsidRPr="00425463" w:rsidRDefault="00A82544" w:rsidP="00460C14">
            <w:pPr>
              <w:spacing w:line="140" w:lineRule="exact"/>
              <w:rPr>
                <w:rFonts w:eastAsia="SimSun"/>
                <w:sz w:val="13"/>
                <w:szCs w:val="13"/>
              </w:rPr>
            </w:pPr>
            <w:r w:rsidRPr="00425463">
              <w:rPr>
                <w:rFonts w:eastAsia="SimSun"/>
                <w:sz w:val="13"/>
                <w:szCs w:val="13"/>
              </w:rPr>
              <w:t>0.94</w:t>
            </w:r>
          </w:p>
        </w:tc>
        <w:tc>
          <w:tcPr>
            <w:tcW w:w="709" w:type="dxa"/>
            <w:shd w:val="clear" w:color="auto" w:fill="auto"/>
            <w:noWrap/>
            <w:vAlign w:val="center"/>
          </w:tcPr>
          <w:p w14:paraId="748CDEF9"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7.79 </w:t>
            </w:r>
          </w:p>
        </w:tc>
        <w:tc>
          <w:tcPr>
            <w:tcW w:w="708" w:type="dxa"/>
            <w:shd w:val="clear" w:color="auto" w:fill="auto"/>
            <w:noWrap/>
            <w:vAlign w:val="center"/>
          </w:tcPr>
          <w:p w14:paraId="5B52FA68" w14:textId="77777777" w:rsidR="00A82544" w:rsidRPr="00425463" w:rsidRDefault="00A82544" w:rsidP="00460C14">
            <w:pPr>
              <w:spacing w:line="140" w:lineRule="exact"/>
              <w:rPr>
                <w:rFonts w:eastAsia="SimSun"/>
                <w:sz w:val="13"/>
                <w:szCs w:val="13"/>
              </w:rPr>
            </w:pPr>
            <w:r w:rsidRPr="00425463">
              <w:rPr>
                <w:rFonts w:eastAsia="SimSun"/>
                <w:sz w:val="13"/>
                <w:szCs w:val="13"/>
              </w:rPr>
              <w:t>15.41</w:t>
            </w:r>
          </w:p>
        </w:tc>
        <w:tc>
          <w:tcPr>
            <w:tcW w:w="709" w:type="dxa"/>
            <w:shd w:val="clear" w:color="auto" w:fill="auto"/>
            <w:noWrap/>
            <w:vAlign w:val="center"/>
          </w:tcPr>
          <w:p w14:paraId="195D3CAD"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83.50 </w:t>
            </w:r>
          </w:p>
        </w:tc>
        <w:tc>
          <w:tcPr>
            <w:tcW w:w="709" w:type="dxa"/>
            <w:shd w:val="clear" w:color="auto" w:fill="auto"/>
            <w:noWrap/>
            <w:vAlign w:val="center"/>
          </w:tcPr>
          <w:p w14:paraId="28ED8AF9"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11.41 </w:t>
            </w:r>
          </w:p>
        </w:tc>
        <w:tc>
          <w:tcPr>
            <w:tcW w:w="850" w:type="dxa"/>
            <w:shd w:val="clear" w:color="auto" w:fill="auto"/>
            <w:noWrap/>
            <w:vAlign w:val="center"/>
          </w:tcPr>
          <w:p w14:paraId="3BF928EE"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0.11 </w:t>
            </w:r>
          </w:p>
        </w:tc>
        <w:tc>
          <w:tcPr>
            <w:tcW w:w="567" w:type="dxa"/>
            <w:shd w:val="clear" w:color="auto" w:fill="auto"/>
            <w:noWrap/>
            <w:vAlign w:val="center"/>
          </w:tcPr>
          <w:p w14:paraId="60A40E52" w14:textId="77777777" w:rsidR="00A82544" w:rsidRPr="00425463" w:rsidRDefault="00A82544" w:rsidP="00460C14">
            <w:pPr>
              <w:spacing w:line="140" w:lineRule="exact"/>
              <w:rPr>
                <w:rFonts w:eastAsia="SimSun"/>
                <w:sz w:val="13"/>
                <w:szCs w:val="13"/>
              </w:rPr>
            </w:pPr>
            <w:r w:rsidRPr="00425463">
              <w:rPr>
                <w:rFonts w:eastAsia="SimSun"/>
                <w:sz w:val="13"/>
                <w:szCs w:val="13"/>
              </w:rPr>
              <w:t>0.629</w:t>
            </w:r>
          </w:p>
        </w:tc>
        <w:tc>
          <w:tcPr>
            <w:tcW w:w="567" w:type="dxa"/>
            <w:shd w:val="clear" w:color="auto" w:fill="auto"/>
            <w:noWrap/>
            <w:vAlign w:val="center"/>
          </w:tcPr>
          <w:p w14:paraId="10C65428"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37.07 </w:t>
            </w:r>
          </w:p>
        </w:tc>
        <w:tc>
          <w:tcPr>
            <w:tcW w:w="851" w:type="dxa"/>
            <w:shd w:val="clear" w:color="auto" w:fill="auto"/>
            <w:noWrap/>
            <w:vAlign w:val="center"/>
          </w:tcPr>
          <w:p w14:paraId="23973961"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1.69 </w:t>
            </w:r>
          </w:p>
        </w:tc>
        <w:tc>
          <w:tcPr>
            <w:tcW w:w="567" w:type="dxa"/>
            <w:shd w:val="clear" w:color="auto" w:fill="auto"/>
            <w:noWrap/>
            <w:vAlign w:val="center"/>
          </w:tcPr>
          <w:p w14:paraId="7B811693"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0.14 </w:t>
            </w:r>
          </w:p>
        </w:tc>
        <w:tc>
          <w:tcPr>
            <w:tcW w:w="992" w:type="dxa"/>
            <w:shd w:val="clear" w:color="auto" w:fill="auto"/>
            <w:noWrap/>
            <w:vAlign w:val="center"/>
          </w:tcPr>
          <w:p w14:paraId="224C0B87" w14:textId="77777777" w:rsidR="00A82544" w:rsidRPr="00425463" w:rsidRDefault="00A82544" w:rsidP="00460C14">
            <w:pPr>
              <w:spacing w:line="140" w:lineRule="exact"/>
              <w:rPr>
                <w:rFonts w:eastAsia="SimSun"/>
                <w:sz w:val="13"/>
                <w:szCs w:val="13"/>
              </w:rPr>
            </w:pPr>
            <w:r w:rsidRPr="00425463">
              <w:rPr>
                <w:rFonts w:eastAsia="SimSun"/>
                <w:sz w:val="13"/>
                <w:szCs w:val="13"/>
              </w:rPr>
              <w:t>2.75</w:t>
            </w:r>
            <w:r w:rsidRPr="00425463">
              <w:rPr>
                <w:rFonts w:eastAsia="SimSun" w:hint="eastAsia"/>
                <w:sz w:val="13"/>
                <w:szCs w:val="13"/>
              </w:rPr>
              <w:t>±</w:t>
            </w:r>
            <w:r w:rsidRPr="00425463">
              <w:rPr>
                <w:rFonts w:eastAsia="SimSun"/>
                <w:sz w:val="13"/>
                <w:szCs w:val="13"/>
              </w:rPr>
              <w:t>0.24</w:t>
            </w:r>
          </w:p>
        </w:tc>
        <w:tc>
          <w:tcPr>
            <w:tcW w:w="851" w:type="dxa"/>
            <w:shd w:val="clear" w:color="auto" w:fill="auto"/>
            <w:noWrap/>
            <w:vAlign w:val="center"/>
          </w:tcPr>
          <w:p w14:paraId="5A62F2EA" w14:textId="77777777" w:rsidR="00A82544" w:rsidRPr="00425463" w:rsidRDefault="00A82544" w:rsidP="00460C14">
            <w:pPr>
              <w:spacing w:line="140" w:lineRule="exact"/>
              <w:rPr>
                <w:rFonts w:eastAsia="SimSun"/>
                <w:b/>
                <w:sz w:val="13"/>
                <w:szCs w:val="13"/>
              </w:rPr>
            </w:pPr>
          </w:p>
        </w:tc>
        <w:tc>
          <w:tcPr>
            <w:tcW w:w="850" w:type="dxa"/>
            <w:shd w:val="clear" w:color="auto" w:fill="auto"/>
            <w:noWrap/>
            <w:vAlign w:val="center"/>
          </w:tcPr>
          <w:p w14:paraId="210DCFAE"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29E5036E" w14:textId="77777777" w:rsidR="00A82544" w:rsidRPr="00425463" w:rsidRDefault="00A82544" w:rsidP="00460C14">
            <w:pPr>
              <w:spacing w:line="140" w:lineRule="exact"/>
              <w:rPr>
                <w:rFonts w:eastAsia="Times New Roman"/>
                <w:sz w:val="13"/>
                <w:szCs w:val="13"/>
              </w:rPr>
            </w:pPr>
          </w:p>
        </w:tc>
      </w:tr>
      <w:tr w:rsidR="00A82544" w:rsidRPr="00425463" w14:paraId="060470C7" w14:textId="77777777" w:rsidTr="00460C14">
        <w:trPr>
          <w:trHeight w:val="170"/>
          <w:jc w:val="center"/>
        </w:trPr>
        <w:tc>
          <w:tcPr>
            <w:tcW w:w="709" w:type="dxa"/>
            <w:shd w:val="clear" w:color="auto" w:fill="auto"/>
            <w:noWrap/>
            <w:vAlign w:val="center"/>
          </w:tcPr>
          <w:p w14:paraId="01054DDA" w14:textId="77777777" w:rsidR="00A82544" w:rsidRPr="00425463" w:rsidRDefault="00A82544" w:rsidP="00460C14">
            <w:pPr>
              <w:spacing w:line="140" w:lineRule="exact"/>
              <w:rPr>
                <w:rFonts w:eastAsia="Times New Roman"/>
                <w:sz w:val="13"/>
                <w:szCs w:val="13"/>
              </w:rPr>
            </w:pPr>
          </w:p>
        </w:tc>
        <w:tc>
          <w:tcPr>
            <w:tcW w:w="1276" w:type="dxa"/>
            <w:shd w:val="clear" w:color="auto" w:fill="auto"/>
            <w:noWrap/>
            <w:vAlign w:val="center"/>
          </w:tcPr>
          <w:p w14:paraId="43885666" w14:textId="77777777" w:rsidR="00A82544" w:rsidRPr="00425463" w:rsidRDefault="00A82544" w:rsidP="00460C14">
            <w:pPr>
              <w:spacing w:line="140" w:lineRule="exact"/>
              <w:rPr>
                <w:rFonts w:eastAsia="SimSun"/>
                <w:b/>
                <w:sz w:val="13"/>
                <w:szCs w:val="13"/>
              </w:rPr>
            </w:pPr>
            <w:r w:rsidRPr="00425463">
              <w:rPr>
                <w:rFonts w:eastAsia="SimSun" w:hint="eastAsia"/>
                <w:b/>
                <w:sz w:val="13"/>
                <w:szCs w:val="13"/>
              </w:rPr>
              <w:t>DC1506-011</w:t>
            </w:r>
          </w:p>
        </w:tc>
        <w:tc>
          <w:tcPr>
            <w:tcW w:w="567" w:type="dxa"/>
            <w:shd w:val="clear" w:color="auto" w:fill="auto"/>
            <w:noWrap/>
            <w:vAlign w:val="center"/>
          </w:tcPr>
          <w:p w14:paraId="6067555B" w14:textId="77777777" w:rsidR="00A82544" w:rsidRPr="00425463" w:rsidRDefault="00A82544" w:rsidP="00460C14">
            <w:pPr>
              <w:spacing w:line="140" w:lineRule="exact"/>
              <w:rPr>
                <w:rFonts w:eastAsia="SimSun"/>
                <w:sz w:val="13"/>
                <w:szCs w:val="13"/>
              </w:rPr>
            </w:pPr>
          </w:p>
        </w:tc>
        <w:tc>
          <w:tcPr>
            <w:tcW w:w="709" w:type="dxa"/>
            <w:shd w:val="clear" w:color="auto" w:fill="auto"/>
            <w:noWrap/>
            <w:vAlign w:val="center"/>
          </w:tcPr>
          <w:p w14:paraId="7742623E" w14:textId="77777777" w:rsidR="00A82544" w:rsidRPr="00425463" w:rsidRDefault="00A82544" w:rsidP="00460C14">
            <w:pPr>
              <w:spacing w:line="140" w:lineRule="exact"/>
              <w:rPr>
                <w:rFonts w:eastAsia="SimSun"/>
                <w:sz w:val="13"/>
                <w:szCs w:val="13"/>
              </w:rPr>
            </w:pPr>
          </w:p>
        </w:tc>
        <w:tc>
          <w:tcPr>
            <w:tcW w:w="708" w:type="dxa"/>
            <w:shd w:val="clear" w:color="auto" w:fill="auto"/>
            <w:noWrap/>
            <w:vAlign w:val="center"/>
          </w:tcPr>
          <w:p w14:paraId="48BFCABA" w14:textId="77777777" w:rsidR="00A82544" w:rsidRPr="00425463" w:rsidRDefault="00A82544" w:rsidP="00460C14">
            <w:pPr>
              <w:spacing w:line="140" w:lineRule="exact"/>
              <w:rPr>
                <w:rFonts w:eastAsia="SimSun"/>
                <w:sz w:val="13"/>
                <w:szCs w:val="13"/>
              </w:rPr>
            </w:pPr>
          </w:p>
        </w:tc>
        <w:tc>
          <w:tcPr>
            <w:tcW w:w="709" w:type="dxa"/>
            <w:shd w:val="clear" w:color="auto" w:fill="auto"/>
            <w:noWrap/>
            <w:vAlign w:val="center"/>
          </w:tcPr>
          <w:p w14:paraId="00D1121F" w14:textId="77777777" w:rsidR="00A82544" w:rsidRPr="00425463" w:rsidRDefault="00A82544" w:rsidP="00460C14">
            <w:pPr>
              <w:spacing w:line="140" w:lineRule="exact"/>
              <w:rPr>
                <w:rFonts w:eastAsia="SimSun"/>
                <w:sz w:val="13"/>
                <w:szCs w:val="13"/>
              </w:rPr>
            </w:pPr>
          </w:p>
        </w:tc>
        <w:tc>
          <w:tcPr>
            <w:tcW w:w="709" w:type="dxa"/>
            <w:shd w:val="clear" w:color="auto" w:fill="auto"/>
            <w:noWrap/>
            <w:vAlign w:val="center"/>
          </w:tcPr>
          <w:p w14:paraId="6FB0ECDA"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717B4CDF" w14:textId="77777777" w:rsidR="00A82544" w:rsidRPr="00425463" w:rsidRDefault="00A82544" w:rsidP="00460C14">
            <w:pPr>
              <w:spacing w:line="140" w:lineRule="exact"/>
              <w:rPr>
                <w:rFonts w:eastAsia="SimSun"/>
                <w:sz w:val="13"/>
                <w:szCs w:val="13"/>
              </w:rPr>
            </w:pPr>
          </w:p>
        </w:tc>
        <w:tc>
          <w:tcPr>
            <w:tcW w:w="567" w:type="dxa"/>
            <w:shd w:val="clear" w:color="auto" w:fill="auto"/>
            <w:noWrap/>
            <w:vAlign w:val="center"/>
          </w:tcPr>
          <w:p w14:paraId="2240FF20" w14:textId="77777777" w:rsidR="00A82544" w:rsidRPr="00425463" w:rsidRDefault="00A82544" w:rsidP="00460C14">
            <w:pPr>
              <w:spacing w:line="140" w:lineRule="exact"/>
              <w:rPr>
                <w:rFonts w:eastAsia="SimSun"/>
                <w:sz w:val="13"/>
                <w:szCs w:val="13"/>
              </w:rPr>
            </w:pPr>
          </w:p>
        </w:tc>
        <w:tc>
          <w:tcPr>
            <w:tcW w:w="567" w:type="dxa"/>
            <w:shd w:val="clear" w:color="auto" w:fill="auto"/>
            <w:noWrap/>
            <w:vAlign w:val="center"/>
          </w:tcPr>
          <w:p w14:paraId="328828B2" w14:textId="77777777" w:rsidR="00A82544" w:rsidRPr="00425463" w:rsidRDefault="00A82544" w:rsidP="00460C14">
            <w:pPr>
              <w:spacing w:line="140" w:lineRule="exact"/>
              <w:rPr>
                <w:rFonts w:eastAsia="SimSun"/>
                <w:sz w:val="13"/>
                <w:szCs w:val="13"/>
              </w:rPr>
            </w:pPr>
          </w:p>
        </w:tc>
        <w:tc>
          <w:tcPr>
            <w:tcW w:w="851" w:type="dxa"/>
            <w:shd w:val="clear" w:color="auto" w:fill="auto"/>
            <w:noWrap/>
            <w:vAlign w:val="center"/>
          </w:tcPr>
          <w:p w14:paraId="2C8E05BD" w14:textId="77777777" w:rsidR="00A82544" w:rsidRPr="00425463" w:rsidRDefault="00A82544" w:rsidP="00460C14">
            <w:pPr>
              <w:spacing w:line="140" w:lineRule="exact"/>
              <w:rPr>
                <w:rFonts w:eastAsia="SimSun"/>
                <w:sz w:val="13"/>
                <w:szCs w:val="13"/>
              </w:rPr>
            </w:pPr>
          </w:p>
        </w:tc>
        <w:tc>
          <w:tcPr>
            <w:tcW w:w="567" w:type="dxa"/>
            <w:shd w:val="clear" w:color="auto" w:fill="auto"/>
            <w:noWrap/>
            <w:vAlign w:val="center"/>
          </w:tcPr>
          <w:p w14:paraId="5F7EEBAA" w14:textId="77777777" w:rsidR="00A82544" w:rsidRPr="00425463" w:rsidRDefault="00A82544" w:rsidP="00460C14">
            <w:pPr>
              <w:spacing w:line="140" w:lineRule="exact"/>
              <w:rPr>
                <w:rFonts w:eastAsia="SimSun"/>
                <w:sz w:val="13"/>
                <w:szCs w:val="13"/>
              </w:rPr>
            </w:pPr>
          </w:p>
        </w:tc>
        <w:tc>
          <w:tcPr>
            <w:tcW w:w="992" w:type="dxa"/>
            <w:shd w:val="clear" w:color="auto" w:fill="auto"/>
            <w:noWrap/>
            <w:vAlign w:val="center"/>
          </w:tcPr>
          <w:p w14:paraId="2323C7F4" w14:textId="77777777" w:rsidR="00A82544" w:rsidRPr="00425463" w:rsidRDefault="00A82544" w:rsidP="00460C14">
            <w:pPr>
              <w:spacing w:line="140" w:lineRule="exact"/>
              <w:rPr>
                <w:rFonts w:eastAsia="SimSun"/>
                <w:sz w:val="13"/>
                <w:szCs w:val="13"/>
              </w:rPr>
            </w:pPr>
          </w:p>
        </w:tc>
        <w:tc>
          <w:tcPr>
            <w:tcW w:w="851" w:type="dxa"/>
            <w:shd w:val="clear" w:color="auto" w:fill="auto"/>
            <w:noWrap/>
            <w:vAlign w:val="center"/>
          </w:tcPr>
          <w:p w14:paraId="2EBAA466" w14:textId="77777777" w:rsidR="00A82544" w:rsidRPr="00425463" w:rsidRDefault="00A82544" w:rsidP="00460C14">
            <w:pPr>
              <w:spacing w:line="140" w:lineRule="exact"/>
              <w:rPr>
                <w:rFonts w:eastAsia="SimSun"/>
                <w:sz w:val="13"/>
                <w:szCs w:val="13"/>
              </w:rPr>
            </w:pPr>
            <w:r w:rsidRPr="00425463">
              <w:rPr>
                <w:rFonts w:eastAsia="SimSun" w:hint="eastAsia"/>
                <w:b/>
                <w:sz w:val="13"/>
                <w:szCs w:val="13"/>
              </w:rPr>
              <w:t>3.17</w:t>
            </w:r>
            <w:r w:rsidRPr="00425463">
              <w:rPr>
                <w:rFonts w:eastAsia="SimSun" w:hint="eastAsia"/>
                <w:b/>
                <w:sz w:val="13"/>
                <w:szCs w:val="13"/>
              </w:rPr>
              <w:t>±</w:t>
            </w:r>
            <w:r w:rsidRPr="00425463">
              <w:rPr>
                <w:rFonts w:eastAsia="SimSun" w:hint="eastAsia"/>
                <w:b/>
                <w:sz w:val="13"/>
                <w:szCs w:val="13"/>
              </w:rPr>
              <w:t>0.18</w:t>
            </w:r>
          </w:p>
        </w:tc>
        <w:tc>
          <w:tcPr>
            <w:tcW w:w="850" w:type="dxa"/>
            <w:shd w:val="clear" w:color="auto" w:fill="auto"/>
            <w:noWrap/>
            <w:vAlign w:val="center"/>
          </w:tcPr>
          <w:p w14:paraId="49419ED7"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75778A60" w14:textId="77777777" w:rsidR="00A82544" w:rsidRPr="00425463" w:rsidRDefault="00A82544" w:rsidP="00460C14">
            <w:pPr>
              <w:spacing w:line="140" w:lineRule="exact"/>
              <w:rPr>
                <w:rFonts w:eastAsia="Times New Roman"/>
                <w:sz w:val="13"/>
                <w:szCs w:val="13"/>
              </w:rPr>
            </w:pPr>
          </w:p>
        </w:tc>
      </w:tr>
      <w:tr w:rsidR="00A82544" w:rsidRPr="00425463" w14:paraId="5702B535" w14:textId="77777777" w:rsidTr="00460C14">
        <w:trPr>
          <w:trHeight w:val="170"/>
          <w:jc w:val="center"/>
        </w:trPr>
        <w:tc>
          <w:tcPr>
            <w:tcW w:w="12616" w:type="dxa"/>
            <w:gridSpan w:val="16"/>
            <w:shd w:val="clear" w:color="auto" w:fill="auto"/>
            <w:noWrap/>
            <w:vAlign w:val="center"/>
          </w:tcPr>
          <w:p w14:paraId="736724FB" w14:textId="77777777" w:rsidR="00A82544" w:rsidRPr="00425463" w:rsidRDefault="00A82544" w:rsidP="00460C14">
            <w:pPr>
              <w:spacing w:line="140" w:lineRule="exact"/>
              <w:rPr>
                <w:rFonts w:eastAsia="Times New Roman"/>
                <w:b/>
                <w:sz w:val="13"/>
                <w:szCs w:val="13"/>
              </w:rPr>
            </w:pPr>
            <w:r w:rsidRPr="00425463">
              <w:rPr>
                <w:rFonts w:eastAsia="SimSun"/>
                <w:b/>
                <w:sz w:val="13"/>
                <w:szCs w:val="13"/>
              </w:rPr>
              <w:t>The N-S vertical transect</w:t>
            </w:r>
          </w:p>
        </w:tc>
      </w:tr>
      <w:tr w:rsidR="00A82544" w:rsidRPr="00425463" w14:paraId="1F2344B8" w14:textId="77777777" w:rsidTr="00460C14">
        <w:trPr>
          <w:trHeight w:val="170"/>
          <w:jc w:val="center"/>
        </w:trPr>
        <w:tc>
          <w:tcPr>
            <w:tcW w:w="709" w:type="dxa"/>
            <w:vMerge w:val="restart"/>
            <w:shd w:val="clear" w:color="auto" w:fill="auto"/>
            <w:noWrap/>
            <w:vAlign w:val="center"/>
          </w:tcPr>
          <w:p w14:paraId="1DEE8E31" w14:textId="77777777" w:rsidR="00A82544" w:rsidRPr="00425463" w:rsidRDefault="00A82544" w:rsidP="00460C14">
            <w:pPr>
              <w:spacing w:line="140" w:lineRule="exact"/>
              <w:rPr>
                <w:rFonts w:eastAsia="SimSun"/>
                <w:sz w:val="13"/>
                <w:szCs w:val="13"/>
              </w:rPr>
            </w:pPr>
            <w:r w:rsidRPr="00425463">
              <w:rPr>
                <w:rFonts w:eastAsia="SimSun"/>
                <w:sz w:val="13"/>
                <w:szCs w:val="13"/>
              </w:rPr>
              <w:t>Granitic mylonite</w:t>
            </w:r>
          </w:p>
        </w:tc>
        <w:tc>
          <w:tcPr>
            <w:tcW w:w="1276" w:type="dxa"/>
            <w:shd w:val="clear" w:color="auto" w:fill="auto"/>
            <w:noWrap/>
            <w:vAlign w:val="center"/>
          </w:tcPr>
          <w:p w14:paraId="63D1C2C5" w14:textId="77777777" w:rsidR="00A82544" w:rsidRPr="00425463" w:rsidRDefault="00A82544" w:rsidP="00460C14">
            <w:pPr>
              <w:spacing w:line="140" w:lineRule="exact"/>
              <w:rPr>
                <w:rFonts w:eastAsia="SimSun"/>
                <w:sz w:val="13"/>
                <w:szCs w:val="13"/>
              </w:rPr>
            </w:pPr>
            <w:r w:rsidRPr="00425463">
              <w:rPr>
                <w:rFonts w:eastAsia="SimSun"/>
                <w:sz w:val="13"/>
                <w:szCs w:val="13"/>
              </w:rPr>
              <w:t>DC1506-005_Ap1</w:t>
            </w:r>
          </w:p>
        </w:tc>
        <w:tc>
          <w:tcPr>
            <w:tcW w:w="567" w:type="dxa"/>
            <w:shd w:val="clear" w:color="auto" w:fill="auto"/>
            <w:noWrap/>
            <w:vAlign w:val="center"/>
          </w:tcPr>
          <w:p w14:paraId="0129D8A9" w14:textId="77777777" w:rsidR="00A82544" w:rsidRPr="00425463" w:rsidRDefault="00A82544" w:rsidP="00460C14">
            <w:pPr>
              <w:spacing w:line="140" w:lineRule="exact"/>
              <w:rPr>
                <w:rFonts w:eastAsia="SimSun"/>
                <w:sz w:val="13"/>
                <w:szCs w:val="13"/>
              </w:rPr>
            </w:pPr>
            <w:r w:rsidRPr="00425463">
              <w:rPr>
                <w:rFonts w:eastAsia="SimSun"/>
                <w:sz w:val="13"/>
                <w:szCs w:val="13"/>
              </w:rPr>
              <w:t>5.21</w:t>
            </w:r>
          </w:p>
        </w:tc>
        <w:tc>
          <w:tcPr>
            <w:tcW w:w="709" w:type="dxa"/>
            <w:shd w:val="clear" w:color="auto" w:fill="auto"/>
            <w:noWrap/>
            <w:vAlign w:val="center"/>
          </w:tcPr>
          <w:p w14:paraId="3D697DBF"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18.13 </w:t>
            </w:r>
          </w:p>
        </w:tc>
        <w:tc>
          <w:tcPr>
            <w:tcW w:w="708" w:type="dxa"/>
            <w:shd w:val="clear" w:color="auto" w:fill="auto"/>
            <w:noWrap/>
            <w:vAlign w:val="center"/>
          </w:tcPr>
          <w:p w14:paraId="1309E4A1" w14:textId="77777777" w:rsidR="00A82544" w:rsidRPr="00425463" w:rsidRDefault="00A82544" w:rsidP="00460C14">
            <w:pPr>
              <w:spacing w:line="140" w:lineRule="exact"/>
              <w:rPr>
                <w:rFonts w:eastAsia="SimSun"/>
                <w:sz w:val="13"/>
                <w:szCs w:val="13"/>
              </w:rPr>
            </w:pPr>
            <w:r w:rsidRPr="00425463">
              <w:rPr>
                <w:rFonts w:eastAsia="SimSun"/>
                <w:sz w:val="13"/>
                <w:szCs w:val="13"/>
              </w:rPr>
              <w:t>33.34</w:t>
            </w:r>
          </w:p>
        </w:tc>
        <w:tc>
          <w:tcPr>
            <w:tcW w:w="709" w:type="dxa"/>
            <w:shd w:val="clear" w:color="auto" w:fill="auto"/>
            <w:noWrap/>
            <w:vAlign w:val="center"/>
          </w:tcPr>
          <w:p w14:paraId="7D94A410"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98.89 </w:t>
            </w:r>
          </w:p>
        </w:tc>
        <w:tc>
          <w:tcPr>
            <w:tcW w:w="709" w:type="dxa"/>
            <w:shd w:val="clear" w:color="auto" w:fill="auto"/>
            <w:noWrap/>
            <w:vAlign w:val="center"/>
          </w:tcPr>
          <w:p w14:paraId="4A670721"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25.97 </w:t>
            </w:r>
          </w:p>
        </w:tc>
        <w:tc>
          <w:tcPr>
            <w:tcW w:w="850" w:type="dxa"/>
            <w:shd w:val="clear" w:color="auto" w:fill="auto"/>
            <w:noWrap/>
            <w:vAlign w:val="center"/>
          </w:tcPr>
          <w:p w14:paraId="6D8946A4"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0.30 </w:t>
            </w:r>
          </w:p>
        </w:tc>
        <w:tc>
          <w:tcPr>
            <w:tcW w:w="567" w:type="dxa"/>
            <w:shd w:val="clear" w:color="auto" w:fill="auto"/>
            <w:noWrap/>
            <w:vAlign w:val="center"/>
          </w:tcPr>
          <w:p w14:paraId="4667F09F" w14:textId="77777777" w:rsidR="00A82544" w:rsidRPr="00425463" w:rsidRDefault="00A82544" w:rsidP="00460C14">
            <w:pPr>
              <w:spacing w:line="140" w:lineRule="exact"/>
              <w:rPr>
                <w:rFonts w:eastAsia="SimSun"/>
                <w:sz w:val="13"/>
                <w:szCs w:val="13"/>
              </w:rPr>
            </w:pPr>
            <w:r w:rsidRPr="00425463">
              <w:rPr>
                <w:rFonts w:eastAsia="SimSun"/>
                <w:sz w:val="13"/>
                <w:szCs w:val="13"/>
              </w:rPr>
              <w:t>0.774</w:t>
            </w:r>
          </w:p>
        </w:tc>
        <w:tc>
          <w:tcPr>
            <w:tcW w:w="567" w:type="dxa"/>
            <w:shd w:val="clear" w:color="auto" w:fill="auto"/>
            <w:noWrap/>
            <w:vAlign w:val="center"/>
          </w:tcPr>
          <w:p w14:paraId="1C86E519"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63.81 </w:t>
            </w:r>
          </w:p>
        </w:tc>
        <w:tc>
          <w:tcPr>
            <w:tcW w:w="851" w:type="dxa"/>
            <w:shd w:val="clear" w:color="auto" w:fill="auto"/>
            <w:noWrap/>
            <w:vAlign w:val="center"/>
          </w:tcPr>
          <w:p w14:paraId="7E0FA1AE"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2.11 </w:t>
            </w:r>
          </w:p>
        </w:tc>
        <w:tc>
          <w:tcPr>
            <w:tcW w:w="567" w:type="dxa"/>
            <w:shd w:val="clear" w:color="auto" w:fill="auto"/>
            <w:noWrap/>
            <w:vAlign w:val="center"/>
          </w:tcPr>
          <w:p w14:paraId="38BA99DB"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0.07 </w:t>
            </w:r>
          </w:p>
        </w:tc>
        <w:tc>
          <w:tcPr>
            <w:tcW w:w="992" w:type="dxa"/>
            <w:shd w:val="clear" w:color="auto" w:fill="auto"/>
            <w:noWrap/>
            <w:vAlign w:val="center"/>
          </w:tcPr>
          <w:p w14:paraId="69AD33F5" w14:textId="77777777" w:rsidR="00A82544" w:rsidRPr="00425463" w:rsidRDefault="00A82544" w:rsidP="00460C14">
            <w:pPr>
              <w:spacing w:line="140" w:lineRule="exact"/>
              <w:rPr>
                <w:rFonts w:eastAsia="SimSun"/>
                <w:sz w:val="13"/>
                <w:szCs w:val="13"/>
              </w:rPr>
            </w:pPr>
            <w:r w:rsidRPr="00425463">
              <w:rPr>
                <w:rFonts w:eastAsia="SimSun"/>
                <w:sz w:val="13"/>
                <w:szCs w:val="13"/>
              </w:rPr>
              <w:t>2.76</w:t>
            </w:r>
            <w:r w:rsidRPr="00425463">
              <w:rPr>
                <w:rFonts w:eastAsia="SimSun" w:hint="eastAsia"/>
                <w:sz w:val="13"/>
                <w:szCs w:val="13"/>
              </w:rPr>
              <w:t>±</w:t>
            </w:r>
            <w:r w:rsidRPr="00425463">
              <w:rPr>
                <w:rFonts w:eastAsia="SimSun"/>
                <w:sz w:val="13"/>
                <w:szCs w:val="13"/>
              </w:rPr>
              <w:t>0.09</w:t>
            </w:r>
          </w:p>
        </w:tc>
        <w:tc>
          <w:tcPr>
            <w:tcW w:w="851" w:type="dxa"/>
            <w:shd w:val="clear" w:color="auto" w:fill="auto"/>
            <w:noWrap/>
            <w:vAlign w:val="center"/>
          </w:tcPr>
          <w:p w14:paraId="34AF3032"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3FD8C11C" w14:textId="77777777" w:rsidR="00A82544" w:rsidRPr="00425463" w:rsidRDefault="00A82544" w:rsidP="00460C14">
            <w:pPr>
              <w:spacing w:line="140" w:lineRule="exact"/>
              <w:rPr>
                <w:rFonts w:eastAsia="SimSun"/>
                <w:sz w:val="13"/>
                <w:szCs w:val="13"/>
              </w:rPr>
            </w:pPr>
            <w:r w:rsidRPr="00425463">
              <w:rPr>
                <w:rFonts w:eastAsia="SimSun"/>
                <w:sz w:val="13"/>
                <w:szCs w:val="13"/>
              </w:rPr>
              <w:t>1659.00</w:t>
            </w:r>
          </w:p>
        </w:tc>
        <w:tc>
          <w:tcPr>
            <w:tcW w:w="1134" w:type="dxa"/>
            <w:shd w:val="clear" w:color="auto" w:fill="auto"/>
            <w:noWrap/>
            <w:vAlign w:val="center"/>
          </w:tcPr>
          <w:p w14:paraId="79752BEE" w14:textId="77777777" w:rsidR="00A82544" w:rsidRPr="00425463" w:rsidRDefault="00A82544" w:rsidP="00460C14">
            <w:pPr>
              <w:spacing w:line="140" w:lineRule="exact"/>
              <w:rPr>
                <w:rFonts w:eastAsia="Microsoft YaHei"/>
                <w:sz w:val="13"/>
                <w:szCs w:val="13"/>
              </w:rPr>
            </w:pPr>
            <w:r w:rsidRPr="00425463">
              <w:rPr>
                <w:rFonts w:eastAsia="Microsoft YaHei"/>
                <w:sz w:val="13"/>
                <w:szCs w:val="13"/>
              </w:rPr>
              <w:t>25</w:t>
            </w:r>
            <w:r w:rsidRPr="00425463">
              <w:rPr>
                <w:rFonts w:eastAsia="Microsoft YaHei"/>
                <w:sz w:val="13"/>
                <w:szCs w:val="13"/>
                <w:vertAlign w:val="superscript"/>
              </w:rPr>
              <w:t xml:space="preserve">o </w:t>
            </w:r>
            <w:r w:rsidRPr="00425463">
              <w:rPr>
                <w:rFonts w:eastAsia="Microsoft YaHei"/>
                <w:sz w:val="13"/>
                <w:szCs w:val="13"/>
              </w:rPr>
              <w:t>33’ 41.99”</w:t>
            </w:r>
          </w:p>
        </w:tc>
      </w:tr>
      <w:tr w:rsidR="00A82544" w:rsidRPr="00425463" w14:paraId="0984640F" w14:textId="77777777" w:rsidTr="00460C14">
        <w:trPr>
          <w:trHeight w:val="170"/>
          <w:jc w:val="center"/>
        </w:trPr>
        <w:tc>
          <w:tcPr>
            <w:tcW w:w="709" w:type="dxa"/>
            <w:vMerge/>
            <w:shd w:val="clear" w:color="auto" w:fill="auto"/>
            <w:noWrap/>
            <w:vAlign w:val="center"/>
          </w:tcPr>
          <w:p w14:paraId="2710190B" w14:textId="77777777" w:rsidR="00A82544" w:rsidRPr="00425463" w:rsidRDefault="00A82544" w:rsidP="00460C14">
            <w:pPr>
              <w:spacing w:line="140" w:lineRule="exact"/>
              <w:rPr>
                <w:rFonts w:eastAsia="Microsoft YaHei"/>
                <w:sz w:val="13"/>
                <w:szCs w:val="13"/>
              </w:rPr>
            </w:pPr>
          </w:p>
        </w:tc>
        <w:tc>
          <w:tcPr>
            <w:tcW w:w="1276" w:type="dxa"/>
            <w:shd w:val="clear" w:color="auto" w:fill="auto"/>
            <w:noWrap/>
            <w:vAlign w:val="center"/>
          </w:tcPr>
          <w:p w14:paraId="2F9D7870" w14:textId="77777777" w:rsidR="00A82544" w:rsidRPr="00425463" w:rsidRDefault="00A82544" w:rsidP="00460C14">
            <w:pPr>
              <w:spacing w:line="140" w:lineRule="exact"/>
              <w:rPr>
                <w:rFonts w:eastAsia="SimSun"/>
                <w:sz w:val="13"/>
                <w:szCs w:val="13"/>
              </w:rPr>
            </w:pPr>
            <w:r w:rsidRPr="00425463">
              <w:rPr>
                <w:rFonts w:eastAsia="SimSun"/>
                <w:sz w:val="13"/>
                <w:szCs w:val="13"/>
              </w:rPr>
              <w:t>DC1506-005_Ap2</w:t>
            </w:r>
          </w:p>
        </w:tc>
        <w:tc>
          <w:tcPr>
            <w:tcW w:w="567" w:type="dxa"/>
            <w:shd w:val="clear" w:color="auto" w:fill="auto"/>
            <w:noWrap/>
            <w:vAlign w:val="center"/>
          </w:tcPr>
          <w:p w14:paraId="4722386E" w14:textId="77777777" w:rsidR="00A82544" w:rsidRPr="00425463" w:rsidRDefault="00A82544" w:rsidP="00460C14">
            <w:pPr>
              <w:spacing w:line="140" w:lineRule="exact"/>
              <w:rPr>
                <w:rFonts w:eastAsia="SimSun"/>
                <w:sz w:val="13"/>
                <w:szCs w:val="13"/>
              </w:rPr>
            </w:pPr>
            <w:r w:rsidRPr="00425463">
              <w:rPr>
                <w:rFonts w:eastAsia="SimSun"/>
                <w:sz w:val="13"/>
                <w:szCs w:val="13"/>
              </w:rPr>
              <w:t>5.23</w:t>
            </w:r>
          </w:p>
        </w:tc>
        <w:tc>
          <w:tcPr>
            <w:tcW w:w="709" w:type="dxa"/>
            <w:shd w:val="clear" w:color="auto" w:fill="auto"/>
            <w:noWrap/>
            <w:vAlign w:val="center"/>
          </w:tcPr>
          <w:p w14:paraId="06DBA257"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1.64 </w:t>
            </w:r>
          </w:p>
        </w:tc>
        <w:tc>
          <w:tcPr>
            <w:tcW w:w="708" w:type="dxa"/>
            <w:shd w:val="clear" w:color="auto" w:fill="auto"/>
            <w:noWrap/>
            <w:vAlign w:val="center"/>
          </w:tcPr>
          <w:p w14:paraId="32EF96EF" w14:textId="77777777" w:rsidR="00A82544" w:rsidRPr="00425463" w:rsidRDefault="00A82544" w:rsidP="00460C14">
            <w:pPr>
              <w:spacing w:line="140" w:lineRule="exact"/>
              <w:rPr>
                <w:rFonts w:eastAsia="SimSun"/>
                <w:sz w:val="13"/>
                <w:szCs w:val="13"/>
              </w:rPr>
            </w:pPr>
            <w:r w:rsidRPr="00425463">
              <w:rPr>
                <w:rFonts w:eastAsia="SimSun"/>
                <w:sz w:val="13"/>
                <w:szCs w:val="13"/>
              </w:rPr>
              <w:t>1.21</w:t>
            </w:r>
          </w:p>
        </w:tc>
        <w:tc>
          <w:tcPr>
            <w:tcW w:w="709" w:type="dxa"/>
            <w:shd w:val="clear" w:color="auto" w:fill="auto"/>
            <w:noWrap/>
            <w:vAlign w:val="center"/>
          </w:tcPr>
          <w:p w14:paraId="2C7E1290"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22.59 </w:t>
            </w:r>
          </w:p>
        </w:tc>
        <w:tc>
          <w:tcPr>
            <w:tcW w:w="709" w:type="dxa"/>
            <w:shd w:val="clear" w:color="auto" w:fill="auto"/>
            <w:noWrap/>
            <w:vAlign w:val="center"/>
          </w:tcPr>
          <w:p w14:paraId="7B9AD994"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1.92 </w:t>
            </w:r>
          </w:p>
        </w:tc>
        <w:tc>
          <w:tcPr>
            <w:tcW w:w="850" w:type="dxa"/>
            <w:shd w:val="clear" w:color="auto" w:fill="auto"/>
            <w:noWrap/>
            <w:vAlign w:val="center"/>
          </w:tcPr>
          <w:p w14:paraId="7E99F69A"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0.01 </w:t>
            </w:r>
          </w:p>
        </w:tc>
        <w:tc>
          <w:tcPr>
            <w:tcW w:w="567" w:type="dxa"/>
            <w:shd w:val="clear" w:color="auto" w:fill="auto"/>
            <w:noWrap/>
            <w:vAlign w:val="center"/>
          </w:tcPr>
          <w:p w14:paraId="73966B40" w14:textId="77777777" w:rsidR="00A82544" w:rsidRPr="00425463" w:rsidRDefault="00A82544" w:rsidP="00460C14">
            <w:pPr>
              <w:spacing w:line="140" w:lineRule="exact"/>
              <w:rPr>
                <w:rFonts w:eastAsia="SimSun"/>
                <w:sz w:val="13"/>
                <w:szCs w:val="13"/>
              </w:rPr>
            </w:pPr>
            <w:r w:rsidRPr="00425463">
              <w:rPr>
                <w:rFonts w:eastAsia="SimSun"/>
                <w:sz w:val="13"/>
                <w:szCs w:val="13"/>
              </w:rPr>
              <w:t>0.784</w:t>
            </w:r>
          </w:p>
        </w:tc>
        <w:tc>
          <w:tcPr>
            <w:tcW w:w="567" w:type="dxa"/>
            <w:shd w:val="clear" w:color="auto" w:fill="auto"/>
            <w:noWrap/>
            <w:vAlign w:val="center"/>
          </w:tcPr>
          <w:p w14:paraId="6C9D7972" w14:textId="77777777" w:rsidR="00A82544" w:rsidRPr="00425463" w:rsidRDefault="00A82544" w:rsidP="00460C14">
            <w:pPr>
              <w:spacing w:line="140" w:lineRule="exact"/>
              <w:rPr>
                <w:rFonts w:eastAsia="SimSun"/>
                <w:sz w:val="13"/>
                <w:szCs w:val="13"/>
              </w:rPr>
            </w:pPr>
            <w:r w:rsidRPr="00425463">
              <w:rPr>
                <w:rFonts w:eastAsia="SimSun"/>
                <w:sz w:val="13"/>
                <w:szCs w:val="13"/>
              </w:rPr>
              <w:t>67.</w:t>
            </w:r>
            <w:bookmarkStart w:id="8" w:name="_GoBack"/>
            <w:bookmarkEnd w:id="8"/>
            <w:r w:rsidRPr="00425463">
              <w:rPr>
                <w:rFonts w:eastAsia="SimSun"/>
                <w:sz w:val="13"/>
                <w:szCs w:val="13"/>
              </w:rPr>
              <w:t xml:space="preserve">19 </w:t>
            </w:r>
          </w:p>
        </w:tc>
        <w:tc>
          <w:tcPr>
            <w:tcW w:w="851" w:type="dxa"/>
            <w:shd w:val="clear" w:color="auto" w:fill="auto"/>
            <w:noWrap/>
            <w:vAlign w:val="center"/>
          </w:tcPr>
          <w:p w14:paraId="70490CB6"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1.05 </w:t>
            </w:r>
          </w:p>
        </w:tc>
        <w:tc>
          <w:tcPr>
            <w:tcW w:w="567" w:type="dxa"/>
            <w:shd w:val="clear" w:color="auto" w:fill="auto"/>
            <w:noWrap/>
            <w:vAlign w:val="center"/>
          </w:tcPr>
          <w:p w14:paraId="3D799D86"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0.17 </w:t>
            </w:r>
          </w:p>
        </w:tc>
        <w:tc>
          <w:tcPr>
            <w:tcW w:w="992" w:type="dxa"/>
            <w:shd w:val="clear" w:color="auto" w:fill="auto"/>
            <w:noWrap/>
            <w:vAlign w:val="center"/>
          </w:tcPr>
          <w:p w14:paraId="7D9CFDCF" w14:textId="77777777" w:rsidR="00A82544" w:rsidRPr="00425463" w:rsidRDefault="00A82544" w:rsidP="00460C14">
            <w:pPr>
              <w:spacing w:line="140" w:lineRule="exact"/>
              <w:rPr>
                <w:rFonts w:eastAsia="SimSun"/>
                <w:sz w:val="13"/>
                <w:szCs w:val="13"/>
              </w:rPr>
            </w:pPr>
            <w:r w:rsidRPr="00425463">
              <w:rPr>
                <w:rFonts w:eastAsia="SimSun"/>
                <w:sz w:val="13"/>
                <w:szCs w:val="13"/>
              </w:rPr>
              <w:t>1.35</w:t>
            </w:r>
            <w:r w:rsidRPr="00425463">
              <w:rPr>
                <w:rFonts w:eastAsia="SimSun" w:hint="eastAsia"/>
                <w:sz w:val="13"/>
                <w:szCs w:val="13"/>
              </w:rPr>
              <w:t>±</w:t>
            </w:r>
            <w:r w:rsidRPr="00425463">
              <w:rPr>
                <w:rFonts w:eastAsia="SimSun"/>
                <w:sz w:val="13"/>
                <w:szCs w:val="13"/>
              </w:rPr>
              <w:t>0.21</w:t>
            </w:r>
          </w:p>
        </w:tc>
        <w:tc>
          <w:tcPr>
            <w:tcW w:w="851" w:type="dxa"/>
            <w:shd w:val="clear" w:color="auto" w:fill="auto"/>
            <w:noWrap/>
            <w:vAlign w:val="center"/>
          </w:tcPr>
          <w:p w14:paraId="0AC1F021"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4D25D444"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3F4D09F9" w14:textId="77777777" w:rsidR="00A82544" w:rsidRPr="00425463" w:rsidRDefault="00A82544" w:rsidP="00460C14">
            <w:pPr>
              <w:spacing w:line="140" w:lineRule="exact"/>
              <w:rPr>
                <w:rFonts w:eastAsia="Microsoft YaHei"/>
                <w:sz w:val="13"/>
                <w:szCs w:val="13"/>
              </w:rPr>
            </w:pPr>
            <w:r w:rsidRPr="00425463">
              <w:rPr>
                <w:rFonts w:eastAsia="Microsoft YaHei"/>
                <w:sz w:val="13"/>
                <w:szCs w:val="13"/>
              </w:rPr>
              <w:t>100</w:t>
            </w:r>
            <w:r w:rsidRPr="00425463">
              <w:rPr>
                <w:rFonts w:eastAsia="Microsoft YaHei"/>
                <w:sz w:val="13"/>
                <w:szCs w:val="13"/>
                <w:vertAlign w:val="superscript"/>
              </w:rPr>
              <w:t>o</w:t>
            </w:r>
            <w:r w:rsidRPr="00425463">
              <w:rPr>
                <w:rFonts w:eastAsia="Microsoft YaHei"/>
                <w:sz w:val="13"/>
                <w:szCs w:val="13"/>
              </w:rPr>
              <w:t xml:space="preserve"> 07’ 16.97”</w:t>
            </w:r>
          </w:p>
        </w:tc>
      </w:tr>
      <w:tr w:rsidR="00A82544" w:rsidRPr="00425463" w14:paraId="43D0D532" w14:textId="77777777" w:rsidTr="00460C14">
        <w:trPr>
          <w:trHeight w:val="170"/>
          <w:jc w:val="center"/>
        </w:trPr>
        <w:tc>
          <w:tcPr>
            <w:tcW w:w="709" w:type="dxa"/>
            <w:vMerge/>
            <w:shd w:val="clear" w:color="auto" w:fill="auto"/>
            <w:noWrap/>
            <w:vAlign w:val="center"/>
          </w:tcPr>
          <w:p w14:paraId="36FF5BAE" w14:textId="77777777" w:rsidR="00A82544" w:rsidRPr="00425463" w:rsidRDefault="00A82544" w:rsidP="00460C14">
            <w:pPr>
              <w:spacing w:line="140" w:lineRule="exact"/>
              <w:rPr>
                <w:rFonts w:eastAsia="Times New Roman"/>
                <w:sz w:val="13"/>
                <w:szCs w:val="13"/>
              </w:rPr>
            </w:pPr>
          </w:p>
        </w:tc>
        <w:tc>
          <w:tcPr>
            <w:tcW w:w="1276" w:type="dxa"/>
            <w:shd w:val="clear" w:color="auto" w:fill="auto"/>
            <w:noWrap/>
            <w:vAlign w:val="center"/>
          </w:tcPr>
          <w:p w14:paraId="7D6CFFF1" w14:textId="77777777" w:rsidR="00A82544" w:rsidRPr="00425463" w:rsidRDefault="00A82544" w:rsidP="00460C14">
            <w:pPr>
              <w:spacing w:line="140" w:lineRule="exact"/>
              <w:rPr>
                <w:rFonts w:eastAsia="SimSun"/>
                <w:sz w:val="13"/>
                <w:szCs w:val="13"/>
              </w:rPr>
            </w:pPr>
            <w:r w:rsidRPr="00425463">
              <w:rPr>
                <w:rFonts w:eastAsia="SimSun"/>
                <w:sz w:val="13"/>
                <w:szCs w:val="13"/>
              </w:rPr>
              <w:t>DC1506-005_Ap3</w:t>
            </w:r>
          </w:p>
        </w:tc>
        <w:tc>
          <w:tcPr>
            <w:tcW w:w="567" w:type="dxa"/>
            <w:shd w:val="clear" w:color="auto" w:fill="auto"/>
            <w:noWrap/>
            <w:vAlign w:val="center"/>
          </w:tcPr>
          <w:p w14:paraId="59A3C9AB" w14:textId="77777777" w:rsidR="00A82544" w:rsidRPr="00425463" w:rsidRDefault="00A82544" w:rsidP="00460C14">
            <w:pPr>
              <w:spacing w:line="140" w:lineRule="exact"/>
              <w:rPr>
                <w:rFonts w:eastAsia="SimSun"/>
                <w:sz w:val="13"/>
                <w:szCs w:val="13"/>
              </w:rPr>
            </w:pPr>
            <w:r w:rsidRPr="00425463">
              <w:rPr>
                <w:rFonts w:eastAsia="SimSun"/>
                <w:sz w:val="13"/>
                <w:szCs w:val="13"/>
              </w:rPr>
              <w:t>4.21</w:t>
            </w:r>
          </w:p>
        </w:tc>
        <w:tc>
          <w:tcPr>
            <w:tcW w:w="709" w:type="dxa"/>
            <w:shd w:val="clear" w:color="auto" w:fill="auto"/>
            <w:noWrap/>
            <w:vAlign w:val="center"/>
          </w:tcPr>
          <w:p w14:paraId="7B7C8E8B"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1.73 </w:t>
            </w:r>
          </w:p>
        </w:tc>
        <w:tc>
          <w:tcPr>
            <w:tcW w:w="708" w:type="dxa"/>
            <w:shd w:val="clear" w:color="auto" w:fill="auto"/>
            <w:noWrap/>
            <w:vAlign w:val="center"/>
          </w:tcPr>
          <w:p w14:paraId="74755A23" w14:textId="77777777" w:rsidR="00A82544" w:rsidRPr="00425463" w:rsidRDefault="00A82544" w:rsidP="00460C14">
            <w:pPr>
              <w:spacing w:line="140" w:lineRule="exact"/>
              <w:rPr>
                <w:rFonts w:eastAsia="SimSun"/>
                <w:sz w:val="13"/>
                <w:szCs w:val="13"/>
              </w:rPr>
            </w:pPr>
            <w:r w:rsidRPr="00425463">
              <w:rPr>
                <w:rFonts w:eastAsia="SimSun"/>
                <w:sz w:val="13"/>
                <w:szCs w:val="13"/>
              </w:rPr>
              <w:t>0.21</w:t>
            </w:r>
          </w:p>
        </w:tc>
        <w:tc>
          <w:tcPr>
            <w:tcW w:w="709" w:type="dxa"/>
            <w:shd w:val="clear" w:color="auto" w:fill="auto"/>
            <w:noWrap/>
            <w:vAlign w:val="center"/>
          </w:tcPr>
          <w:p w14:paraId="550FE36E"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33.13 </w:t>
            </w:r>
          </w:p>
        </w:tc>
        <w:tc>
          <w:tcPr>
            <w:tcW w:w="709" w:type="dxa"/>
            <w:shd w:val="clear" w:color="auto" w:fill="auto"/>
            <w:noWrap/>
            <w:vAlign w:val="center"/>
          </w:tcPr>
          <w:p w14:paraId="5D94D065"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1.78 </w:t>
            </w:r>
          </w:p>
        </w:tc>
        <w:tc>
          <w:tcPr>
            <w:tcW w:w="850" w:type="dxa"/>
            <w:shd w:val="clear" w:color="auto" w:fill="auto"/>
            <w:noWrap/>
            <w:vAlign w:val="center"/>
          </w:tcPr>
          <w:p w14:paraId="310B9FF0"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0.02 </w:t>
            </w:r>
          </w:p>
        </w:tc>
        <w:tc>
          <w:tcPr>
            <w:tcW w:w="567" w:type="dxa"/>
            <w:shd w:val="clear" w:color="auto" w:fill="auto"/>
            <w:noWrap/>
            <w:vAlign w:val="center"/>
          </w:tcPr>
          <w:p w14:paraId="26038D96" w14:textId="77777777" w:rsidR="00A82544" w:rsidRPr="00425463" w:rsidRDefault="00A82544" w:rsidP="00460C14">
            <w:pPr>
              <w:spacing w:line="140" w:lineRule="exact"/>
              <w:rPr>
                <w:rFonts w:eastAsia="SimSun"/>
                <w:sz w:val="13"/>
                <w:szCs w:val="13"/>
              </w:rPr>
            </w:pPr>
            <w:r w:rsidRPr="00425463">
              <w:rPr>
                <w:rFonts w:eastAsia="SimSun"/>
                <w:sz w:val="13"/>
                <w:szCs w:val="13"/>
              </w:rPr>
              <w:t>0.760</w:t>
            </w:r>
          </w:p>
        </w:tc>
        <w:tc>
          <w:tcPr>
            <w:tcW w:w="567" w:type="dxa"/>
            <w:shd w:val="clear" w:color="auto" w:fill="auto"/>
            <w:noWrap/>
            <w:vAlign w:val="center"/>
          </w:tcPr>
          <w:p w14:paraId="715B6D56"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59.90 </w:t>
            </w:r>
          </w:p>
        </w:tc>
        <w:tc>
          <w:tcPr>
            <w:tcW w:w="851" w:type="dxa"/>
            <w:shd w:val="clear" w:color="auto" w:fill="auto"/>
            <w:noWrap/>
            <w:vAlign w:val="center"/>
          </w:tcPr>
          <w:p w14:paraId="5B7E5EC6"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2.15 </w:t>
            </w:r>
          </w:p>
        </w:tc>
        <w:tc>
          <w:tcPr>
            <w:tcW w:w="567" w:type="dxa"/>
            <w:shd w:val="clear" w:color="auto" w:fill="auto"/>
            <w:noWrap/>
            <w:vAlign w:val="center"/>
          </w:tcPr>
          <w:p w14:paraId="1A06A660"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0.21 </w:t>
            </w:r>
          </w:p>
        </w:tc>
        <w:tc>
          <w:tcPr>
            <w:tcW w:w="992" w:type="dxa"/>
            <w:shd w:val="clear" w:color="auto" w:fill="auto"/>
            <w:noWrap/>
            <w:vAlign w:val="center"/>
          </w:tcPr>
          <w:p w14:paraId="0C297F8E" w14:textId="77777777" w:rsidR="00A82544" w:rsidRPr="00425463" w:rsidRDefault="00A82544" w:rsidP="00460C14">
            <w:pPr>
              <w:spacing w:line="140" w:lineRule="exact"/>
              <w:rPr>
                <w:rFonts w:eastAsia="SimSun"/>
                <w:sz w:val="13"/>
                <w:szCs w:val="13"/>
              </w:rPr>
            </w:pPr>
            <w:r w:rsidRPr="00425463">
              <w:rPr>
                <w:rFonts w:eastAsia="SimSun"/>
                <w:sz w:val="13"/>
                <w:szCs w:val="13"/>
              </w:rPr>
              <w:t>2.82</w:t>
            </w:r>
            <w:r w:rsidRPr="00425463">
              <w:rPr>
                <w:rFonts w:eastAsia="SimSun" w:hint="eastAsia"/>
                <w:sz w:val="13"/>
                <w:szCs w:val="13"/>
              </w:rPr>
              <w:t>±</w:t>
            </w:r>
            <w:r w:rsidRPr="00425463">
              <w:rPr>
                <w:rFonts w:eastAsia="SimSun"/>
                <w:sz w:val="13"/>
                <w:szCs w:val="13"/>
              </w:rPr>
              <w:t>0.28</w:t>
            </w:r>
          </w:p>
        </w:tc>
        <w:tc>
          <w:tcPr>
            <w:tcW w:w="851" w:type="dxa"/>
            <w:shd w:val="clear" w:color="auto" w:fill="auto"/>
            <w:noWrap/>
            <w:vAlign w:val="center"/>
          </w:tcPr>
          <w:p w14:paraId="2F0F136C" w14:textId="77777777" w:rsidR="00A82544" w:rsidRPr="00425463" w:rsidRDefault="00A82544" w:rsidP="00460C14">
            <w:pPr>
              <w:spacing w:line="140" w:lineRule="exact"/>
              <w:rPr>
                <w:rFonts w:eastAsia="SimSun"/>
                <w:b/>
                <w:sz w:val="13"/>
                <w:szCs w:val="13"/>
              </w:rPr>
            </w:pPr>
          </w:p>
        </w:tc>
        <w:tc>
          <w:tcPr>
            <w:tcW w:w="850" w:type="dxa"/>
            <w:shd w:val="clear" w:color="auto" w:fill="auto"/>
            <w:noWrap/>
            <w:vAlign w:val="center"/>
          </w:tcPr>
          <w:p w14:paraId="7068EFD9"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04C63AF7" w14:textId="77777777" w:rsidR="00A82544" w:rsidRPr="00425463" w:rsidRDefault="00A82544" w:rsidP="00460C14">
            <w:pPr>
              <w:spacing w:line="140" w:lineRule="exact"/>
              <w:rPr>
                <w:rFonts w:eastAsia="Times New Roman"/>
                <w:sz w:val="13"/>
                <w:szCs w:val="13"/>
              </w:rPr>
            </w:pPr>
          </w:p>
        </w:tc>
      </w:tr>
      <w:tr w:rsidR="00A82544" w:rsidRPr="00425463" w14:paraId="6D09D2DB" w14:textId="77777777" w:rsidTr="00460C14">
        <w:trPr>
          <w:trHeight w:val="170"/>
          <w:jc w:val="center"/>
        </w:trPr>
        <w:tc>
          <w:tcPr>
            <w:tcW w:w="709" w:type="dxa"/>
            <w:shd w:val="clear" w:color="auto" w:fill="auto"/>
            <w:noWrap/>
            <w:vAlign w:val="center"/>
          </w:tcPr>
          <w:p w14:paraId="3D8FB33C" w14:textId="77777777" w:rsidR="00A82544" w:rsidRPr="00425463" w:rsidRDefault="00A82544" w:rsidP="00460C14">
            <w:pPr>
              <w:spacing w:line="140" w:lineRule="exact"/>
              <w:rPr>
                <w:rFonts w:eastAsia="SimSun"/>
                <w:b/>
                <w:sz w:val="13"/>
                <w:szCs w:val="13"/>
              </w:rPr>
            </w:pPr>
          </w:p>
        </w:tc>
        <w:tc>
          <w:tcPr>
            <w:tcW w:w="1276" w:type="dxa"/>
            <w:shd w:val="clear" w:color="auto" w:fill="auto"/>
            <w:noWrap/>
            <w:vAlign w:val="center"/>
          </w:tcPr>
          <w:p w14:paraId="4CDBD6FE" w14:textId="77777777" w:rsidR="00A82544" w:rsidRPr="00425463" w:rsidRDefault="00A82544" w:rsidP="00460C14">
            <w:pPr>
              <w:spacing w:line="140" w:lineRule="exact"/>
              <w:rPr>
                <w:rFonts w:eastAsia="SimSun"/>
                <w:b/>
                <w:sz w:val="13"/>
                <w:szCs w:val="13"/>
              </w:rPr>
            </w:pPr>
            <w:r w:rsidRPr="00425463">
              <w:rPr>
                <w:rFonts w:eastAsia="SimSun" w:hint="eastAsia"/>
                <w:b/>
                <w:sz w:val="13"/>
                <w:szCs w:val="13"/>
              </w:rPr>
              <w:t>DC1506-005</w:t>
            </w:r>
          </w:p>
        </w:tc>
        <w:tc>
          <w:tcPr>
            <w:tcW w:w="567" w:type="dxa"/>
            <w:shd w:val="clear" w:color="auto" w:fill="auto"/>
            <w:noWrap/>
            <w:vAlign w:val="center"/>
          </w:tcPr>
          <w:p w14:paraId="28D3B214" w14:textId="77777777" w:rsidR="00A82544" w:rsidRPr="00425463" w:rsidRDefault="00A82544" w:rsidP="00460C14">
            <w:pPr>
              <w:spacing w:line="140" w:lineRule="exact"/>
              <w:rPr>
                <w:rFonts w:eastAsia="SimSun"/>
                <w:b/>
                <w:sz w:val="13"/>
                <w:szCs w:val="13"/>
              </w:rPr>
            </w:pPr>
          </w:p>
        </w:tc>
        <w:tc>
          <w:tcPr>
            <w:tcW w:w="709" w:type="dxa"/>
            <w:shd w:val="clear" w:color="auto" w:fill="auto"/>
            <w:noWrap/>
            <w:vAlign w:val="center"/>
          </w:tcPr>
          <w:p w14:paraId="5C638101" w14:textId="77777777" w:rsidR="00A82544" w:rsidRPr="00425463" w:rsidRDefault="00A82544" w:rsidP="00460C14">
            <w:pPr>
              <w:spacing w:line="140" w:lineRule="exact"/>
              <w:rPr>
                <w:rFonts w:eastAsia="SimSun"/>
                <w:b/>
                <w:sz w:val="13"/>
                <w:szCs w:val="13"/>
              </w:rPr>
            </w:pPr>
          </w:p>
        </w:tc>
        <w:tc>
          <w:tcPr>
            <w:tcW w:w="708" w:type="dxa"/>
            <w:shd w:val="clear" w:color="auto" w:fill="auto"/>
            <w:noWrap/>
            <w:vAlign w:val="center"/>
          </w:tcPr>
          <w:p w14:paraId="7058F819" w14:textId="77777777" w:rsidR="00A82544" w:rsidRPr="00425463" w:rsidRDefault="00A82544" w:rsidP="00460C14">
            <w:pPr>
              <w:spacing w:line="140" w:lineRule="exact"/>
              <w:rPr>
                <w:rFonts w:eastAsia="SimSun"/>
                <w:b/>
                <w:sz w:val="13"/>
                <w:szCs w:val="13"/>
              </w:rPr>
            </w:pPr>
          </w:p>
        </w:tc>
        <w:tc>
          <w:tcPr>
            <w:tcW w:w="709" w:type="dxa"/>
            <w:shd w:val="clear" w:color="auto" w:fill="auto"/>
            <w:noWrap/>
            <w:vAlign w:val="center"/>
          </w:tcPr>
          <w:p w14:paraId="2032D723" w14:textId="77777777" w:rsidR="00A82544" w:rsidRPr="00425463" w:rsidRDefault="00A82544" w:rsidP="00460C14">
            <w:pPr>
              <w:spacing w:line="140" w:lineRule="exact"/>
              <w:rPr>
                <w:rFonts w:eastAsia="SimSun"/>
                <w:b/>
                <w:sz w:val="13"/>
                <w:szCs w:val="13"/>
              </w:rPr>
            </w:pPr>
          </w:p>
        </w:tc>
        <w:tc>
          <w:tcPr>
            <w:tcW w:w="709" w:type="dxa"/>
            <w:shd w:val="clear" w:color="auto" w:fill="auto"/>
            <w:noWrap/>
            <w:vAlign w:val="center"/>
          </w:tcPr>
          <w:p w14:paraId="59741D86" w14:textId="77777777" w:rsidR="00A82544" w:rsidRPr="00425463" w:rsidRDefault="00A82544" w:rsidP="00460C14">
            <w:pPr>
              <w:spacing w:line="140" w:lineRule="exact"/>
              <w:rPr>
                <w:rFonts w:eastAsia="SimSun"/>
                <w:b/>
                <w:sz w:val="13"/>
                <w:szCs w:val="13"/>
              </w:rPr>
            </w:pPr>
          </w:p>
        </w:tc>
        <w:tc>
          <w:tcPr>
            <w:tcW w:w="850" w:type="dxa"/>
            <w:shd w:val="clear" w:color="auto" w:fill="auto"/>
            <w:noWrap/>
            <w:vAlign w:val="center"/>
          </w:tcPr>
          <w:p w14:paraId="569D8647" w14:textId="77777777" w:rsidR="00A82544" w:rsidRPr="00425463" w:rsidRDefault="00A82544" w:rsidP="00460C14">
            <w:pPr>
              <w:spacing w:line="140" w:lineRule="exact"/>
              <w:rPr>
                <w:rFonts w:eastAsia="SimSun"/>
                <w:b/>
                <w:sz w:val="13"/>
                <w:szCs w:val="13"/>
              </w:rPr>
            </w:pPr>
          </w:p>
        </w:tc>
        <w:tc>
          <w:tcPr>
            <w:tcW w:w="567" w:type="dxa"/>
            <w:shd w:val="clear" w:color="auto" w:fill="auto"/>
            <w:noWrap/>
            <w:vAlign w:val="center"/>
          </w:tcPr>
          <w:p w14:paraId="74354182" w14:textId="77777777" w:rsidR="00A82544" w:rsidRPr="00425463" w:rsidRDefault="00A82544" w:rsidP="00460C14">
            <w:pPr>
              <w:spacing w:line="140" w:lineRule="exact"/>
              <w:rPr>
                <w:rFonts w:eastAsia="SimSun"/>
                <w:b/>
                <w:sz w:val="13"/>
                <w:szCs w:val="13"/>
              </w:rPr>
            </w:pPr>
          </w:p>
        </w:tc>
        <w:tc>
          <w:tcPr>
            <w:tcW w:w="567" w:type="dxa"/>
            <w:shd w:val="clear" w:color="auto" w:fill="auto"/>
            <w:noWrap/>
            <w:vAlign w:val="center"/>
          </w:tcPr>
          <w:p w14:paraId="3A1F11C3" w14:textId="77777777" w:rsidR="00A82544" w:rsidRPr="00425463" w:rsidRDefault="00A82544" w:rsidP="00460C14">
            <w:pPr>
              <w:spacing w:line="140" w:lineRule="exact"/>
              <w:rPr>
                <w:rFonts w:eastAsia="SimSun"/>
                <w:b/>
                <w:sz w:val="13"/>
                <w:szCs w:val="13"/>
              </w:rPr>
            </w:pPr>
          </w:p>
        </w:tc>
        <w:tc>
          <w:tcPr>
            <w:tcW w:w="851" w:type="dxa"/>
            <w:shd w:val="clear" w:color="auto" w:fill="auto"/>
            <w:noWrap/>
            <w:vAlign w:val="center"/>
          </w:tcPr>
          <w:p w14:paraId="54F9314B" w14:textId="77777777" w:rsidR="00A82544" w:rsidRPr="00425463" w:rsidRDefault="00A82544" w:rsidP="00460C14">
            <w:pPr>
              <w:spacing w:line="140" w:lineRule="exact"/>
              <w:rPr>
                <w:rFonts w:eastAsia="SimSun"/>
                <w:b/>
                <w:sz w:val="13"/>
                <w:szCs w:val="13"/>
              </w:rPr>
            </w:pPr>
          </w:p>
        </w:tc>
        <w:tc>
          <w:tcPr>
            <w:tcW w:w="567" w:type="dxa"/>
            <w:shd w:val="clear" w:color="auto" w:fill="auto"/>
            <w:noWrap/>
            <w:vAlign w:val="center"/>
          </w:tcPr>
          <w:p w14:paraId="76E4E0B6" w14:textId="77777777" w:rsidR="00A82544" w:rsidRPr="00425463" w:rsidRDefault="00A82544" w:rsidP="00460C14">
            <w:pPr>
              <w:spacing w:line="140" w:lineRule="exact"/>
              <w:rPr>
                <w:rFonts w:eastAsia="SimSun"/>
                <w:b/>
                <w:sz w:val="13"/>
                <w:szCs w:val="13"/>
              </w:rPr>
            </w:pPr>
          </w:p>
        </w:tc>
        <w:tc>
          <w:tcPr>
            <w:tcW w:w="992" w:type="dxa"/>
            <w:shd w:val="clear" w:color="auto" w:fill="auto"/>
            <w:noWrap/>
            <w:vAlign w:val="center"/>
          </w:tcPr>
          <w:p w14:paraId="458D977C" w14:textId="77777777" w:rsidR="00A82544" w:rsidRPr="00425463" w:rsidRDefault="00A82544" w:rsidP="00460C14">
            <w:pPr>
              <w:spacing w:line="140" w:lineRule="exact"/>
              <w:rPr>
                <w:rFonts w:eastAsia="SimSun"/>
                <w:b/>
                <w:sz w:val="13"/>
                <w:szCs w:val="13"/>
              </w:rPr>
            </w:pPr>
          </w:p>
        </w:tc>
        <w:tc>
          <w:tcPr>
            <w:tcW w:w="851" w:type="dxa"/>
            <w:shd w:val="clear" w:color="auto" w:fill="auto"/>
            <w:noWrap/>
            <w:vAlign w:val="center"/>
          </w:tcPr>
          <w:p w14:paraId="63F94324" w14:textId="77777777" w:rsidR="00A82544" w:rsidRPr="00425463" w:rsidRDefault="00A82544" w:rsidP="00460C14">
            <w:pPr>
              <w:spacing w:line="140" w:lineRule="exact"/>
              <w:rPr>
                <w:rFonts w:eastAsia="SimSun"/>
                <w:b/>
                <w:sz w:val="13"/>
                <w:szCs w:val="13"/>
              </w:rPr>
            </w:pPr>
            <w:r w:rsidRPr="00425463">
              <w:rPr>
                <w:rFonts w:eastAsia="SimSun" w:hint="eastAsia"/>
                <w:b/>
                <w:sz w:val="13"/>
                <w:szCs w:val="13"/>
              </w:rPr>
              <w:t>2.</w:t>
            </w:r>
            <w:r w:rsidRPr="00425463">
              <w:rPr>
                <w:rFonts w:eastAsia="SimSun"/>
                <w:b/>
                <w:sz w:val="13"/>
                <w:szCs w:val="13"/>
              </w:rPr>
              <w:t>31</w:t>
            </w:r>
            <w:r w:rsidRPr="00425463">
              <w:rPr>
                <w:rFonts w:eastAsia="SimSun" w:hint="eastAsia"/>
                <w:b/>
                <w:sz w:val="13"/>
                <w:szCs w:val="13"/>
              </w:rPr>
              <w:t>±</w:t>
            </w:r>
            <w:r w:rsidRPr="00425463">
              <w:rPr>
                <w:rFonts w:eastAsia="SimSun" w:hint="eastAsia"/>
                <w:b/>
                <w:sz w:val="13"/>
                <w:szCs w:val="13"/>
              </w:rPr>
              <w:t>0.</w:t>
            </w:r>
            <w:r w:rsidRPr="00425463">
              <w:rPr>
                <w:rFonts w:eastAsia="SimSun"/>
                <w:b/>
                <w:sz w:val="13"/>
                <w:szCs w:val="13"/>
              </w:rPr>
              <w:t>39</w:t>
            </w:r>
          </w:p>
        </w:tc>
        <w:tc>
          <w:tcPr>
            <w:tcW w:w="850" w:type="dxa"/>
            <w:shd w:val="clear" w:color="auto" w:fill="auto"/>
            <w:noWrap/>
            <w:vAlign w:val="center"/>
          </w:tcPr>
          <w:p w14:paraId="6C91A6C6" w14:textId="77777777" w:rsidR="00A82544" w:rsidRPr="00425463" w:rsidRDefault="00A82544" w:rsidP="00460C14">
            <w:pPr>
              <w:spacing w:line="140" w:lineRule="exact"/>
              <w:rPr>
                <w:rFonts w:eastAsia="SimSun"/>
                <w:b/>
                <w:sz w:val="13"/>
                <w:szCs w:val="13"/>
              </w:rPr>
            </w:pPr>
          </w:p>
        </w:tc>
        <w:tc>
          <w:tcPr>
            <w:tcW w:w="1134" w:type="dxa"/>
            <w:shd w:val="clear" w:color="auto" w:fill="auto"/>
            <w:noWrap/>
            <w:vAlign w:val="center"/>
          </w:tcPr>
          <w:p w14:paraId="2AB7ECF2" w14:textId="77777777" w:rsidR="00A82544" w:rsidRPr="00425463" w:rsidRDefault="00A82544" w:rsidP="00460C14">
            <w:pPr>
              <w:spacing w:line="140" w:lineRule="exact"/>
              <w:rPr>
                <w:rFonts w:eastAsia="Microsoft YaHei"/>
                <w:b/>
                <w:sz w:val="13"/>
                <w:szCs w:val="13"/>
              </w:rPr>
            </w:pPr>
          </w:p>
        </w:tc>
      </w:tr>
      <w:tr w:rsidR="00A82544" w:rsidRPr="00425463" w14:paraId="10FF4165" w14:textId="77777777" w:rsidTr="00460C14">
        <w:trPr>
          <w:trHeight w:val="170"/>
          <w:jc w:val="center"/>
        </w:trPr>
        <w:tc>
          <w:tcPr>
            <w:tcW w:w="709" w:type="dxa"/>
            <w:vMerge w:val="restart"/>
            <w:shd w:val="clear" w:color="auto" w:fill="auto"/>
            <w:noWrap/>
            <w:vAlign w:val="center"/>
          </w:tcPr>
          <w:p w14:paraId="2CEB1EAF" w14:textId="77777777" w:rsidR="00A82544" w:rsidRPr="00425463" w:rsidRDefault="00A82544" w:rsidP="00460C14">
            <w:pPr>
              <w:spacing w:line="140" w:lineRule="exact"/>
              <w:rPr>
                <w:rFonts w:eastAsia="SimSun"/>
                <w:sz w:val="13"/>
                <w:szCs w:val="13"/>
              </w:rPr>
            </w:pPr>
            <w:r w:rsidRPr="00425463">
              <w:rPr>
                <w:rFonts w:eastAsia="SimSun"/>
                <w:sz w:val="13"/>
                <w:szCs w:val="13"/>
              </w:rPr>
              <w:t>Granitic mylonite</w:t>
            </w:r>
          </w:p>
        </w:tc>
        <w:tc>
          <w:tcPr>
            <w:tcW w:w="1276" w:type="dxa"/>
            <w:shd w:val="clear" w:color="auto" w:fill="auto"/>
            <w:noWrap/>
            <w:vAlign w:val="center"/>
          </w:tcPr>
          <w:p w14:paraId="5304F49E" w14:textId="77777777" w:rsidR="00A82544" w:rsidRPr="00425463" w:rsidRDefault="00A82544" w:rsidP="00460C14">
            <w:pPr>
              <w:spacing w:line="140" w:lineRule="exact"/>
              <w:rPr>
                <w:rFonts w:eastAsia="SimSun"/>
                <w:sz w:val="13"/>
                <w:szCs w:val="13"/>
              </w:rPr>
            </w:pPr>
            <w:r w:rsidRPr="00425463">
              <w:rPr>
                <w:rFonts w:eastAsia="SimSun"/>
                <w:sz w:val="13"/>
                <w:szCs w:val="13"/>
              </w:rPr>
              <w:t>DC1506-003_Ap1</w:t>
            </w:r>
          </w:p>
        </w:tc>
        <w:tc>
          <w:tcPr>
            <w:tcW w:w="567" w:type="dxa"/>
            <w:shd w:val="clear" w:color="auto" w:fill="auto"/>
            <w:noWrap/>
            <w:vAlign w:val="center"/>
          </w:tcPr>
          <w:p w14:paraId="00293176" w14:textId="77777777" w:rsidR="00A82544" w:rsidRPr="00425463" w:rsidRDefault="00A82544" w:rsidP="00460C14">
            <w:pPr>
              <w:spacing w:line="140" w:lineRule="exact"/>
              <w:rPr>
                <w:rFonts w:eastAsia="SimSun"/>
                <w:sz w:val="13"/>
                <w:szCs w:val="13"/>
              </w:rPr>
            </w:pPr>
            <w:r w:rsidRPr="00425463">
              <w:rPr>
                <w:rFonts w:eastAsia="SimSun"/>
                <w:sz w:val="13"/>
                <w:szCs w:val="13"/>
              </w:rPr>
              <w:t>9.10</w:t>
            </w:r>
          </w:p>
        </w:tc>
        <w:tc>
          <w:tcPr>
            <w:tcW w:w="709" w:type="dxa"/>
            <w:shd w:val="clear" w:color="auto" w:fill="auto"/>
            <w:noWrap/>
            <w:vAlign w:val="center"/>
          </w:tcPr>
          <w:p w14:paraId="475B2A19"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48.47 </w:t>
            </w:r>
          </w:p>
        </w:tc>
        <w:tc>
          <w:tcPr>
            <w:tcW w:w="708" w:type="dxa"/>
            <w:shd w:val="clear" w:color="auto" w:fill="auto"/>
            <w:noWrap/>
            <w:vAlign w:val="center"/>
          </w:tcPr>
          <w:p w14:paraId="0F6ADDB3" w14:textId="77777777" w:rsidR="00A82544" w:rsidRPr="00425463" w:rsidRDefault="00A82544" w:rsidP="00460C14">
            <w:pPr>
              <w:spacing w:line="140" w:lineRule="exact"/>
              <w:rPr>
                <w:rFonts w:eastAsia="SimSun"/>
                <w:sz w:val="13"/>
                <w:szCs w:val="13"/>
              </w:rPr>
            </w:pPr>
            <w:r w:rsidRPr="00425463">
              <w:rPr>
                <w:rFonts w:eastAsia="SimSun"/>
                <w:sz w:val="13"/>
                <w:szCs w:val="13"/>
              </w:rPr>
              <w:t>2.41</w:t>
            </w:r>
          </w:p>
        </w:tc>
        <w:tc>
          <w:tcPr>
            <w:tcW w:w="709" w:type="dxa"/>
            <w:shd w:val="clear" w:color="auto" w:fill="auto"/>
            <w:noWrap/>
            <w:vAlign w:val="center"/>
          </w:tcPr>
          <w:p w14:paraId="11C7CB03"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87.66 </w:t>
            </w:r>
          </w:p>
        </w:tc>
        <w:tc>
          <w:tcPr>
            <w:tcW w:w="709" w:type="dxa"/>
            <w:shd w:val="clear" w:color="auto" w:fill="auto"/>
            <w:noWrap/>
            <w:vAlign w:val="center"/>
          </w:tcPr>
          <w:p w14:paraId="38C3E14C"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49.04 </w:t>
            </w:r>
          </w:p>
        </w:tc>
        <w:tc>
          <w:tcPr>
            <w:tcW w:w="850" w:type="dxa"/>
            <w:shd w:val="clear" w:color="auto" w:fill="auto"/>
            <w:noWrap/>
            <w:vAlign w:val="center"/>
          </w:tcPr>
          <w:p w14:paraId="4DA6E4B8"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0.58 </w:t>
            </w:r>
          </w:p>
        </w:tc>
        <w:tc>
          <w:tcPr>
            <w:tcW w:w="567" w:type="dxa"/>
            <w:shd w:val="clear" w:color="auto" w:fill="auto"/>
            <w:noWrap/>
            <w:vAlign w:val="center"/>
          </w:tcPr>
          <w:p w14:paraId="16A144F5" w14:textId="77777777" w:rsidR="00A82544" w:rsidRPr="00425463" w:rsidRDefault="00A82544" w:rsidP="00460C14">
            <w:pPr>
              <w:spacing w:line="140" w:lineRule="exact"/>
              <w:rPr>
                <w:rFonts w:eastAsia="SimSun"/>
                <w:sz w:val="13"/>
                <w:szCs w:val="13"/>
              </w:rPr>
            </w:pPr>
            <w:r w:rsidRPr="00425463">
              <w:rPr>
                <w:rFonts w:eastAsia="SimSun"/>
                <w:sz w:val="13"/>
                <w:szCs w:val="13"/>
              </w:rPr>
              <w:t>0.820</w:t>
            </w:r>
          </w:p>
        </w:tc>
        <w:tc>
          <w:tcPr>
            <w:tcW w:w="567" w:type="dxa"/>
            <w:shd w:val="clear" w:color="auto" w:fill="auto"/>
            <w:noWrap/>
            <w:vAlign w:val="center"/>
          </w:tcPr>
          <w:p w14:paraId="43DF23E0"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81.32 </w:t>
            </w:r>
          </w:p>
        </w:tc>
        <w:tc>
          <w:tcPr>
            <w:tcW w:w="851" w:type="dxa"/>
            <w:shd w:val="clear" w:color="auto" w:fill="auto"/>
            <w:noWrap/>
            <w:vAlign w:val="center"/>
          </w:tcPr>
          <w:p w14:paraId="62701D0B"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2.20 </w:t>
            </w:r>
          </w:p>
        </w:tc>
        <w:tc>
          <w:tcPr>
            <w:tcW w:w="567" w:type="dxa"/>
            <w:shd w:val="clear" w:color="auto" w:fill="auto"/>
            <w:noWrap/>
            <w:vAlign w:val="center"/>
          </w:tcPr>
          <w:p w14:paraId="02171294"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0.07 </w:t>
            </w:r>
          </w:p>
        </w:tc>
        <w:tc>
          <w:tcPr>
            <w:tcW w:w="992" w:type="dxa"/>
            <w:shd w:val="clear" w:color="auto" w:fill="auto"/>
            <w:noWrap/>
            <w:vAlign w:val="center"/>
          </w:tcPr>
          <w:p w14:paraId="4A307A9A" w14:textId="77777777" w:rsidR="00A82544" w:rsidRPr="00425463" w:rsidRDefault="00A82544" w:rsidP="00460C14">
            <w:pPr>
              <w:spacing w:line="140" w:lineRule="exact"/>
              <w:rPr>
                <w:rFonts w:eastAsia="SimSun"/>
                <w:sz w:val="13"/>
                <w:szCs w:val="13"/>
              </w:rPr>
            </w:pPr>
            <w:r w:rsidRPr="00425463">
              <w:rPr>
                <w:rFonts w:eastAsia="SimSun"/>
                <w:sz w:val="13"/>
                <w:szCs w:val="13"/>
              </w:rPr>
              <w:t>2.68</w:t>
            </w:r>
            <w:r w:rsidRPr="00425463">
              <w:rPr>
                <w:rFonts w:eastAsia="SimSun" w:hint="eastAsia"/>
                <w:sz w:val="13"/>
                <w:szCs w:val="13"/>
              </w:rPr>
              <w:t>±</w:t>
            </w:r>
            <w:r w:rsidRPr="00425463">
              <w:rPr>
                <w:rFonts w:eastAsia="SimSun"/>
                <w:sz w:val="13"/>
                <w:szCs w:val="13"/>
              </w:rPr>
              <w:t>0.08</w:t>
            </w:r>
          </w:p>
        </w:tc>
        <w:tc>
          <w:tcPr>
            <w:tcW w:w="851" w:type="dxa"/>
            <w:shd w:val="clear" w:color="auto" w:fill="auto"/>
            <w:noWrap/>
            <w:vAlign w:val="center"/>
          </w:tcPr>
          <w:p w14:paraId="40DC40B0"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5CAA6924" w14:textId="77777777" w:rsidR="00A82544" w:rsidRPr="00425463" w:rsidRDefault="00A82544" w:rsidP="00460C14">
            <w:pPr>
              <w:spacing w:line="140" w:lineRule="exact"/>
              <w:rPr>
                <w:rFonts w:eastAsia="SimSun"/>
                <w:sz w:val="13"/>
                <w:szCs w:val="13"/>
              </w:rPr>
            </w:pPr>
            <w:r w:rsidRPr="00425463">
              <w:rPr>
                <w:rFonts w:eastAsia="SimSun"/>
                <w:sz w:val="13"/>
                <w:szCs w:val="13"/>
              </w:rPr>
              <w:t>1865.00</w:t>
            </w:r>
          </w:p>
        </w:tc>
        <w:tc>
          <w:tcPr>
            <w:tcW w:w="1134" w:type="dxa"/>
            <w:shd w:val="clear" w:color="auto" w:fill="auto"/>
            <w:noWrap/>
            <w:vAlign w:val="center"/>
          </w:tcPr>
          <w:p w14:paraId="109075AE" w14:textId="77777777" w:rsidR="00A82544" w:rsidRPr="00425463" w:rsidRDefault="00A82544" w:rsidP="00460C14">
            <w:pPr>
              <w:spacing w:line="140" w:lineRule="exact"/>
              <w:rPr>
                <w:rFonts w:eastAsia="Microsoft YaHei"/>
                <w:sz w:val="13"/>
                <w:szCs w:val="13"/>
              </w:rPr>
            </w:pPr>
            <w:r w:rsidRPr="00425463">
              <w:rPr>
                <w:rFonts w:eastAsia="Microsoft YaHei"/>
                <w:sz w:val="13"/>
                <w:szCs w:val="13"/>
              </w:rPr>
              <w:t>25</w:t>
            </w:r>
            <w:r w:rsidRPr="00425463">
              <w:rPr>
                <w:rFonts w:eastAsia="Microsoft YaHei"/>
                <w:sz w:val="13"/>
                <w:szCs w:val="13"/>
                <w:vertAlign w:val="superscript"/>
              </w:rPr>
              <w:t xml:space="preserve">o </w:t>
            </w:r>
            <w:r w:rsidRPr="00425463">
              <w:rPr>
                <w:rFonts w:eastAsia="Microsoft YaHei"/>
                <w:sz w:val="13"/>
                <w:szCs w:val="13"/>
              </w:rPr>
              <w:t>34’ 30.35”</w:t>
            </w:r>
          </w:p>
        </w:tc>
      </w:tr>
      <w:tr w:rsidR="00A82544" w:rsidRPr="00425463" w14:paraId="57FE6409" w14:textId="77777777" w:rsidTr="00460C14">
        <w:trPr>
          <w:trHeight w:val="170"/>
          <w:jc w:val="center"/>
        </w:trPr>
        <w:tc>
          <w:tcPr>
            <w:tcW w:w="709" w:type="dxa"/>
            <w:vMerge/>
            <w:shd w:val="clear" w:color="auto" w:fill="auto"/>
            <w:noWrap/>
            <w:vAlign w:val="center"/>
          </w:tcPr>
          <w:p w14:paraId="2B7C8779" w14:textId="77777777" w:rsidR="00A82544" w:rsidRPr="00425463" w:rsidRDefault="00A82544" w:rsidP="00460C14">
            <w:pPr>
              <w:spacing w:line="140" w:lineRule="exact"/>
              <w:rPr>
                <w:rFonts w:eastAsia="Microsoft YaHei"/>
                <w:sz w:val="13"/>
                <w:szCs w:val="13"/>
              </w:rPr>
            </w:pPr>
          </w:p>
        </w:tc>
        <w:tc>
          <w:tcPr>
            <w:tcW w:w="1276" w:type="dxa"/>
            <w:shd w:val="clear" w:color="auto" w:fill="auto"/>
            <w:noWrap/>
            <w:vAlign w:val="center"/>
          </w:tcPr>
          <w:p w14:paraId="6366073E" w14:textId="77777777" w:rsidR="00A82544" w:rsidRPr="00425463" w:rsidRDefault="00A82544" w:rsidP="00460C14">
            <w:pPr>
              <w:spacing w:line="140" w:lineRule="exact"/>
              <w:rPr>
                <w:rFonts w:eastAsia="SimSun"/>
                <w:sz w:val="13"/>
                <w:szCs w:val="13"/>
              </w:rPr>
            </w:pPr>
            <w:r w:rsidRPr="00425463">
              <w:rPr>
                <w:rFonts w:eastAsia="SimSun"/>
                <w:sz w:val="13"/>
                <w:szCs w:val="13"/>
              </w:rPr>
              <w:t>DC1506-003_Ap2</w:t>
            </w:r>
          </w:p>
        </w:tc>
        <w:tc>
          <w:tcPr>
            <w:tcW w:w="567" w:type="dxa"/>
            <w:shd w:val="clear" w:color="auto" w:fill="auto"/>
            <w:noWrap/>
            <w:vAlign w:val="center"/>
          </w:tcPr>
          <w:p w14:paraId="5C30D101" w14:textId="77777777" w:rsidR="00A82544" w:rsidRPr="00425463" w:rsidRDefault="00A82544" w:rsidP="00460C14">
            <w:pPr>
              <w:spacing w:line="140" w:lineRule="exact"/>
              <w:rPr>
                <w:rFonts w:eastAsia="SimSun"/>
                <w:sz w:val="13"/>
                <w:szCs w:val="13"/>
              </w:rPr>
            </w:pPr>
            <w:r w:rsidRPr="00425463">
              <w:rPr>
                <w:rFonts w:eastAsia="SimSun"/>
                <w:sz w:val="13"/>
                <w:szCs w:val="13"/>
              </w:rPr>
              <w:t>10.34</w:t>
            </w:r>
          </w:p>
        </w:tc>
        <w:tc>
          <w:tcPr>
            <w:tcW w:w="709" w:type="dxa"/>
            <w:shd w:val="clear" w:color="auto" w:fill="auto"/>
            <w:noWrap/>
            <w:vAlign w:val="center"/>
          </w:tcPr>
          <w:p w14:paraId="57CEFA63"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20.83 </w:t>
            </w:r>
          </w:p>
        </w:tc>
        <w:tc>
          <w:tcPr>
            <w:tcW w:w="708" w:type="dxa"/>
            <w:shd w:val="clear" w:color="auto" w:fill="auto"/>
            <w:noWrap/>
            <w:vAlign w:val="center"/>
          </w:tcPr>
          <w:p w14:paraId="3A689ECD" w14:textId="77777777" w:rsidR="00A82544" w:rsidRPr="00425463" w:rsidRDefault="00A82544" w:rsidP="00460C14">
            <w:pPr>
              <w:spacing w:line="140" w:lineRule="exact"/>
              <w:rPr>
                <w:rFonts w:eastAsia="SimSun"/>
                <w:sz w:val="13"/>
                <w:szCs w:val="13"/>
              </w:rPr>
            </w:pPr>
            <w:r w:rsidRPr="00425463">
              <w:rPr>
                <w:rFonts w:eastAsia="SimSun"/>
                <w:sz w:val="13"/>
                <w:szCs w:val="13"/>
              </w:rPr>
              <w:t>2.23</w:t>
            </w:r>
          </w:p>
        </w:tc>
        <w:tc>
          <w:tcPr>
            <w:tcW w:w="709" w:type="dxa"/>
            <w:shd w:val="clear" w:color="auto" w:fill="auto"/>
            <w:noWrap/>
            <w:vAlign w:val="center"/>
          </w:tcPr>
          <w:p w14:paraId="5AA0FB75"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28.72 </w:t>
            </w:r>
          </w:p>
        </w:tc>
        <w:tc>
          <w:tcPr>
            <w:tcW w:w="709" w:type="dxa"/>
            <w:shd w:val="clear" w:color="auto" w:fill="auto"/>
            <w:noWrap/>
            <w:vAlign w:val="center"/>
          </w:tcPr>
          <w:p w14:paraId="6CDBA14D"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21.36 </w:t>
            </w:r>
          </w:p>
        </w:tc>
        <w:tc>
          <w:tcPr>
            <w:tcW w:w="850" w:type="dxa"/>
            <w:shd w:val="clear" w:color="auto" w:fill="auto"/>
            <w:noWrap/>
            <w:vAlign w:val="center"/>
          </w:tcPr>
          <w:p w14:paraId="40C7F318"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0.21 </w:t>
            </w:r>
          </w:p>
        </w:tc>
        <w:tc>
          <w:tcPr>
            <w:tcW w:w="567" w:type="dxa"/>
            <w:shd w:val="clear" w:color="auto" w:fill="auto"/>
            <w:noWrap/>
            <w:vAlign w:val="center"/>
          </w:tcPr>
          <w:p w14:paraId="51C5BDC1" w14:textId="77777777" w:rsidR="00A82544" w:rsidRPr="00425463" w:rsidRDefault="00A82544" w:rsidP="00460C14">
            <w:pPr>
              <w:spacing w:line="140" w:lineRule="exact"/>
              <w:rPr>
                <w:rFonts w:eastAsia="SimSun"/>
                <w:sz w:val="13"/>
                <w:szCs w:val="13"/>
              </w:rPr>
            </w:pPr>
            <w:r w:rsidRPr="00425463">
              <w:rPr>
                <w:rFonts w:eastAsia="SimSun"/>
                <w:sz w:val="13"/>
                <w:szCs w:val="13"/>
              </w:rPr>
              <w:t>0.820</w:t>
            </w:r>
          </w:p>
        </w:tc>
        <w:tc>
          <w:tcPr>
            <w:tcW w:w="567" w:type="dxa"/>
            <w:shd w:val="clear" w:color="auto" w:fill="auto"/>
            <w:noWrap/>
            <w:vAlign w:val="center"/>
          </w:tcPr>
          <w:p w14:paraId="2A0D6D61"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81.15 </w:t>
            </w:r>
          </w:p>
        </w:tc>
        <w:tc>
          <w:tcPr>
            <w:tcW w:w="851" w:type="dxa"/>
            <w:shd w:val="clear" w:color="auto" w:fill="auto"/>
            <w:noWrap/>
            <w:vAlign w:val="center"/>
          </w:tcPr>
          <w:p w14:paraId="6029FB07"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1.80 </w:t>
            </w:r>
          </w:p>
        </w:tc>
        <w:tc>
          <w:tcPr>
            <w:tcW w:w="567" w:type="dxa"/>
            <w:shd w:val="clear" w:color="auto" w:fill="auto"/>
            <w:noWrap/>
            <w:vAlign w:val="center"/>
          </w:tcPr>
          <w:p w14:paraId="45901EBF"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0.06 </w:t>
            </w:r>
          </w:p>
        </w:tc>
        <w:tc>
          <w:tcPr>
            <w:tcW w:w="992" w:type="dxa"/>
            <w:shd w:val="clear" w:color="auto" w:fill="auto"/>
            <w:noWrap/>
            <w:vAlign w:val="center"/>
          </w:tcPr>
          <w:p w14:paraId="44F8721C" w14:textId="77777777" w:rsidR="00A82544" w:rsidRPr="00425463" w:rsidRDefault="00A82544" w:rsidP="00460C14">
            <w:pPr>
              <w:spacing w:line="140" w:lineRule="exact"/>
              <w:rPr>
                <w:rFonts w:eastAsia="SimSun"/>
                <w:sz w:val="13"/>
                <w:szCs w:val="13"/>
              </w:rPr>
            </w:pPr>
            <w:r w:rsidRPr="00425463">
              <w:rPr>
                <w:rFonts w:eastAsia="SimSun"/>
                <w:sz w:val="13"/>
                <w:szCs w:val="13"/>
              </w:rPr>
              <w:t>2.20</w:t>
            </w:r>
            <w:r w:rsidRPr="00425463">
              <w:rPr>
                <w:rFonts w:eastAsia="SimSun" w:hint="eastAsia"/>
                <w:sz w:val="13"/>
                <w:szCs w:val="13"/>
              </w:rPr>
              <w:t>±</w:t>
            </w:r>
            <w:r w:rsidRPr="00425463">
              <w:rPr>
                <w:rFonts w:eastAsia="SimSun"/>
                <w:sz w:val="13"/>
                <w:szCs w:val="13"/>
              </w:rPr>
              <w:t>0.07</w:t>
            </w:r>
          </w:p>
        </w:tc>
        <w:tc>
          <w:tcPr>
            <w:tcW w:w="851" w:type="dxa"/>
            <w:shd w:val="clear" w:color="auto" w:fill="auto"/>
            <w:noWrap/>
            <w:vAlign w:val="center"/>
          </w:tcPr>
          <w:p w14:paraId="0A3E6528"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16BB5FDD"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2D595AD5" w14:textId="77777777" w:rsidR="00A82544" w:rsidRPr="00425463" w:rsidRDefault="00A82544" w:rsidP="00460C14">
            <w:pPr>
              <w:spacing w:line="140" w:lineRule="exact"/>
              <w:rPr>
                <w:rFonts w:eastAsia="Microsoft YaHei"/>
                <w:sz w:val="13"/>
                <w:szCs w:val="13"/>
              </w:rPr>
            </w:pPr>
            <w:r w:rsidRPr="00425463">
              <w:rPr>
                <w:rFonts w:eastAsia="Microsoft YaHei"/>
                <w:sz w:val="13"/>
                <w:szCs w:val="13"/>
              </w:rPr>
              <w:t>100</w:t>
            </w:r>
            <w:r w:rsidRPr="00425463">
              <w:rPr>
                <w:rFonts w:eastAsia="Microsoft YaHei"/>
                <w:sz w:val="13"/>
                <w:szCs w:val="13"/>
                <w:vertAlign w:val="superscript"/>
              </w:rPr>
              <w:t xml:space="preserve">o </w:t>
            </w:r>
            <w:r w:rsidRPr="00425463">
              <w:rPr>
                <w:rFonts w:eastAsia="Microsoft YaHei"/>
                <w:sz w:val="13"/>
                <w:szCs w:val="13"/>
              </w:rPr>
              <w:t>08’ 46.35”</w:t>
            </w:r>
          </w:p>
        </w:tc>
      </w:tr>
      <w:tr w:rsidR="00A82544" w:rsidRPr="00425463" w14:paraId="630BE59C" w14:textId="77777777" w:rsidTr="00460C14">
        <w:trPr>
          <w:trHeight w:val="170"/>
          <w:jc w:val="center"/>
        </w:trPr>
        <w:tc>
          <w:tcPr>
            <w:tcW w:w="709" w:type="dxa"/>
            <w:vMerge/>
            <w:shd w:val="clear" w:color="auto" w:fill="auto"/>
            <w:noWrap/>
            <w:vAlign w:val="center"/>
          </w:tcPr>
          <w:p w14:paraId="5550921F" w14:textId="77777777" w:rsidR="00A82544" w:rsidRPr="00425463" w:rsidRDefault="00A82544" w:rsidP="00460C14">
            <w:pPr>
              <w:spacing w:line="140" w:lineRule="exact"/>
              <w:rPr>
                <w:rFonts w:eastAsia="Times New Roman"/>
                <w:sz w:val="13"/>
                <w:szCs w:val="13"/>
              </w:rPr>
            </w:pPr>
          </w:p>
        </w:tc>
        <w:tc>
          <w:tcPr>
            <w:tcW w:w="1276" w:type="dxa"/>
            <w:shd w:val="clear" w:color="auto" w:fill="auto"/>
            <w:noWrap/>
            <w:vAlign w:val="center"/>
          </w:tcPr>
          <w:p w14:paraId="0F029BD6" w14:textId="77777777" w:rsidR="00A82544" w:rsidRPr="00425463" w:rsidRDefault="00A82544" w:rsidP="00460C14">
            <w:pPr>
              <w:spacing w:line="140" w:lineRule="exact"/>
              <w:rPr>
                <w:rFonts w:eastAsia="SimSun"/>
                <w:sz w:val="13"/>
                <w:szCs w:val="13"/>
              </w:rPr>
            </w:pPr>
            <w:r w:rsidRPr="00425463">
              <w:rPr>
                <w:rFonts w:eastAsia="SimSun"/>
                <w:sz w:val="13"/>
                <w:szCs w:val="13"/>
              </w:rPr>
              <w:t>DC1506-003_Ap3</w:t>
            </w:r>
          </w:p>
        </w:tc>
        <w:tc>
          <w:tcPr>
            <w:tcW w:w="567" w:type="dxa"/>
            <w:shd w:val="clear" w:color="auto" w:fill="auto"/>
            <w:noWrap/>
            <w:vAlign w:val="center"/>
          </w:tcPr>
          <w:p w14:paraId="72211BC8" w14:textId="77777777" w:rsidR="00A82544" w:rsidRPr="00425463" w:rsidRDefault="00A82544" w:rsidP="00460C14">
            <w:pPr>
              <w:spacing w:line="140" w:lineRule="exact"/>
              <w:rPr>
                <w:rFonts w:eastAsia="SimSun"/>
                <w:sz w:val="13"/>
                <w:szCs w:val="13"/>
              </w:rPr>
            </w:pPr>
            <w:r w:rsidRPr="00425463">
              <w:rPr>
                <w:rFonts w:eastAsia="SimSun"/>
                <w:sz w:val="13"/>
                <w:szCs w:val="13"/>
              </w:rPr>
              <w:t>7.69</w:t>
            </w:r>
          </w:p>
        </w:tc>
        <w:tc>
          <w:tcPr>
            <w:tcW w:w="709" w:type="dxa"/>
            <w:shd w:val="clear" w:color="auto" w:fill="auto"/>
            <w:noWrap/>
            <w:vAlign w:val="center"/>
          </w:tcPr>
          <w:p w14:paraId="7B33CCF3"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74.72 </w:t>
            </w:r>
          </w:p>
        </w:tc>
        <w:tc>
          <w:tcPr>
            <w:tcW w:w="708" w:type="dxa"/>
            <w:shd w:val="clear" w:color="auto" w:fill="auto"/>
            <w:noWrap/>
            <w:vAlign w:val="center"/>
          </w:tcPr>
          <w:p w14:paraId="0D4A8BE1" w14:textId="77777777" w:rsidR="00A82544" w:rsidRPr="00425463" w:rsidRDefault="00A82544" w:rsidP="00460C14">
            <w:pPr>
              <w:spacing w:line="140" w:lineRule="exact"/>
              <w:rPr>
                <w:rFonts w:eastAsia="SimSun"/>
                <w:sz w:val="13"/>
                <w:szCs w:val="13"/>
              </w:rPr>
            </w:pPr>
            <w:r w:rsidRPr="00425463">
              <w:rPr>
                <w:rFonts w:eastAsia="SimSun"/>
                <w:sz w:val="13"/>
                <w:szCs w:val="13"/>
              </w:rPr>
              <w:t>6.11</w:t>
            </w:r>
          </w:p>
        </w:tc>
        <w:tc>
          <w:tcPr>
            <w:tcW w:w="709" w:type="dxa"/>
            <w:shd w:val="clear" w:color="auto" w:fill="auto"/>
            <w:noWrap/>
            <w:vAlign w:val="center"/>
          </w:tcPr>
          <w:p w14:paraId="7FE4E51E"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90.80 </w:t>
            </w:r>
          </w:p>
        </w:tc>
        <w:tc>
          <w:tcPr>
            <w:tcW w:w="709" w:type="dxa"/>
            <w:shd w:val="clear" w:color="auto" w:fill="auto"/>
            <w:noWrap/>
            <w:vAlign w:val="center"/>
          </w:tcPr>
          <w:p w14:paraId="0B369A73"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76.15 </w:t>
            </w:r>
          </w:p>
        </w:tc>
        <w:tc>
          <w:tcPr>
            <w:tcW w:w="850" w:type="dxa"/>
            <w:shd w:val="clear" w:color="auto" w:fill="auto"/>
            <w:noWrap/>
            <w:vAlign w:val="center"/>
          </w:tcPr>
          <w:p w14:paraId="48CFECA4"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0.83 </w:t>
            </w:r>
          </w:p>
        </w:tc>
        <w:tc>
          <w:tcPr>
            <w:tcW w:w="567" w:type="dxa"/>
            <w:shd w:val="clear" w:color="auto" w:fill="auto"/>
            <w:noWrap/>
            <w:vAlign w:val="center"/>
          </w:tcPr>
          <w:p w14:paraId="6BB638A0" w14:textId="77777777" w:rsidR="00A82544" w:rsidRPr="00425463" w:rsidRDefault="00A82544" w:rsidP="00460C14">
            <w:pPr>
              <w:spacing w:line="140" w:lineRule="exact"/>
              <w:rPr>
                <w:rFonts w:eastAsia="SimSun"/>
                <w:sz w:val="13"/>
                <w:szCs w:val="13"/>
              </w:rPr>
            </w:pPr>
            <w:r w:rsidRPr="00425463">
              <w:rPr>
                <w:rFonts w:eastAsia="SimSun"/>
                <w:sz w:val="13"/>
                <w:szCs w:val="13"/>
              </w:rPr>
              <w:t>0.800</w:t>
            </w:r>
          </w:p>
        </w:tc>
        <w:tc>
          <w:tcPr>
            <w:tcW w:w="567" w:type="dxa"/>
            <w:shd w:val="clear" w:color="auto" w:fill="auto"/>
            <w:noWrap/>
            <w:vAlign w:val="center"/>
          </w:tcPr>
          <w:p w14:paraId="48A7454A"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72.82 </w:t>
            </w:r>
          </w:p>
        </w:tc>
        <w:tc>
          <w:tcPr>
            <w:tcW w:w="851" w:type="dxa"/>
            <w:shd w:val="clear" w:color="auto" w:fill="auto"/>
            <w:noWrap/>
            <w:vAlign w:val="center"/>
          </w:tcPr>
          <w:p w14:paraId="541A08C4"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2.02 </w:t>
            </w:r>
          </w:p>
        </w:tc>
        <w:tc>
          <w:tcPr>
            <w:tcW w:w="567" w:type="dxa"/>
            <w:shd w:val="clear" w:color="auto" w:fill="auto"/>
            <w:noWrap/>
            <w:vAlign w:val="center"/>
          </w:tcPr>
          <w:p w14:paraId="05CF1BBA"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0.06 </w:t>
            </w:r>
          </w:p>
        </w:tc>
        <w:tc>
          <w:tcPr>
            <w:tcW w:w="992" w:type="dxa"/>
            <w:shd w:val="clear" w:color="auto" w:fill="auto"/>
            <w:noWrap/>
            <w:vAlign w:val="center"/>
          </w:tcPr>
          <w:p w14:paraId="75675DD9" w14:textId="77777777" w:rsidR="00A82544" w:rsidRPr="00425463" w:rsidRDefault="00A82544" w:rsidP="00460C14">
            <w:pPr>
              <w:spacing w:line="140" w:lineRule="exact"/>
              <w:rPr>
                <w:rFonts w:eastAsia="SimSun"/>
                <w:sz w:val="13"/>
                <w:szCs w:val="13"/>
              </w:rPr>
            </w:pPr>
            <w:r w:rsidRPr="00425463">
              <w:rPr>
                <w:rFonts w:eastAsia="SimSun"/>
                <w:sz w:val="13"/>
                <w:szCs w:val="13"/>
              </w:rPr>
              <w:t>2.53</w:t>
            </w:r>
            <w:r w:rsidRPr="00425463">
              <w:rPr>
                <w:rFonts w:eastAsia="SimSun" w:hint="eastAsia"/>
                <w:sz w:val="13"/>
                <w:szCs w:val="13"/>
              </w:rPr>
              <w:t>±</w:t>
            </w:r>
            <w:r w:rsidRPr="00425463">
              <w:rPr>
                <w:rFonts w:eastAsia="SimSun"/>
                <w:sz w:val="13"/>
                <w:szCs w:val="13"/>
              </w:rPr>
              <w:t>0.08</w:t>
            </w:r>
          </w:p>
        </w:tc>
        <w:tc>
          <w:tcPr>
            <w:tcW w:w="851" w:type="dxa"/>
            <w:shd w:val="clear" w:color="auto" w:fill="auto"/>
            <w:noWrap/>
            <w:vAlign w:val="center"/>
          </w:tcPr>
          <w:p w14:paraId="19883F47"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1AF03A92"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0D03BA39" w14:textId="77777777" w:rsidR="00A82544" w:rsidRPr="00425463" w:rsidRDefault="00A82544" w:rsidP="00460C14">
            <w:pPr>
              <w:spacing w:line="140" w:lineRule="exact"/>
              <w:rPr>
                <w:rFonts w:eastAsia="Times New Roman"/>
                <w:sz w:val="13"/>
                <w:szCs w:val="13"/>
              </w:rPr>
            </w:pPr>
          </w:p>
        </w:tc>
      </w:tr>
      <w:tr w:rsidR="00A82544" w:rsidRPr="00425463" w14:paraId="4036DAFC" w14:textId="77777777" w:rsidTr="00460C14">
        <w:trPr>
          <w:trHeight w:val="170"/>
          <w:jc w:val="center"/>
        </w:trPr>
        <w:tc>
          <w:tcPr>
            <w:tcW w:w="709" w:type="dxa"/>
            <w:shd w:val="clear" w:color="auto" w:fill="auto"/>
            <w:noWrap/>
            <w:vAlign w:val="center"/>
          </w:tcPr>
          <w:p w14:paraId="5A7487C2" w14:textId="77777777" w:rsidR="00A82544" w:rsidRPr="00425463" w:rsidRDefault="00A82544" w:rsidP="00460C14">
            <w:pPr>
              <w:spacing w:line="140" w:lineRule="exact"/>
              <w:rPr>
                <w:rFonts w:eastAsia="SimSun"/>
                <w:sz w:val="13"/>
                <w:szCs w:val="13"/>
              </w:rPr>
            </w:pPr>
          </w:p>
        </w:tc>
        <w:tc>
          <w:tcPr>
            <w:tcW w:w="1276" w:type="dxa"/>
            <w:shd w:val="clear" w:color="auto" w:fill="auto"/>
            <w:noWrap/>
            <w:vAlign w:val="center"/>
          </w:tcPr>
          <w:p w14:paraId="43890182" w14:textId="77777777" w:rsidR="00A82544" w:rsidRPr="00425463" w:rsidRDefault="00A82544" w:rsidP="00460C14">
            <w:pPr>
              <w:spacing w:line="140" w:lineRule="exact"/>
              <w:rPr>
                <w:rFonts w:eastAsia="SimSun"/>
                <w:b/>
                <w:sz w:val="13"/>
                <w:szCs w:val="13"/>
              </w:rPr>
            </w:pPr>
            <w:r w:rsidRPr="00425463">
              <w:rPr>
                <w:rFonts w:eastAsia="SimSun" w:hint="eastAsia"/>
                <w:b/>
                <w:sz w:val="13"/>
                <w:szCs w:val="13"/>
              </w:rPr>
              <w:t>DC1506-003</w:t>
            </w:r>
          </w:p>
        </w:tc>
        <w:tc>
          <w:tcPr>
            <w:tcW w:w="567" w:type="dxa"/>
            <w:shd w:val="clear" w:color="auto" w:fill="auto"/>
            <w:noWrap/>
            <w:vAlign w:val="center"/>
          </w:tcPr>
          <w:p w14:paraId="7A0B9E82" w14:textId="77777777" w:rsidR="00A82544" w:rsidRPr="00425463" w:rsidRDefault="00A82544" w:rsidP="00460C14">
            <w:pPr>
              <w:spacing w:line="140" w:lineRule="exact"/>
              <w:rPr>
                <w:rFonts w:eastAsia="SimSun"/>
                <w:sz w:val="13"/>
                <w:szCs w:val="13"/>
              </w:rPr>
            </w:pPr>
          </w:p>
        </w:tc>
        <w:tc>
          <w:tcPr>
            <w:tcW w:w="709" w:type="dxa"/>
            <w:shd w:val="clear" w:color="auto" w:fill="auto"/>
            <w:noWrap/>
            <w:vAlign w:val="center"/>
          </w:tcPr>
          <w:p w14:paraId="2ACCC99A" w14:textId="77777777" w:rsidR="00A82544" w:rsidRPr="00425463" w:rsidRDefault="00A82544" w:rsidP="00460C14">
            <w:pPr>
              <w:spacing w:line="140" w:lineRule="exact"/>
              <w:rPr>
                <w:rFonts w:eastAsia="SimSun"/>
                <w:sz w:val="13"/>
                <w:szCs w:val="13"/>
              </w:rPr>
            </w:pPr>
          </w:p>
        </w:tc>
        <w:tc>
          <w:tcPr>
            <w:tcW w:w="708" w:type="dxa"/>
            <w:shd w:val="clear" w:color="auto" w:fill="auto"/>
            <w:noWrap/>
            <w:vAlign w:val="center"/>
          </w:tcPr>
          <w:p w14:paraId="0D5EF3D6" w14:textId="77777777" w:rsidR="00A82544" w:rsidRPr="00425463" w:rsidRDefault="00A82544" w:rsidP="00460C14">
            <w:pPr>
              <w:spacing w:line="140" w:lineRule="exact"/>
              <w:rPr>
                <w:rFonts w:eastAsia="SimSun"/>
                <w:sz w:val="13"/>
                <w:szCs w:val="13"/>
              </w:rPr>
            </w:pPr>
          </w:p>
        </w:tc>
        <w:tc>
          <w:tcPr>
            <w:tcW w:w="709" w:type="dxa"/>
            <w:shd w:val="clear" w:color="auto" w:fill="auto"/>
            <w:noWrap/>
            <w:vAlign w:val="center"/>
          </w:tcPr>
          <w:p w14:paraId="0EBD18E2" w14:textId="77777777" w:rsidR="00A82544" w:rsidRPr="00425463" w:rsidRDefault="00A82544" w:rsidP="00460C14">
            <w:pPr>
              <w:spacing w:line="140" w:lineRule="exact"/>
              <w:rPr>
                <w:rFonts w:eastAsia="SimSun"/>
                <w:sz w:val="13"/>
                <w:szCs w:val="13"/>
              </w:rPr>
            </w:pPr>
          </w:p>
        </w:tc>
        <w:tc>
          <w:tcPr>
            <w:tcW w:w="709" w:type="dxa"/>
            <w:shd w:val="clear" w:color="auto" w:fill="auto"/>
            <w:noWrap/>
            <w:vAlign w:val="center"/>
          </w:tcPr>
          <w:p w14:paraId="07705C2A"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7C8C645C" w14:textId="77777777" w:rsidR="00A82544" w:rsidRPr="00425463" w:rsidRDefault="00A82544" w:rsidP="00460C14">
            <w:pPr>
              <w:spacing w:line="140" w:lineRule="exact"/>
              <w:rPr>
                <w:rFonts w:eastAsia="SimSun"/>
                <w:sz w:val="13"/>
                <w:szCs w:val="13"/>
              </w:rPr>
            </w:pPr>
          </w:p>
        </w:tc>
        <w:tc>
          <w:tcPr>
            <w:tcW w:w="567" w:type="dxa"/>
            <w:shd w:val="clear" w:color="auto" w:fill="auto"/>
            <w:noWrap/>
            <w:vAlign w:val="center"/>
          </w:tcPr>
          <w:p w14:paraId="30F32AF6" w14:textId="77777777" w:rsidR="00A82544" w:rsidRPr="00425463" w:rsidRDefault="00A82544" w:rsidP="00460C14">
            <w:pPr>
              <w:spacing w:line="140" w:lineRule="exact"/>
              <w:rPr>
                <w:rFonts w:eastAsia="SimSun"/>
                <w:sz w:val="13"/>
                <w:szCs w:val="13"/>
              </w:rPr>
            </w:pPr>
          </w:p>
        </w:tc>
        <w:tc>
          <w:tcPr>
            <w:tcW w:w="567" w:type="dxa"/>
            <w:shd w:val="clear" w:color="auto" w:fill="auto"/>
            <w:noWrap/>
            <w:vAlign w:val="center"/>
          </w:tcPr>
          <w:p w14:paraId="7BC3FDD9" w14:textId="77777777" w:rsidR="00A82544" w:rsidRPr="00425463" w:rsidRDefault="00A82544" w:rsidP="00460C14">
            <w:pPr>
              <w:spacing w:line="140" w:lineRule="exact"/>
              <w:rPr>
                <w:rFonts w:eastAsia="SimSun"/>
                <w:sz w:val="13"/>
                <w:szCs w:val="13"/>
              </w:rPr>
            </w:pPr>
          </w:p>
        </w:tc>
        <w:tc>
          <w:tcPr>
            <w:tcW w:w="851" w:type="dxa"/>
            <w:shd w:val="clear" w:color="auto" w:fill="auto"/>
            <w:noWrap/>
            <w:vAlign w:val="center"/>
          </w:tcPr>
          <w:p w14:paraId="28EE6FE9" w14:textId="77777777" w:rsidR="00A82544" w:rsidRPr="00425463" w:rsidRDefault="00A82544" w:rsidP="00460C14">
            <w:pPr>
              <w:spacing w:line="140" w:lineRule="exact"/>
              <w:rPr>
                <w:rFonts w:eastAsia="SimSun"/>
                <w:sz w:val="13"/>
                <w:szCs w:val="13"/>
              </w:rPr>
            </w:pPr>
          </w:p>
        </w:tc>
        <w:tc>
          <w:tcPr>
            <w:tcW w:w="567" w:type="dxa"/>
            <w:shd w:val="clear" w:color="auto" w:fill="auto"/>
            <w:noWrap/>
            <w:vAlign w:val="center"/>
          </w:tcPr>
          <w:p w14:paraId="5E47FDB5" w14:textId="77777777" w:rsidR="00A82544" w:rsidRPr="00425463" w:rsidRDefault="00A82544" w:rsidP="00460C14">
            <w:pPr>
              <w:spacing w:line="140" w:lineRule="exact"/>
              <w:rPr>
                <w:rFonts w:eastAsia="SimSun"/>
                <w:sz w:val="13"/>
                <w:szCs w:val="13"/>
              </w:rPr>
            </w:pPr>
          </w:p>
        </w:tc>
        <w:tc>
          <w:tcPr>
            <w:tcW w:w="992" w:type="dxa"/>
            <w:shd w:val="clear" w:color="auto" w:fill="auto"/>
            <w:noWrap/>
            <w:vAlign w:val="center"/>
          </w:tcPr>
          <w:p w14:paraId="0ADCEE36" w14:textId="77777777" w:rsidR="00A82544" w:rsidRPr="00425463" w:rsidRDefault="00A82544" w:rsidP="00460C14">
            <w:pPr>
              <w:spacing w:line="140" w:lineRule="exact"/>
              <w:rPr>
                <w:rFonts w:eastAsia="SimSun"/>
                <w:sz w:val="13"/>
                <w:szCs w:val="13"/>
              </w:rPr>
            </w:pPr>
          </w:p>
        </w:tc>
        <w:tc>
          <w:tcPr>
            <w:tcW w:w="851" w:type="dxa"/>
            <w:shd w:val="clear" w:color="auto" w:fill="auto"/>
            <w:noWrap/>
            <w:vAlign w:val="center"/>
          </w:tcPr>
          <w:p w14:paraId="58AB3ED8" w14:textId="77777777" w:rsidR="00A82544" w:rsidRPr="00425463" w:rsidRDefault="00A82544" w:rsidP="00460C14">
            <w:pPr>
              <w:spacing w:line="140" w:lineRule="exact"/>
              <w:rPr>
                <w:rFonts w:eastAsia="SimSun"/>
                <w:sz w:val="13"/>
                <w:szCs w:val="13"/>
              </w:rPr>
            </w:pPr>
            <w:r w:rsidRPr="00425463">
              <w:rPr>
                <w:rFonts w:eastAsia="SimSun" w:hint="eastAsia"/>
                <w:b/>
                <w:sz w:val="13"/>
                <w:szCs w:val="13"/>
              </w:rPr>
              <w:t>2.47</w:t>
            </w:r>
            <w:r w:rsidRPr="00425463">
              <w:rPr>
                <w:rFonts w:eastAsia="SimSun" w:hint="eastAsia"/>
                <w:b/>
                <w:sz w:val="13"/>
                <w:szCs w:val="13"/>
              </w:rPr>
              <w:t>±</w:t>
            </w:r>
            <w:r w:rsidRPr="00425463">
              <w:rPr>
                <w:rFonts w:eastAsia="SimSun" w:hint="eastAsia"/>
                <w:b/>
                <w:sz w:val="13"/>
                <w:szCs w:val="13"/>
              </w:rPr>
              <w:t>0.1</w:t>
            </w:r>
            <w:r w:rsidRPr="00425463">
              <w:rPr>
                <w:rFonts w:eastAsia="SimSun"/>
                <w:b/>
                <w:sz w:val="13"/>
                <w:szCs w:val="13"/>
              </w:rPr>
              <w:t>2</w:t>
            </w:r>
          </w:p>
        </w:tc>
        <w:tc>
          <w:tcPr>
            <w:tcW w:w="850" w:type="dxa"/>
            <w:shd w:val="clear" w:color="auto" w:fill="auto"/>
            <w:noWrap/>
            <w:vAlign w:val="center"/>
          </w:tcPr>
          <w:p w14:paraId="3C96CB45"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0000F800" w14:textId="77777777" w:rsidR="00A82544" w:rsidRPr="00425463" w:rsidRDefault="00A82544" w:rsidP="00460C14">
            <w:pPr>
              <w:spacing w:line="140" w:lineRule="exact"/>
              <w:rPr>
                <w:rFonts w:eastAsia="Microsoft YaHei"/>
                <w:sz w:val="13"/>
                <w:szCs w:val="13"/>
              </w:rPr>
            </w:pPr>
          </w:p>
        </w:tc>
      </w:tr>
      <w:tr w:rsidR="00A82544" w:rsidRPr="00425463" w14:paraId="14498C26" w14:textId="77777777" w:rsidTr="00460C14">
        <w:trPr>
          <w:trHeight w:val="170"/>
          <w:jc w:val="center"/>
        </w:trPr>
        <w:tc>
          <w:tcPr>
            <w:tcW w:w="709" w:type="dxa"/>
            <w:vMerge w:val="restart"/>
            <w:shd w:val="clear" w:color="auto" w:fill="auto"/>
            <w:noWrap/>
            <w:vAlign w:val="center"/>
          </w:tcPr>
          <w:p w14:paraId="137BDE3A" w14:textId="77777777" w:rsidR="00A82544" w:rsidRPr="00425463" w:rsidRDefault="00A82544" w:rsidP="00460C14">
            <w:pPr>
              <w:spacing w:line="140" w:lineRule="exact"/>
              <w:rPr>
                <w:rFonts w:eastAsia="SimSun"/>
                <w:sz w:val="13"/>
                <w:szCs w:val="13"/>
              </w:rPr>
            </w:pPr>
            <w:r w:rsidRPr="00425463">
              <w:rPr>
                <w:rFonts w:eastAsia="SimSun"/>
                <w:sz w:val="13"/>
                <w:szCs w:val="13"/>
              </w:rPr>
              <w:t>Granitic mylonite</w:t>
            </w:r>
          </w:p>
        </w:tc>
        <w:tc>
          <w:tcPr>
            <w:tcW w:w="1276" w:type="dxa"/>
            <w:shd w:val="clear" w:color="auto" w:fill="auto"/>
            <w:noWrap/>
            <w:vAlign w:val="center"/>
          </w:tcPr>
          <w:p w14:paraId="12090EE5" w14:textId="77777777" w:rsidR="00A82544" w:rsidRPr="00425463" w:rsidRDefault="00A82544" w:rsidP="00460C14">
            <w:pPr>
              <w:spacing w:line="140" w:lineRule="exact"/>
              <w:rPr>
                <w:rFonts w:eastAsia="SimSun"/>
                <w:sz w:val="13"/>
                <w:szCs w:val="13"/>
              </w:rPr>
            </w:pPr>
            <w:r w:rsidRPr="00425463">
              <w:rPr>
                <w:rFonts w:eastAsia="SimSun"/>
                <w:sz w:val="13"/>
                <w:szCs w:val="13"/>
              </w:rPr>
              <w:t>DC1506-002_Ap1</w:t>
            </w:r>
          </w:p>
        </w:tc>
        <w:tc>
          <w:tcPr>
            <w:tcW w:w="567" w:type="dxa"/>
            <w:shd w:val="clear" w:color="auto" w:fill="auto"/>
            <w:noWrap/>
            <w:vAlign w:val="center"/>
          </w:tcPr>
          <w:p w14:paraId="008D2709" w14:textId="77777777" w:rsidR="00A82544" w:rsidRPr="00425463" w:rsidRDefault="00A82544" w:rsidP="00460C14">
            <w:pPr>
              <w:spacing w:line="140" w:lineRule="exact"/>
              <w:rPr>
                <w:rFonts w:eastAsia="SimSun"/>
                <w:sz w:val="13"/>
                <w:szCs w:val="13"/>
              </w:rPr>
            </w:pPr>
            <w:r w:rsidRPr="00425463">
              <w:rPr>
                <w:rFonts w:eastAsia="SimSun"/>
                <w:sz w:val="13"/>
                <w:szCs w:val="13"/>
              </w:rPr>
              <w:t>1.60</w:t>
            </w:r>
          </w:p>
        </w:tc>
        <w:tc>
          <w:tcPr>
            <w:tcW w:w="709" w:type="dxa"/>
            <w:shd w:val="clear" w:color="auto" w:fill="auto"/>
            <w:noWrap/>
            <w:vAlign w:val="center"/>
          </w:tcPr>
          <w:p w14:paraId="421F2E74"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23.60 </w:t>
            </w:r>
          </w:p>
        </w:tc>
        <w:tc>
          <w:tcPr>
            <w:tcW w:w="708" w:type="dxa"/>
            <w:shd w:val="clear" w:color="auto" w:fill="auto"/>
            <w:noWrap/>
            <w:vAlign w:val="center"/>
          </w:tcPr>
          <w:p w14:paraId="4145FC19" w14:textId="77777777" w:rsidR="00A82544" w:rsidRPr="00425463" w:rsidRDefault="00A82544" w:rsidP="00460C14">
            <w:pPr>
              <w:spacing w:line="140" w:lineRule="exact"/>
              <w:rPr>
                <w:rFonts w:eastAsia="SimSun"/>
                <w:sz w:val="13"/>
                <w:szCs w:val="13"/>
              </w:rPr>
            </w:pPr>
            <w:r w:rsidRPr="00425463">
              <w:rPr>
                <w:rFonts w:eastAsia="SimSun"/>
                <w:sz w:val="13"/>
                <w:szCs w:val="13"/>
              </w:rPr>
              <w:t>5.27</w:t>
            </w:r>
          </w:p>
        </w:tc>
        <w:tc>
          <w:tcPr>
            <w:tcW w:w="709" w:type="dxa"/>
            <w:shd w:val="clear" w:color="auto" w:fill="auto"/>
            <w:noWrap/>
            <w:vAlign w:val="center"/>
          </w:tcPr>
          <w:p w14:paraId="34E515DD"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84.93 </w:t>
            </w:r>
          </w:p>
        </w:tc>
        <w:tc>
          <w:tcPr>
            <w:tcW w:w="709" w:type="dxa"/>
            <w:shd w:val="clear" w:color="auto" w:fill="auto"/>
            <w:noWrap/>
            <w:vAlign w:val="center"/>
          </w:tcPr>
          <w:p w14:paraId="53847D66"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24.84 </w:t>
            </w:r>
          </w:p>
        </w:tc>
        <w:tc>
          <w:tcPr>
            <w:tcW w:w="850" w:type="dxa"/>
            <w:shd w:val="clear" w:color="auto" w:fill="auto"/>
            <w:noWrap/>
            <w:vAlign w:val="center"/>
          </w:tcPr>
          <w:p w14:paraId="1CCBA226"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0.25 </w:t>
            </w:r>
          </w:p>
        </w:tc>
        <w:tc>
          <w:tcPr>
            <w:tcW w:w="567" w:type="dxa"/>
            <w:shd w:val="clear" w:color="auto" w:fill="auto"/>
            <w:noWrap/>
            <w:vAlign w:val="center"/>
          </w:tcPr>
          <w:p w14:paraId="4B185B74" w14:textId="77777777" w:rsidR="00A82544" w:rsidRPr="00425463" w:rsidRDefault="00A82544" w:rsidP="00460C14">
            <w:pPr>
              <w:spacing w:line="140" w:lineRule="exact"/>
              <w:rPr>
                <w:rFonts w:eastAsia="SimSun"/>
                <w:sz w:val="13"/>
                <w:szCs w:val="13"/>
              </w:rPr>
            </w:pPr>
            <w:r w:rsidRPr="00425463">
              <w:rPr>
                <w:rFonts w:eastAsia="SimSun"/>
                <w:sz w:val="13"/>
                <w:szCs w:val="13"/>
              </w:rPr>
              <w:t>0.674</w:t>
            </w:r>
          </w:p>
        </w:tc>
        <w:tc>
          <w:tcPr>
            <w:tcW w:w="567" w:type="dxa"/>
            <w:shd w:val="clear" w:color="auto" w:fill="auto"/>
            <w:noWrap/>
            <w:vAlign w:val="center"/>
          </w:tcPr>
          <w:p w14:paraId="00794E35"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42.80 </w:t>
            </w:r>
          </w:p>
        </w:tc>
        <w:tc>
          <w:tcPr>
            <w:tcW w:w="851" w:type="dxa"/>
            <w:shd w:val="clear" w:color="auto" w:fill="auto"/>
            <w:noWrap/>
            <w:vAlign w:val="center"/>
          </w:tcPr>
          <w:p w14:paraId="48B9EB4B"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1.84 </w:t>
            </w:r>
          </w:p>
        </w:tc>
        <w:tc>
          <w:tcPr>
            <w:tcW w:w="567" w:type="dxa"/>
            <w:shd w:val="clear" w:color="auto" w:fill="auto"/>
            <w:noWrap/>
            <w:vAlign w:val="center"/>
          </w:tcPr>
          <w:p w14:paraId="1F848440"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0.09 </w:t>
            </w:r>
          </w:p>
        </w:tc>
        <w:tc>
          <w:tcPr>
            <w:tcW w:w="992" w:type="dxa"/>
            <w:shd w:val="clear" w:color="auto" w:fill="auto"/>
            <w:noWrap/>
            <w:vAlign w:val="center"/>
          </w:tcPr>
          <w:p w14:paraId="39D24EB0" w14:textId="77777777" w:rsidR="00A82544" w:rsidRPr="00425463" w:rsidRDefault="00A82544" w:rsidP="00460C14">
            <w:pPr>
              <w:spacing w:line="140" w:lineRule="exact"/>
              <w:rPr>
                <w:rFonts w:eastAsia="SimSun"/>
                <w:sz w:val="13"/>
                <w:szCs w:val="13"/>
              </w:rPr>
            </w:pPr>
            <w:r w:rsidRPr="00425463">
              <w:rPr>
                <w:rFonts w:eastAsia="SimSun"/>
                <w:sz w:val="13"/>
                <w:szCs w:val="13"/>
              </w:rPr>
              <w:t>2.75</w:t>
            </w:r>
            <w:r w:rsidRPr="00425463">
              <w:rPr>
                <w:rFonts w:eastAsia="SimSun" w:hint="eastAsia"/>
                <w:sz w:val="13"/>
                <w:szCs w:val="13"/>
              </w:rPr>
              <w:t>±</w:t>
            </w:r>
            <w:r w:rsidRPr="00425463">
              <w:rPr>
                <w:rFonts w:eastAsia="SimSun"/>
                <w:sz w:val="13"/>
                <w:szCs w:val="13"/>
              </w:rPr>
              <w:t>0.13</w:t>
            </w:r>
          </w:p>
        </w:tc>
        <w:tc>
          <w:tcPr>
            <w:tcW w:w="851" w:type="dxa"/>
            <w:shd w:val="clear" w:color="auto" w:fill="auto"/>
            <w:noWrap/>
            <w:vAlign w:val="center"/>
          </w:tcPr>
          <w:p w14:paraId="54217BB2"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239339A0" w14:textId="77777777" w:rsidR="00A82544" w:rsidRPr="00425463" w:rsidRDefault="00A82544" w:rsidP="00460C14">
            <w:pPr>
              <w:spacing w:line="140" w:lineRule="exact"/>
              <w:rPr>
                <w:rFonts w:eastAsia="SimSun"/>
                <w:sz w:val="13"/>
                <w:szCs w:val="13"/>
              </w:rPr>
            </w:pPr>
            <w:r w:rsidRPr="00425463">
              <w:rPr>
                <w:rFonts w:eastAsia="SimSun"/>
                <w:sz w:val="13"/>
                <w:szCs w:val="13"/>
              </w:rPr>
              <w:t>1950.00</w:t>
            </w:r>
          </w:p>
        </w:tc>
        <w:tc>
          <w:tcPr>
            <w:tcW w:w="1134" w:type="dxa"/>
            <w:shd w:val="clear" w:color="auto" w:fill="auto"/>
            <w:noWrap/>
            <w:vAlign w:val="center"/>
          </w:tcPr>
          <w:p w14:paraId="6216806C" w14:textId="77777777" w:rsidR="00A82544" w:rsidRPr="00425463" w:rsidRDefault="00A82544" w:rsidP="00460C14">
            <w:pPr>
              <w:spacing w:line="140" w:lineRule="exact"/>
              <w:rPr>
                <w:rFonts w:eastAsia="Microsoft YaHei"/>
                <w:sz w:val="13"/>
                <w:szCs w:val="13"/>
              </w:rPr>
            </w:pPr>
            <w:r w:rsidRPr="00425463">
              <w:rPr>
                <w:rFonts w:eastAsia="Microsoft YaHei"/>
                <w:sz w:val="13"/>
                <w:szCs w:val="13"/>
              </w:rPr>
              <w:t>25</w:t>
            </w:r>
            <w:r w:rsidRPr="00425463">
              <w:rPr>
                <w:rFonts w:eastAsia="Microsoft YaHei"/>
                <w:sz w:val="13"/>
                <w:szCs w:val="13"/>
                <w:vertAlign w:val="superscript"/>
              </w:rPr>
              <w:t>o</w:t>
            </w:r>
            <w:r w:rsidRPr="00425463">
              <w:rPr>
                <w:rFonts w:eastAsia="Microsoft YaHei"/>
                <w:sz w:val="13"/>
                <w:szCs w:val="13"/>
              </w:rPr>
              <w:t xml:space="preserve"> 34’ 11.82”</w:t>
            </w:r>
          </w:p>
        </w:tc>
      </w:tr>
      <w:tr w:rsidR="00A82544" w:rsidRPr="00425463" w14:paraId="2BE0CDAD" w14:textId="77777777" w:rsidTr="00460C14">
        <w:trPr>
          <w:trHeight w:val="170"/>
          <w:jc w:val="center"/>
        </w:trPr>
        <w:tc>
          <w:tcPr>
            <w:tcW w:w="709" w:type="dxa"/>
            <w:vMerge/>
            <w:shd w:val="clear" w:color="auto" w:fill="auto"/>
            <w:noWrap/>
            <w:vAlign w:val="center"/>
          </w:tcPr>
          <w:p w14:paraId="64924A45" w14:textId="77777777" w:rsidR="00A82544" w:rsidRPr="00425463" w:rsidRDefault="00A82544" w:rsidP="00460C14">
            <w:pPr>
              <w:spacing w:line="140" w:lineRule="exact"/>
              <w:rPr>
                <w:rFonts w:eastAsia="Microsoft YaHei"/>
                <w:sz w:val="13"/>
                <w:szCs w:val="13"/>
              </w:rPr>
            </w:pPr>
          </w:p>
        </w:tc>
        <w:tc>
          <w:tcPr>
            <w:tcW w:w="1276" w:type="dxa"/>
            <w:shd w:val="clear" w:color="auto" w:fill="auto"/>
            <w:noWrap/>
            <w:vAlign w:val="center"/>
          </w:tcPr>
          <w:p w14:paraId="5B38294F" w14:textId="77777777" w:rsidR="00A82544" w:rsidRPr="00425463" w:rsidRDefault="00A82544" w:rsidP="00460C14">
            <w:pPr>
              <w:spacing w:line="140" w:lineRule="exact"/>
              <w:rPr>
                <w:rFonts w:eastAsia="SimSun"/>
                <w:sz w:val="13"/>
                <w:szCs w:val="13"/>
              </w:rPr>
            </w:pPr>
            <w:r w:rsidRPr="00425463">
              <w:rPr>
                <w:rFonts w:eastAsia="SimSun"/>
                <w:sz w:val="13"/>
                <w:szCs w:val="13"/>
              </w:rPr>
              <w:t>DC1506-002_Ap2</w:t>
            </w:r>
          </w:p>
        </w:tc>
        <w:tc>
          <w:tcPr>
            <w:tcW w:w="567" w:type="dxa"/>
            <w:shd w:val="clear" w:color="auto" w:fill="auto"/>
            <w:noWrap/>
            <w:vAlign w:val="center"/>
          </w:tcPr>
          <w:p w14:paraId="1495994A" w14:textId="77777777" w:rsidR="00A82544" w:rsidRPr="00425463" w:rsidRDefault="00A82544" w:rsidP="00460C14">
            <w:pPr>
              <w:spacing w:line="140" w:lineRule="exact"/>
              <w:rPr>
                <w:rFonts w:eastAsia="SimSun"/>
                <w:sz w:val="13"/>
                <w:szCs w:val="13"/>
              </w:rPr>
            </w:pPr>
            <w:r w:rsidRPr="00425463">
              <w:rPr>
                <w:rFonts w:eastAsia="SimSun"/>
                <w:sz w:val="13"/>
                <w:szCs w:val="13"/>
              </w:rPr>
              <w:t>1.13</w:t>
            </w:r>
          </w:p>
        </w:tc>
        <w:tc>
          <w:tcPr>
            <w:tcW w:w="709" w:type="dxa"/>
            <w:shd w:val="clear" w:color="auto" w:fill="auto"/>
            <w:noWrap/>
            <w:vAlign w:val="center"/>
          </w:tcPr>
          <w:p w14:paraId="4A265A57"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25.38 </w:t>
            </w:r>
          </w:p>
        </w:tc>
        <w:tc>
          <w:tcPr>
            <w:tcW w:w="708" w:type="dxa"/>
            <w:shd w:val="clear" w:color="auto" w:fill="auto"/>
            <w:noWrap/>
            <w:vAlign w:val="center"/>
          </w:tcPr>
          <w:p w14:paraId="3C6486C2" w14:textId="77777777" w:rsidR="00A82544" w:rsidRPr="00425463" w:rsidRDefault="00A82544" w:rsidP="00460C14">
            <w:pPr>
              <w:spacing w:line="140" w:lineRule="exact"/>
              <w:rPr>
                <w:rFonts w:eastAsia="SimSun"/>
                <w:sz w:val="13"/>
                <w:szCs w:val="13"/>
              </w:rPr>
            </w:pPr>
            <w:r w:rsidRPr="00425463">
              <w:rPr>
                <w:rFonts w:eastAsia="SimSun"/>
                <w:sz w:val="13"/>
                <w:szCs w:val="13"/>
              </w:rPr>
              <w:t>8.21</w:t>
            </w:r>
          </w:p>
        </w:tc>
        <w:tc>
          <w:tcPr>
            <w:tcW w:w="709" w:type="dxa"/>
            <w:shd w:val="clear" w:color="auto" w:fill="auto"/>
            <w:noWrap/>
            <w:vAlign w:val="center"/>
          </w:tcPr>
          <w:p w14:paraId="7792A16E"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108.82 </w:t>
            </w:r>
          </w:p>
        </w:tc>
        <w:tc>
          <w:tcPr>
            <w:tcW w:w="709" w:type="dxa"/>
            <w:shd w:val="clear" w:color="auto" w:fill="auto"/>
            <w:noWrap/>
            <w:vAlign w:val="center"/>
          </w:tcPr>
          <w:p w14:paraId="4F47FAD0"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27.31 </w:t>
            </w:r>
          </w:p>
        </w:tc>
        <w:tc>
          <w:tcPr>
            <w:tcW w:w="850" w:type="dxa"/>
            <w:shd w:val="clear" w:color="auto" w:fill="auto"/>
            <w:noWrap/>
            <w:vAlign w:val="center"/>
          </w:tcPr>
          <w:p w14:paraId="176DCF2A"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0.33 </w:t>
            </w:r>
          </w:p>
        </w:tc>
        <w:tc>
          <w:tcPr>
            <w:tcW w:w="567" w:type="dxa"/>
            <w:shd w:val="clear" w:color="auto" w:fill="auto"/>
            <w:noWrap/>
            <w:vAlign w:val="center"/>
          </w:tcPr>
          <w:p w14:paraId="6AB12A50" w14:textId="77777777" w:rsidR="00A82544" w:rsidRPr="00425463" w:rsidRDefault="00A82544" w:rsidP="00460C14">
            <w:pPr>
              <w:spacing w:line="140" w:lineRule="exact"/>
              <w:rPr>
                <w:rFonts w:eastAsia="SimSun"/>
                <w:sz w:val="13"/>
                <w:szCs w:val="13"/>
              </w:rPr>
            </w:pPr>
            <w:r w:rsidRPr="00425463">
              <w:rPr>
                <w:rFonts w:eastAsia="SimSun"/>
                <w:sz w:val="13"/>
                <w:szCs w:val="13"/>
              </w:rPr>
              <w:t>0.653</w:t>
            </w:r>
          </w:p>
        </w:tc>
        <w:tc>
          <w:tcPr>
            <w:tcW w:w="567" w:type="dxa"/>
            <w:shd w:val="clear" w:color="auto" w:fill="auto"/>
            <w:noWrap/>
            <w:vAlign w:val="center"/>
          </w:tcPr>
          <w:p w14:paraId="29B137C6"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39.96 </w:t>
            </w:r>
          </w:p>
        </w:tc>
        <w:tc>
          <w:tcPr>
            <w:tcW w:w="851" w:type="dxa"/>
            <w:shd w:val="clear" w:color="auto" w:fill="auto"/>
            <w:noWrap/>
            <w:vAlign w:val="center"/>
          </w:tcPr>
          <w:p w14:paraId="0EB57250"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2.20 </w:t>
            </w:r>
          </w:p>
        </w:tc>
        <w:tc>
          <w:tcPr>
            <w:tcW w:w="567" w:type="dxa"/>
            <w:shd w:val="clear" w:color="auto" w:fill="auto"/>
            <w:noWrap/>
            <w:vAlign w:val="center"/>
          </w:tcPr>
          <w:p w14:paraId="61EF1032"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0.11 </w:t>
            </w:r>
          </w:p>
        </w:tc>
        <w:tc>
          <w:tcPr>
            <w:tcW w:w="992" w:type="dxa"/>
            <w:shd w:val="clear" w:color="auto" w:fill="auto"/>
            <w:noWrap/>
            <w:vAlign w:val="center"/>
          </w:tcPr>
          <w:p w14:paraId="2B4D43A7" w14:textId="77777777" w:rsidR="00A82544" w:rsidRPr="00425463" w:rsidRDefault="00A82544" w:rsidP="00460C14">
            <w:pPr>
              <w:spacing w:line="140" w:lineRule="exact"/>
              <w:rPr>
                <w:rFonts w:eastAsia="SimSun"/>
                <w:sz w:val="13"/>
                <w:szCs w:val="13"/>
              </w:rPr>
            </w:pPr>
            <w:r w:rsidRPr="00425463">
              <w:rPr>
                <w:rFonts w:eastAsia="SimSun"/>
                <w:sz w:val="13"/>
                <w:szCs w:val="13"/>
              </w:rPr>
              <w:t>3.39</w:t>
            </w:r>
            <w:r w:rsidRPr="00425463">
              <w:rPr>
                <w:rFonts w:eastAsia="SimSun" w:hint="eastAsia"/>
                <w:sz w:val="13"/>
                <w:szCs w:val="13"/>
              </w:rPr>
              <w:t>±</w:t>
            </w:r>
            <w:r w:rsidRPr="00425463">
              <w:rPr>
                <w:rFonts w:eastAsia="SimSun"/>
                <w:sz w:val="13"/>
                <w:szCs w:val="13"/>
              </w:rPr>
              <w:t>0.17</w:t>
            </w:r>
          </w:p>
        </w:tc>
        <w:tc>
          <w:tcPr>
            <w:tcW w:w="851" w:type="dxa"/>
            <w:shd w:val="clear" w:color="auto" w:fill="auto"/>
            <w:noWrap/>
            <w:vAlign w:val="center"/>
          </w:tcPr>
          <w:p w14:paraId="4E293050"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1D2F5451"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3BC26671" w14:textId="77777777" w:rsidR="00A82544" w:rsidRPr="00425463" w:rsidRDefault="00A82544" w:rsidP="00460C14">
            <w:pPr>
              <w:spacing w:line="140" w:lineRule="exact"/>
              <w:rPr>
                <w:rFonts w:eastAsia="Microsoft YaHei"/>
                <w:sz w:val="13"/>
                <w:szCs w:val="13"/>
              </w:rPr>
            </w:pPr>
            <w:r w:rsidRPr="00425463">
              <w:rPr>
                <w:rFonts w:eastAsia="Microsoft YaHei"/>
                <w:sz w:val="13"/>
                <w:szCs w:val="13"/>
              </w:rPr>
              <w:t>100</w:t>
            </w:r>
            <w:r w:rsidRPr="00425463">
              <w:rPr>
                <w:rFonts w:eastAsia="Microsoft YaHei"/>
                <w:sz w:val="13"/>
                <w:szCs w:val="13"/>
                <w:vertAlign w:val="superscript"/>
              </w:rPr>
              <w:t>o</w:t>
            </w:r>
            <w:r w:rsidRPr="00425463">
              <w:rPr>
                <w:rFonts w:eastAsia="Microsoft YaHei"/>
                <w:sz w:val="13"/>
                <w:szCs w:val="13"/>
              </w:rPr>
              <w:t xml:space="preserve"> 11’ 07.43”</w:t>
            </w:r>
          </w:p>
        </w:tc>
      </w:tr>
      <w:tr w:rsidR="00A82544" w:rsidRPr="00425463" w14:paraId="7BFBE427" w14:textId="77777777" w:rsidTr="00460C14">
        <w:trPr>
          <w:trHeight w:val="170"/>
          <w:jc w:val="center"/>
        </w:trPr>
        <w:tc>
          <w:tcPr>
            <w:tcW w:w="709" w:type="dxa"/>
            <w:vMerge/>
            <w:shd w:val="clear" w:color="auto" w:fill="auto"/>
            <w:noWrap/>
            <w:vAlign w:val="center"/>
          </w:tcPr>
          <w:p w14:paraId="6A3F2A68" w14:textId="77777777" w:rsidR="00A82544" w:rsidRPr="00425463" w:rsidRDefault="00A82544" w:rsidP="00460C14">
            <w:pPr>
              <w:spacing w:line="140" w:lineRule="exact"/>
              <w:rPr>
                <w:rFonts w:eastAsia="Times New Roman"/>
                <w:sz w:val="13"/>
                <w:szCs w:val="13"/>
              </w:rPr>
            </w:pPr>
          </w:p>
        </w:tc>
        <w:tc>
          <w:tcPr>
            <w:tcW w:w="1276" w:type="dxa"/>
            <w:shd w:val="clear" w:color="auto" w:fill="auto"/>
            <w:noWrap/>
            <w:vAlign w:val="center"/>
          </w:tcPr>
          <w:p w14:paraId="144AB957" w14:textId="77777777" w:rsidR="00A82544" w:rsidRPr="00425463" w:rsidRDefault="00A82544" w:rsidP="00460C14">
            <w:pPr>
              <w:spacing w:line="140" w:lineRule="exact"/>
              <w:rPr>
                <w:rFonts w:eastAsia="SimSun"/>
                <w:sz w:val="13"/>
                <w:szCs w:val="13"/>
              </w:rPr>
            </w:pPr>
            <w:r w:rsidRPr="00425463">
              <w:rPr>
                <w:rFonts w:eastAsia="SimSun"/>
                <w:sz w:val="13"/>
                <w:szCs w:val="13"/>
              </w:rPr>
              <w:t>DC1506-002_Ap3</w:t>
            </w:r>
          </w:p>
        </w:tc>
        <w:tc>
          <w:tcPr>
            <w:tcW w:w="567" w:type="dxa"/>
            <w:shd w:val="clear" w:color="auto" w:fill="auto"/>
            <w:noWrap/>
            <w:vAlign w:val="center"/>
          </w:tcPr>
          <w:p w14:paraId="11B5051E" w14:textId="77777777" w:rsidR="00A82544" w:rsidRPr="00425463" w:rsidRDefault="00A82544" w:rsidP="00460C14">
            <w:pPr>
              <w:spacing w:line="140" w:lineRule="exact"/>
              <w:rPr>
                <w:rFonts w:eastAsia="SimSun"/>
                <w:sz w:val="13"/>
                <w:szCs w:val="13"/>
              </w:rPr>
            </w:pPr>
            <w:r w:rsidRPr="00425463">
              <w:rPr>
                <w:rFonts w:eastAsia="SimSun"/>
                <w:sz w:val="13"/>
                <w:szCs w:val="13"/>
              </w:rPr>
              <w:t>1.40</w:t>
            </w:r>
          </w:p>
        </w:tc>
        <w:tc>
          <w:tcPr>
            <w:tcW w:w="709" w:type="dxa"/>
            <w:shd w:val="clear" w:color="auto" w:fill="auto"/>
            <w:noWrap/>
            <w:vAlign w:val="center"/>
          </w:tcPr>
          <w:p w14:paraId="68920073"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26.70 </w:t>
            </w:r>
          </w:p>
        </w:tc>
        <w:tc>
          <w:tcPr>
            <w:tcW w:w="708" w:type="dxa"/>
            <w:shd w:val="clear" w:color="auto" w:fill="auto"/>
            <w:noWrap/>
            <w:vAlign w:val="center"/>
          </w:tcPr>
          <w:p w14:paraId="44283097" w14:textId="77777777" w:rsidR="00A82544" w:rsidRPr="00425463" w:rsidRDefault="00A82544" w:rsidP="00460C14">
            <w:pPr>
              <w:spacing w:line="140" w:lineRule="exact"/>
              <w:rPr>
                <w:rFonts w:eastAsia="SimSun"/>
                <w:sz w:val="13"/>
                <w:szCs w:val="13"/>
              </w:rPr>
            </w:pPr>
            <w:r w:rsidRPr="00425463">
              <w:rPr>
                <w:rFonts w:eastAsia="SimSun"/>
                <w:sz w:val="13"/>
                <w:szCs w:val="13"/>
              </w:rPr>
              <w:t>5.16</w:t>
            </w:r>
          </w:p>
        </w:tc>
        <w:tc>
          <w:tcPr>
            <w:tcW w:w="709" w:type="dxa"/>
            <w:shd w:val="clear" w:color="auto" w:fill="auto"/>
            <w:noWrap/>
            <w:vAlign w:val="center"/>
          </w:tcPr>
          <w:p w14:paraId="54DCF183"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90.51 </w:t>
            </w:r>
          </w:p>
        </w:tc>
        <w:tc>
          <w:tcPr>
            <w:tcW w:w="709" w:type="dxa"/>
            <w:shd w:val="clear" w:color="auto" w:fill="auto"/>
            <w:noWrap/>
            <w:vAlign w:val="center"/>
          </w:tcPr>
          <w:p w14:paraId="3B2A1491"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27.91 </w:t>
            </w:r>
          </w:p>
        </w:tc>
        <w:tc>
          <w:tcPr>
            <w:tcW w:w="850" w:type="dxa"/>
            <w:shd w:val="clear" w:color="auto" w:fill="auto"/>
            <w:noWrap/>
            <w:vAlign w:val="center"/>
          </w:tcPr>
          <w:p w14:paraId="5863E0AE"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0.31 </w:t>
            </w:r>
          </w:p>
        </w:tc>
        <w:tc>
          <w:tcPr>
            <w:tcW w:w="567" w:type="dxa"/>
            <w:shd w:val="clear" w:color="auto" w:fill="auto"/>
            <w:noWrap/>
            <w:vAlign w:val="center"/>
          </w:tcPr>
          <w:p w14:paraId="0AAF6388" w14:textId="77777777" w:rsidR="00A82544" w:rsidRPr="00425463" w:rsidRDefault="00A82544" w:rsidP="00460C14">
            <w:pPr>
              <w:spacing w:line="140" w:lineRule="exact"/>
              <w:rPr>
                <w:rFonts w:eastAsia="SimSun"/>
                <w:sz w:val="13"/>
                <w:szCs w:val="13"/>
              </w:rPr>
            </w:pPr>
            <w:r w:rsidRPr="00425463">
              <w:rPr>
                <w:rFonts w:eastAsia="SimSun"/>
                <w:sz w:val="13"/>
                <w:szCs w:val="13"/>
              </w:rPr>
              <w:t>0.667</w:t>
            </w:r>
          </w:p>
        </w:tc>
        <w:tc>
          <w:tcPr>
            <w:tcW w:w="567" w:type="dxa"/>
            <w:shd w:val="clear" w:color="auto" w:fill="auto"/>
            <w:noWrap/>
            <w:vAlign w:val="center"/>
          </w:tcPr>
          <w:p w14:paraId="058A169A"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41.79 </w:t>
            </w:r>
          </w:p>
        </w:tc>
        <w:tc>
          <w:tcPr>
            <w:tcW w:w="851" w:type="dxa"/>
            <w:shd w:val="clear" w:color="auto" w:fill="auto"/>
            <w:noWrap/>
            <w:vAlign w:val="center"/>
          </w:tcPr>
          <w:p w14:paraId="1D91BC48"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2.02 </w:t>
            </w:r>
          </w:p>
        </w:tc>
        <w:tc>
          <w:tcPr>
            <w:tcW w:w="567" w:type="dxa"/>
            <w:shd w:val="clear" w:color="auto" w:fill="auto"/>
            <w:noWrap/>
            <w:vAlign w:val="center"/>
          </w:tcPr>
          <w:p w14:paraId="7AF0E1AE"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0.09 </w:t>
            </w:r>
          </w:p>
        </w:tc>
        <w:tc>
          <w:tcPr>
            <w:tcW w:w="992" w:type="dxa"/>
            <w:shd w:val="clear" w:color="auto" w:fill="auto"/>
            <w:noWrap/>
            <w:vAlign w:val="center"/>
          </w:tcPr>
          <w:p w14:paraId="060ED403" w14:textId="77777777" w:rsidR="00A82544" w:rsidRPr="00425463" w:rsidRDefault="00A82544" w:rsidP="00460C14">
            <w:pPr>
              <w:spacing w:line="140" w:lineRule="exact"/>
              <w:rPr>
                <w:rFonts w:eastAsia="SimSun"/>
                <w:sz w:val="13"/>
                <w:szCs w:val="13"/>
              </w:rPr>
            </w:pPr>
            <w:r w:rsidRPr="00425463">
              <w:rPr>
                <w:rFonts w:eastAsia="SimSun"/>
                <w:sz w:val="13"/>
                <w:szCs w:val="13"/>
              </w:rPr>
              <w:t>3.04</w:t>
            </w:r>
            <w:r w:rsidRPr="00425463">
              <w:rPr>
                <w:rFonts w:eastAsia="SimSun" w:hint="eastAsia"/>
                <w:sz w:val="13"/>
                <w:szCs w:val="13"/>
              </w:rPr>
              <w:t>±</w:t>
            </w:r>
            <w:r w:rsidRPr="00425463">
              <w:rPr>
                <w:rFonts w:eastAsia="SimSun"/>
                <w:sz w:val="13"/>
                <w:szCs w:val="13"/>
              </w:rPr>
              <w:t>0.13</w:t>
            </w:r>
          </w:p>
        </w:tc>
        <w:tc>
          <w:tcPr>
            <w:tcW w:w="851" w:type="dxa"/>
            <w:shd w:val="clear" w:color="auto" w:fill="auto"/>
            <w:noWrap/>
            <w:vAlign w:val="center"/>
          </w:tcPr>
          <w:p w14:paraId="01E83E0D"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45A12CB9"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533D914C" w14:textId="77777777" w:rsidR="00A82544" w:rsidRPr="00425463" w:rsidRDefault="00A82544" w:rsidP="00460C14">
            <w:pPr>
              <w:spacing w:line="140" w:lineRule="exact"/>
              <w:rPr>
                <w:rFonts w:eastAsia="Times New Roman"/>
                <w:sz w:val="13"/>
                <w:szCs w:val="13"/>
              </w:rPr>
            </w:pPr>
          </w:p>
        </w:tc>
      </w:tr>
      <w:tr w:rsidR="00A82544" w:rsidRPr="00425463" w14:paraId="442DCE30" w14:textId="77777777" w:rsidTr="00460C14">
        <w:trPr>
          <w:trHeight w:val="170"/>
          <w:jc w:val="center"/>
        </w:trPr>
        <w:tc>
          <w:tcPr>
            <w:tcW w:w="709" w:type="dxa"/>
            <w:shd w:val="clear" w:color="auto" w:fill="auto"/>
            <w:noWrap/>
            <w:vAlign w:val="center"/>
          </w:tcPr>
          <w:p w14:paraId="096C9A51" w14:textId="77777777" w:rsidR="00A82544" w:rsidRPr="00425463" w:rsidRDefault="00A82544" w:rsidP="00460C14">
            <w:pPr>
              <w:spacing w:line="140" w:lineRule="exact"/>
              <w:rPr>
                <w:rFonts w:eastAsia="SimSun"/>
                <w:b/>
                <w:sz w:val="13"/>
                <w:szCs w:val="13"/>
              </w:rPr>
            </w:pPr>
          </w:p>
        </w:tc>
        <w:tc>
          <w:tcPr>
            <w:tcW w:w="1276" w:type="dxa"/>
            <w:shd w:val="clear" w:color="auto" w:fill="auto"/>
            <w:noWrap/>
            <w:vAlign w:val="center"/>
          </w:tcPr>
          <w:p w14:paraId="2668C981" w14:textId="77777777" w:rsidR="00A82544" w:rsidRPr="00425463" w:rsidRDefault="00A82544" w:rsidP="00460C14">
            <w:pPr>
              <w:spacing w:line="140" w:lineRule="exact"/>
              <w:rPr>
                <w:rFonts w:eastAsia="SimSun"/>
                <w:b/>
                <w:sz w:val="13"/>
                <w:szCs w:val="13"/>
              </w:rPr>
            </w:pPr>
            <w:r w:rsidRPr="00425463">
              <w:rPr>
                <w:rFonts w:eastAsia="SimSun" w:hint="eastAsia"/>
                <w:b/>
                <w:sz w:val="13"/>
                <w:szCs w:val="13"/>
              </w:rPr>
              <w:t>DC1506-002</w:t>
            </w:r>
          </w:p>
        </w:tc>
        <w:tc>
          <w:tcPr>
            <w:tcW w:w="567" w:type="dxa"/>
            <w:shd w:val="clear" w:color="auto" w:fill="auto"/>
            <w:noWrap/>
            <w:vAlign w:val="center"/>
          </w:tcPr>
          <w:p w14:paraId="1D07168F" w14:textId="77777777" w:rsidR="00A82544" w:rsidRPr="00425463" w:rsidRDefault="00A82544" w:rsidP="00460C14">
            <w:pPr>
              <w:spacing w:line="140" w:lineRule="exact"/>
              <w:rPr>
                <w:rFonts w:eastAsia="SimSun"/>
                <w:b/>
                <w:sz w:val="13"/>
                <w:szCs w:val="13"/>
              </w:rPr>
            </w:pPr>
          </w:p>
        </w:tc>
        <w:tc>
          <w:tcPr>
            <w:tcW w:w="709" w:type="dxa"/>
            <w:shd w:val="clear" w:color="auto" w:fill="auto"/>
            <w:noWrap/>
            <w:vAlign w:val="center"/>
          </w:tcPr>
          <w:p w14:paraId="33F9245F" w14:textId="77777777" w:rsidR="00A82544" w:rsidRPr="00425463" w:rsidRDefault="00A82544" w:rsidP="00460C14">
            <w:pPr>
              <w:spacing w:line="140" w:lineRule="exact"/>
              <w:rPr>
                <w:rFonts w:eastAsia="SimSun"/>
                <w:b/>
                <w:sz w:val="13"/>
                <w:szCs w:val="13"/>
              </w:rPr>
            </w:pPr>
          </w:p>
        </w:tc>
        <w:tc>
          <w:tcPr>
            <w:tcW w:w="708" w:type="dxa"/>
            <w:shd w:val="clear" w:color="auto" w:fill="auto"/>
            <w:noWrap/>
            <w:vAlign w:val="center"/>
          </w:tcPr>
          <w:p w14:paraId="77F521BB" w14:textId="77777777" w:rsidR="00A82544" w:rsidRPr="00425463" w:rsidRDefault="00A82544" w:rsidP="00460C14">
            <w:pPr>
              <w:spacing w:line="140" w:lineRule="exact"/>
              <w:rPr>
                <w:rFonts w:eastAsia="SimSun"/>
                <w:b/>
                <w:sz w:val="13"/>
                <w:szCs w:val="13"/>
              </w:rPr>
            </w:pPr>
          </w:p>
        </w:tc>
        <w:tc>
          <w:tcPr>
            <w:tcW w:w="709" w:type="dxa"/>
            <w:shd w:val="clear" w:color="auto" w:fill="auto"/>
            <w:noWrap/>
            <w:vAlign w:val="center"/>
          </w:tcPr>
          <w:p w14:paraId="121BFF3E" w14:textId="77777777" w:rsidR="00A82544" w:rsidRPr="00425463" w:rsidRDefault="00A82544" w:rsidP="00460C14">
            <w:pPr>
              <w:spacing w:line="140" w:lineRule="exact"/>
              <w:rPr>
                <w:rFonts w:eastAsia="SimSun"/>
                <w:b/>
                <w:sz w:val="13"/>
                <w:szCs w:val="13"/>
              </w:rPr>
            </w:pPr>
          </w:p>
        </w:tc>
        <w:tc>
          <w:tcPr>
            <w:tcW w:w="709" w:type="dxa"/>
            <w:shd w:val="clear" w:color="auto" w:fill="auto"/>
            <w:noWrap/>
            <w:vAlign w:val="center"/>
          </w:tcPr>
          <w:p w14:paraId="571BAE2F" w14:textId="77777777" w:rsidR="00A82544" w:rsidRPr="00425463" w:rsidRDefault="00A82544" w:rsidP="00460C14">
            <w:pPr>
              <w:spacing w:line="140" w:lineRule="exact"/>
              <w:rPr>
                <w:rFonts w:eastAsia="SimSun"/>
                <w:b/>
                <w:sz w:val="13"/>
                <w:szCs w:val="13"/>
              </w:rPr>
            </w:pPr>
          </w:p>
        </w:tc>
        <w:tc>
          <w:tcPr>
            <w:tcW w:w="850" w:type="dxa"/>
            <w:shd w:val="clear" w:color="auto" w:fill="auto"/>
            <w:noWrap/>
            <w:vAlign w:val="center"/>
          </w:tcPr>
          <w:p w14:paraId="5BF637E9" w14:textId="77777777" w:rsidR="00A82544" w:rsidRPr="00425463" w:rsidRDefault="00A82544" w:rsidP="00460C14">
            <w:pPr>
              <w:spacing w:line="140" w:lineRule="exact"/>
              <w:rPr>
                <w:rFonts w:eastAsia="SimSun"/>
                <w:b/>
                <w:sz w:val="13"/>
                <w:szCs w:val="13"/>
              </w:rPr>
            </w:pPr>
          </w:p>
        </w:tc>
        <w:tc>
          <w:tcPr>
            <w:tcW w:w="567" w:type="dxa"/>
            <w:shd w:val="clear" w:color="auto" w:fill="auto"/>
            <w:noWrap/>
            <w:vAlign w:val="center"/>
          </w:tcPr>
          <w:p w14:paraId="0FCBC2A2" w14:textId="77777777" w:rsidR="00A82544" w:rsidRPr="00425463" w:rsidRDefault="00A82544" w:rsidP="00460C14">
            <w:pPr>
              <w:spacing w:line="140" w:lineRule="exact"/>
              <w:rPr>
                <w:rFonts w:eastAsia="SimSun"/>
                <w:b/>
                <w:sz w:val="13"/>
                <w:szCs w:val="13"/>
              </w:rPr>
            </w:pPr>
          </w:p>
        </w:tc>
        <w:tc>
          <w:tcPr>
            <w:tcW w:w="567" w:type="dxa"/>
            <w:shd w:val="clear" w:color="auto" w:fill="auto"/>
            <w:noWrap/>
            <w:vAlign w:val="center"/>
          </w:tcPr>
          <w:p w14:paraId="16F6844A" w14:textId="77777777" w:rsidR="00A82544" w:rsidRPr="00425463" w:rsidRDefault="00A82544" w:rsidP="00460C14">
            <w:pPr>
              <w:spacing w:line="140" w:lineRule="exact"/>
              <w:rPr>
                <w:rFonts w:eastAsia="SimSun"/>
                <w:b/>
                <w:sz w:val="13"/>
                <w:szCs w:val="13"/>
              </w:rPr>
            </w:pPr>
          </w:p>
        </w:tc>
        <w:tc>
          <w:tcPr>
            <w:tcW w:w="851" w:type="dxa"/>
            <w:shd w:val="clear" w:color="auto" w:fill="auto"/>
            <w:noWrap/>
            <w:vAlign w:val="center"/>
          </w:tcPr>
          <w:p w14:paraId="0A3DD0A5" w14:textId="77777777" w:rsidR="00A82544" w:rsidRPr="00425463" w:rsidRDefault="00A82544" w:rsidP="00460C14">
            <w:pPr>
              <w:spacing w:line="140" w:lineRule="exact"/>
              <w:rPr>
                <w:rFonts w:eastAsia="SimSun"/>
                <w:b/>
                <w:sz w:val="13"/>
                <w:szCs w:val="13"/>
              </w:rPr>
            </w:pPr>
          </w:p>
        </w:tc>
        <w:tc>
          <w:tcPr>
            <w:tcW w:w="567" w:type="dxa"/>
            <w:shd w:val="clear" w:color="auto" w:fill="auto"/>
            <w:noWrap/>
            <w:vAlign w:val="center"/>
          </w:tcPr>
          <w:p w14:paraId="007A018B" w14:textId="77777777" w:rsidR="00A82544" w:rsidRPr="00425463" w:rsidRDefault="00A82544" w:rsidP="00460C14">
            <w:pPr>
              <w:spacing w:line="140" w:lineRule="exact"/>
              <w:rPr>
                <w:rFonts w:eastAsia="SimSun"/>
                <w:b/>
                <w:sz w:val="13"/>
                <w:szCs w:val="13"/>
              </w:rPr>
            </w:pPr>
          </w:p>
        </w:tc>
        <w:tc>
          <w:tcPr>
            <w:tcW w:w="992" w:type="dxa"/>
            <w:shd w:val="clear" w:color="auto" w:fill="auto"/>
            <w:noWrap/>
            <w:vAlign w:val="center"/>
          </w:tcPr>
          <w:p w14:paraId="6399DC6E" w14:textId="77777777" w:rsidR="00A82544" w:rsidRPr="00425463" w:rsidRDefault="00A82544" w:rsidP="00460C14">
            <w:pPr>
              <w:spacing w:line="140" w:lineRule="exact"/>
              <w:rPr>
                <w:rFonts w:eastAsia="SimSun"/>
                <w:b/>
                <w:sz w:val="13"/>
                <w:szCs w:val="13"/>
              </w:rPr>
            </w:pPr>
          </w:p>
        </w:tc>
        <w:tc>
          <w:tcPr>
            <w:tcW w:w="851" w:type="dxa"/>
            <w:shd w:val="clear" w:color="auto" w:fill="auto"/>
            <w:noWrap/>
            <w:vAlign w:val="center"/>
          </w:tcPr>
          <w:p w14:paraId="20AA44E0" w14:textId="77777777" w:rsidR="00A82544" w:rsidRPr="00425463" w:rsidRDefault="00A82544" w:rsidP="00460C14">
            <w:pPr>
              <w:spacing w:line="140" w:lineRule="exact"/>
              <w:rPr>
                <w:rFonts w:eastAsia="SimSun"/>
                <w:b/>
                <w:sz w:val="13"/>
                <w:szCs w:val="13"/>
              </w:rPr>
            </w:pPr>
            <w:r w:rsidRPr="00425463">
              <w:rPr>
                <w:rFonts w:eastAsia="SimSun" w:hint="eastAsia"/>
                <w:b/>
                <w:sz w:val="13"/>
                <w:szCs w:val="13"/>
              </w:rPr>
              <w:t>3.06</w:t>
            </w:r>
            <w:r w:rsidRPr="00425463">
              <w:rPr>
                <w:rFonts w:eastAsia="SimSun" w:hint="eastAsia"/>
                <w:b/>
                <w:sz w:val="13"/>
                <w:szCs w:val="13"/>
              </w:rPr>
              <w:t>±</w:t>
            </w:r>
            <w:r w:rsidRPr="00425463">
              <w:rPr>
                <w:rFonts w:eastAsia="SimSun" w:hint="eastAsia"/>
                <w:b/>
                <w:sz w:val="13"/>
                <w:szCs w:val="13"/>
              </w:rPr>
              <w:t>0.15</w:t>
            </w:r>
          </w:p>
        </w:tc>
        <w:tc>
          <w:tcPr>
            <w:tcW w:w="850" w:type="dxa"/>
            <w:shd w:val="clear" w:color="auto" w:fill="auto"/>
            <w:noWrap/>
            <w:vAlign w:val="center"/>
          </w:tcPr>
          <w:p w14:paraId="3F210D4E" w14:textId="77777777" w:rsidR="00A82544" w:rsidRPr="00425463" w:rsidRDefault="00A82544" w:rsidP="00460C14">
            <w:pPr>
              <w:spacing w:line="140" w:lineRule="exact"/>
              <w:rPr>
                <w:rFonts w:eastAsia="SimSun"/>
                <w:b/>
                <w:sz w:val="13"/>
                <w:szCs w:val="13"/>
              </w:rPr>
            </w:pPr>
          </w:p>
        </w:tc>
        <w:tc>
          <w:tcPr>
            <w:tcW w:w="1134" w:type="dxa"/>
            <w:shd w:val="clear" w:color="auto" w:fill="auto"/>
            <w:noWrap/>
            <w:vAlign w:val="center"/>
          </w:tcPr>
          <w:p w14:paraId="7208518F" w14:textId="77777777" w:rsidR="00A82544" w:rsidRPr="00425463" w:rsidRDefault="00A82544" w:rsidP="00460C14">
            <w:pPr>
              <w:spacing w:line="140" w:lineRule="exact"/>
              <w:rPr>
                <w:rFonts w:eastAsia="Microsoft YaHei"/>
                <w:b/>
                <w:sz w:val="13"/>
                <w:szCs w:val="13"/>
              </w:rPr>
            </w:pPr>
          </w:p>
        </w:tc>
      </w:tr>
      <w:tr w:rsidR="00A82544" w:rsidRPr="00425463" w14:paraId="25FEBDEE" w14:textId="77777777" w:rsidTr="00460C14">
        <w:trPr>
          <w:trHeight w:val="170"/>
          <w:jc w:val="center"/>
        </w:trPr>
        <w:tc>
          <w:tcPr>
            <w:tcW w:w="709" w:type="dxa"/>
            <w:vMerge w:val="restart"/>
            <w:shd w:val="clear" w:color="auto" w:fill="auto"/>
            <w:noWrap/>
            <w:vAlign w:val="center"/>
          </w:tcPr>
          <w:p w14:paraId="2C4BEF5D" w14:textId="77777777" w:rsidR="00A82544" w:rsidRPr="00425463" w:rsidRDefault="00A82544" w:rsidP="00460C14">
            <w:pPr>
              <w:spacing w:line="140" w:lineRule="exact"/>
              <w:rPr>
                <w:rFonts w:eastAsia="SimSun"/>
                <w:sz w:val="13"/>
                <w:szCs w:val="13"/>
              </w:rPr>
            </w:pPr>
            <w:r w:rsidRPr="00425463">
              <w:rPr>
                <w:rFonts w:eastAsia="SimSun"/>
                <w:sz w:val="13"/>
                <w:szCs w:val="13"/>
              </w:rPr>
              <w:t>Granitic mylonite</w:t>
            </w:r>
          </w:p>
        </w:tc>
        <w:tc>
          <w:tcPr>
            <w:tcW w:w="1276" w:type="dxa"/>
            <w:shd w:val="clear" w:color="auto" w:fill="auto"/>
            <w:noWrap/>
            <w:vAlign w:val="center"/>
          </w:tcPr>
          <w:p w14:paraId="782A9A26" w14:textId="77777777" w:rsidR="00A82544" w:rsidRPr="00425463" w:rsidRDefault="00A82544" w:rsidP="00460C14">
            <w:pPr>
              <w:spacing w:line="140" w:lineRule="exact"/>
              <w:rPr>
                <w:rFonts w:eastAsia="SimSun"/>
                <w:sz w:val="13"/>
                <w:szCs w:val="13"/>
              </w:rPr>
            </w:pPr>
            <w:r w:rsidRPr="00425463">
              <w:rPr>
                <w:rFonts w:eastAsia="SimSun"/>
                <w:sz w:val="13"/>
                <w:szCs w:val="13"/>
              </w:rPr>
              <w:t>DC1404-061_Ap1</w:t>
            </w:r>
          </w:p>
        </w:tc>
        <w:tc>
          <w:tcPr>
            <w:tcW w:w="567" w:type="dxa"/>
            <w:shd w:val="clear" w:color="auto" w:fill="auto"/>
            <w:noWrap/>
            <w:vAlign w:val="center"/>
          </w:tcPr>
          <w:p w14:paraId="15689C11" w14:textId="77777777" w:rsidR="00A82544" w:rsidRPr="00425463" w:rsidRDefault="00A82544" w:rsidP="00460C14">
            <w:pPr>
              <w:spacing w:line="140" w:lineRule="exact"/>
              <w:rPr>
                <w:rFonts w:eastAsia="SimSun"/>
                <w:sz w:val="13"/>
                <w:szCs w:val="13"/>
              </w:rPr>
            </w:pPr>
            <w:r w:rsidRPr="00425463">
              <w:rPr>
                <w:rFonts w:eastAsia="SimSun"/>
                <w:sz w:val="13"/>
                <w:szCs w:val="13"/>
              </w:rPr>
              <w:t>3.35</w:t>
            </w:r>
          </w:p>
        </w:tc>
        <w:tc>
          <w:tcPr>
            <w:tcW w:w="709" w:type="dxa"/>
            <w:shd w:val="clear" w:color="auto" w:fill="auto"/>
            <w:noWrap/>
            <w:vAlign w:val="center"/>
          </w:tcPr>
          <w:p w14:paraId="6938002E"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19.91 </w:t>
            </w:r>
          </w:p>
        </w:tc>
        <w:tc>
          <w:tcPr>
            <w:tcW w:w="708" w:type="dxa"/>
            <w:shd w:val="clear" w:color="auto" w:fill="auto"/>
            <w:noWrap/>
            <w:vAlign w:val="center"/>
          </w:tcPr>
          <w:p w14:paraId="246BD3E8" w14:textId="77777777" w:rsidR="00A82544" w:rsidRPr="00425463" w:rsidRDefault="00A82544" w:rsidP="00460C14">
            <w:pPr>
              <w:spacing w:line="140" w:lineRule="exact"/>
              <w:rPr>
                <w:rFonts w:eastAsia="SimSun"/>
                <w:sz w:val="13"/>
                <w:szCs w:val="13"/>
              </w:rPr>
            </w:pPr>
            <w:r w:rsidRPr="00425463">
              <w:rPr>
                <w:rFonts w:eastAsia="SimSun"/>
                <w:sz w:val="13"/>
                <w:szCs w:val="13"/>
              </w:rPr>
              <w:t>73.85</w:t>
            </w:r>
          </w:p>
        </w:tc>
        <w:tc>
          <w:tcPr>
            <w:tcW w:w="709" w:type="dxa"/>
            <w:shd w:val="clear" w:color="auto" w:fill="auto"/>
            <w:noWrap/>
            <w:vAlign w:val="center"/>
          </w:tcPr>
          <w:p w14:paraId="57AD3409"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281.02 </w:t>
            </w:r>
          </w:p>
        </w:tc>
        <w:tc>
          <w:tcPr>
            <w:tcW w:w="709" w:type="dxa"/>
            <w:shd w:val="clear" w:color="auto" w:fill="auto"/>
            <w:noWrap/>
            <w:vAlign w:val="center"/>
          </w:tcPr>
          <w:p w14:paraId="2AB2256C"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37.27 </w:t>
            </w:r>
          </w:p>
        </w:tc>
        <w:tc>
          <w:tcPr>
            <w:tcW w:w="850" w:type="dxa"/>
            <w:shd w:val="clear" w:color="auto" w:fill="auto"/>
            <w:noWrap/>
            <w:vAlign w:val="center"/>
          </w:tcPr>
          <w:p w14:paraId="0F526625"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0.40 </w:t>
            </w:r>
          </w:p>
        </w:tc>
        <w:tc>
          <w:tcPr>
            <w:tcW w:w="567" w:type="dxa"/>
            <w:shd w:val="clear" w:color="auto" w:fill="auto"/>
            <w:noWrap/>
            <w:vAlign w:val="center"/>
          </w:tcPr>
          <w:p w14:paraId="67255EF9" w14:textId="77777777" w:rsidR="00A82544" w:rsidRPr="00425463" w:rsidRDefault="00A82544" w:rsidP="00460C14">
            <w:pPr>
              <w:spacing w:line="140" w:lineRule="exact"/>
              <w:rPr>
                <w:rFonts w:eastAsia="SimSun"/>
                <w:sz w:val="13"/>
                <w:szCs w:val="13"/>
              </w:rPr>
            </w:pPr>
            <w:r w:rsidRPr="00425463">
              <w:rPr>
                <w:rFonts w:eastAsia="SimSun"/>
                <w:sz w:val="13"/>
                <w:szCs w:val="13"/>
              </w:rPr>
              <w:t>0.728</w:t>
            </w:r>
          </w:p>
        </w:tc>
        <w:tc>
          <w:tcPr>
            <w:tcW w:w="567" w:type="dxa"/>
            <w:shd w:val="clear" w:color="auto" w:fill="auto"/>
            <w:noWrap/>
            <w:vAlign w:val="center"/>
          </w:tcPr>
          <w:p w14:paraId="1FB965E1"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52.27 </w:t>
            </w:r>
          </w:p>
        </w:tc>
        <w:tc>
          <w:tcPr>
            <w:tcW w:w="851" w:type="dxa"/>
            <w:shd w:val="clear" w:color="auto" w:fill="auto"/>
            <w:noWrap/>
            <w:vAlign w:val="center"/>
          </w:tcPr>
          <w:p w14:paraId="2686200A"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1.95 </w:t>
            </w:r>
          </w:p>
        </w:tc>
        <w:tc>
          <w:tcPr>
            <w:tcW w:w="567" w:type="dxa"/>
            <w:shd w:val="clear" w:color="auto" w:fill="auto"/>
            <w:noWrap/>
            <w:vAlign w:val="center"/>
          </w:tcPr>
          <w:p w14:paraId="0287D510"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0.06 </w:t>
            </w:r>
          </w:p>
        </w:tc>
        <w:tc>
          <w:tcPr>
            <w:tcW w:w="992" w:type="dxa"/>
            <w:shd w:val="clear" w:color="auto" w:fill="auto"/>
            <w:noWrap/>
            <w:vAlign w:val="center"/>
          </w:tcPr>
          <w:p w14:paraId="3005677C" w14:textId="77777777" w:rsidR="00A82544" w:rsidRPr="00425463" w:rsidRDefault="00A82544" w:rsidP="00460C14">
            <w:pPr>
              <w:spacing w:line="140" w:lineRule="exact"/>
              <w:rPr>
                <w:rFonts w:eastAsia="SimSun"/>
                <w:sz w:val="13"/>
                <w:szCs w:val="13"/>
              </w:rPr>
            </w:pPr>
            <w:r w:rsidRPr="00425463">
              <w:rPr>
                <w:rFonts w:eastAsia="SimSun"/>
                <w:sz w:val="13"/>
                <w:szCs w:val="13"/>
              </w:rPr>
              <w:t>2.74</w:t>
            </w:r>
            <w:r w:rsidRPr="00425463">
              <w:rPr>
                <w:rFonts w:eastAsia="SimSun" w:hint="eastAsia"/>
                <w:sz w:val="13"/>
                <w:szCs w:val="13"/>
              </w:rPr>
              <w:t>±</w:t>
            </w:r>
            <w:r w:rsidRPr="00425463">
              <w:rPr>
                <w:rFonts w:eastAsia="SimSun"/>
                <w:sz w:val="13"/>
                <w:szCs w:val="13"/>
              </w:rPr>
              <w:t>0.09</w:t>
            </w:r>
          </w:p>
        </w:tc>
        <w:tc>
          <w:tcPr>
            <w:tcW w:w="851" w:type="dxa"/>
            <w:shd w:val="clear" w:color="auto" w:fill="auto"/>
            <w:noWrap/>
            <w:vAlign w:val="center"/>
          </w:tcPr>
          <w:p w14:paraId="5A5FBB04"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2596776D" w14:textId="77777777" w:rsidR="00A82544" w:rsidRPr="00425463" w:rsidRDefault="00A82544" w:rsidP="00460C14">
            <w:pPr>
              <w:spacing w:line="140" w:lineRule="exact"/>
              <w:rPr>
                <w:rFonts w:eastAsia="SimSun"/>
                <w:sz w:val="13"/>
                <w:szCs w:val="13"/>
              </w:rPr>
            </w:pPr>
            <w:r w:rsidRPr="00425463">
              <w:rPr>
                <w:rFonts w:eastAsia="SimSun"/>
                <w:sz w:val="13"/>
                <w:szCs w:val="13"/>
              </w:rPr>
              <w:t>2340.00</w:t>
            </w:r>
          </w:p>
        </w:tc>
        <w:tc>
          <w:tcPr>
            <w:tcW w:w="1134" w:type="dxa"/>
            <w:shd w:val="clear" w:color="auto" w:fill="auto"/>
            <w:noWrap/>
            <w:vAlign w:val="center"/>
          </w:tcPr>
          <w:p w14:paraId="18704473" w14:textId="77777777" w:rsidR="00A82544" w:rsidRPr="00425463" w:rsidRDefault="00A82544" w:rsidP="00460C14">
            <w:pPr>
              <w:spacing w:line="140" w:lineRule="exact"/>
              <w:rPr>
                <w:rFonts w:eastAsia="Microsoft YaHei"/>
                <w:sz w:val="13"/>
                <w:szCs w:val="13"/>
              </w:rPr>
            </w:pPr>
            <w:r w:rsidRPr="00425463">
              <w:rPr>
                <w:rFonts w:eastAsia="Microsoft YaHei"/>
                <w:sz w:val="13"/>
                <w:szCs w:val="13"/>
              </w:rPr>
              <w:t>25</w:t>
            </w:r>
            <w:r w:rsidRPr="00425463">
              <w:rPr>
                <w:rFonts w:eastAsia="Microsoft YaHei"/>
                <w:sz w:val="13"/>
                <w:szCs w:val="13"/>
                <w:vertAlign w:val="superscript"/>
              </w:rPr>
              <w:t>o</w:t>
            </w:r>
            <w:r w:rsidRPr="00425463">
              <w:rPr>
                <w:rFonts w:eastAsia="Microsoft YaHei"/>
                <w:sz w:val="13"/>
                <w:szCs w:val="13"/>
              </w:rPr>
              <w:t xml:space="preserve"> 36’ 39.18”</w:t>
            </w:r>
          </w:p>
        </w:tc>
      </w:tr>
      <w:tr w:rsidR="00A82544" w:rsidRPr="00425463" w14:paraId="4870F94C" w14:textId="77777777" w:rsidTr="00460C14">
        <w:trPr>
          <w:trHeight w:val="170"/>
          <w:jc w:val="center"/>
        </w:trPr>
        <w:tc>
          <w:tcPr>
            <w:tcW w:w="709" w:type="dxa"/>
            <w:vMerge/>
            <w:shd w:val="clear" w:color="auto" w:fill="auto"/>
            <w:noWrap/>
            <w:vAlign w:val="center"/>
          </w:tcPr>
          <w:p w14:paraId="38C9183F" w14:textId="77777777" w:rsidR="00A82544" w:rsidRPr="00425463" w:rsidRDefault="00A82544" w:rsidP="00460C14">
            <w:pPr>
              <w:spacing w:line="140" w:lineRule="exact"/>
              <w:rPr>
                <w:rFonts w:eastAsia="Microsoft YaHei"/>
                <w:sz w:val="13"/>
                <w:szCs w:val="13"/>
              </w:rPr>
            </w:pPr>
          </w:p>
        </w:tc>
        <w:tc>
          <w:tcPr>
            <w:tcW w:w="1276" w:type="dxa"/>
            <w:shd w:val="clear" w:color="auto" w:fill="auto"/>
            <w:noWrap/>
            <w:vAlign w:val="center"/>
          </w:tcPr>
          <w:p w14:paraId="15B3F8FD" w14:textId="77777777" w:rsidR="00A82544" w:rsidRPr="00425463" w:rsidRDefault="00A82544" w:rsidP="00460C14">
            <w:pPr>
              <w:spacing w:line="140" w:lineRule="exact"/>
              <w:rPr>
                <w:rFonts w:eastAsia="SimSun"/>
                <w:sz w:val="13"/>
                <w:szCs w:val="13"/>
              </w:rPr>
            </w:pPr>
            <w:r w:rsidRPr="00425463">
              <w:rPr>
                <w:rFonts w:eastAsia="SimSun"/>
                <w:sz w:val="13"/>
                <w:szCs w:val="13"/>
              </w:rPr>
              <w:t>DC1404-061_Ap2</w:t>
            </w:r>
          </w:p>
        </w:tc>
        <w:tc>
          <w:tcPr>
            <w:tcW w:w="567" w:type="dxa"/>
            <w:shd w:val="clear" w:color="auto" w:fill="auto"/>
            <w:noWrap/>
            <w:vAlign w:val="center"/>
          </w:tcPr>
          <w:p w14:paraId="3463BC0E" w14:textId="77777777" w:rsidR="00A82544" w:rsidRPr="00425463" w:rsidRDefault="00A82544" w:rsidP="00460C14">
            <w:pPr>
              <w:spacing w:line="140" w:lineRule="exact"/>
              <w:rPr>
                <w:rFonts w:eastAsia="SimSun"/>
                <w:sz w:val="13"/>
                <w:szCs w:val="13"/>
              </w:rPr>
            </w:pPr>
            <w:r w:rsidRPr="00425463">
              <w:rPr>
                <w:rFonts w:eastAsia="SimSun"/>
                <w:sz w:val="13"/>
                <w:szCs w:val="13"/>
              </w:rPr>
              <w:t>3.39</w:t>
            </w:r>
          </w:p>
        </w:tc>
        <w:tc>
          <w:tcPr>
            <w:tcW w:w="709" w:type="dxa"/>
            <w:shd w:val="clear" w:color="auto" w:fill="auto"/>
            <w:noWrap/>
            <w:vAlign w:val="center"/>
          </w:tcPr>
          <w:p w14:paraId="71323D20"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16.20 </w:t>
            </w:r>
          </w:p>
        </w:tc>
        <w:tc>
          <w:tcPr>
            <w:tcW w:w="708" w:type="dxa"/>
            <w:shd w:val="clear" w:color="auto" w:fill="auto"/>
            <w:noWrap/>
            <w:vAlign w:val="center"/>
          </w:tcPr>
          <w:p w14:paraId="2F5FDEE0" w14:textId="77777777" w:rsidR="00A82544" w:rsidRPr="00425463" w:rsidRDefault="00A82544" w:rsidP="00460C14">
            <w:pPr>
              <w:spacing w:line="140" w:lineRule="exact"/>
              <w:rPr>
                <w:rFonts w:eastAsia="SimSun"/>
                <w:sz w:val="13"/>
                <w:szCs w:val="13"/>
              </w:rPr>
            </w:pPr>
            <w:r w:rsidRPr="00425463">
              <w:rPr>
                <w:rFonts w:eastAsia="SimSun"/>
                <w:sz w:val="13"/>
                <w:szCs w:val="13"/>
              </w:rPr>
              <w:t>50.70</w:t>
            </w:r>
          </w:p>
        </w:tc>
        <w:tc>
          <w:tcPr>
            <w:tcW w:w="709" w:type="dxa"/>
            <w:shd w:val="clear" w:color="auto" w:fill="auto"/>
            <w:noWrap/>
            <w:vAlign w:val="center"/>
          </w:tcPr>
          <w:p w14:paraId="0BF600BC"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236.49 </w:t>
            </w:r>
          </w:p>
        </w:tc>
        <w:tc>
          <w:tcPr>
            <w:tcW w:w="709" w:type="dxa"/>
            <w:shd w:val="clear" w:color="auto" w:fill="auto"/>
            <w:noWrap/>
            <w:vAlign w:val="center"/>
          </w:tcPr>
          <w:p w14:paraId="7786D91A"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28.12 </w:t>
            </w:r>
          </w:p>
        </w:tc>
        <w:tc>
          <w:tcPr>
            <w:tcW w:w="850" w:type="dxa"/>
            <w:shd w:val="clear" w:color="auto" w:fill="auto"/>
            <w:noWrap/>
            <w:vAlign w:val="center"/>
          </w:tcPr>
          <w:p w14:paraId="0B43AC1D"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0.30 </w:t>
            </w:r>
          </w:p>
        </w:tc>
        <w:tc>
          <w:tcPr>
            <w:tcW w:w="567" w:type="dxa"/>
            <w:shd w:val="clear" w:color="auto" w:fill="auto"/>
            <w:noWrap/>
            <w:vAlign w:val="center"/>
          </w:tcPr>
          <w:p w14:paraId="3E2E9D24" w14:textId="77777777" w:rsidR="00A82544" w:rsidRPr="00425463" w:rsidRDefault="00A82544" w:rsidP="00460C14">
            <w:pPr>
              <w:spacing w:line="140" w:lineRule="exact"/>
              <w:rPr>
                <w:rFonts w:eastAsia="SimSun"/>
                <w:sz w:val="13"/>
                <w:szCs w:val="13"/>
              </w:rPr>
            </w:pPr>
            <w:r w:rsidRPr="00425463">
              <w:rPr>
                <w:rFonts w:eastAsia="SimSun"/>
                <w:sz w:val="13"/>
                <w:szCs w:val="13"/>
              </w:rPr>
              <w:t>0.725</w:t>
            </w:r>
          </w:p>
        </w:tc>
        <w:tc>
          <w:tcPr>
            <w:tcW w:w="567" w:type="dxa"/>
            <w:shd w:val="clear" w:color="auto" w:fill="auto"/>
            <w:noWrap/>
            <w:vAlign w:val="center"/>
          </w:tcPr>
          <w:p w14:paraId="1D4F484B"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51.62 </w:t>
            </w:r>
          </w:p>
        </w:tc>
        <w:tc>
          <w:tcPr>
            <w:tcW w:w="851" w:type="dxa"/>
            <w:shd w:val="clear" w:color="auto" w:fill="auto"/>
            <w:noWrap/>
            <w:vAlign w:val="center"/>
          </w:tcPr>
          <w:p w14:paraId="05953366"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1.92 </w:t>
            </w:r>
          </w:p>
        </w:tc>
        <w:tc>
          <w:tcPr>
            <w:tcW w:w="567" w:type="dxa"/>
            <w:shd w:val="clear" w:color="auto" w:fill="auto"/>
            <w:noWrap/>
            <w:vAlign w:val="center"/>
          </w:tcPr>
          <w:p w14:paraId="47E194D7"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0.06 </w:t>
            </w:r>
          </w:p>
        </w:tc>
        <w:tc>
          <w:tcPr>
            <w:tcW w:w="992" w:type="dxa"/>
            <w:shd w:val="clear" w:color="auto" w:fill="auto"/>
            <w:noWrap/>
            <w:vAlign w:val="center"/>
          </w:tcPr>
          <w:p w14:paraId="3417CC34" w14:textId="77777777" w:rsidR="00A82544" w:rsidRPr="00425463" w:rsidRDefault="00A82544" w:rsidP="00460C14">
            <w:pPr>
              <w:spacing w:line="140" w:lineRule="exact"/>
              <w:rPr>
                <w:rFonts w:eastAsia="SimSun"/>
                <w:sz w:val="13"/>
                <w:szCs w:val="13"/>
              </w:rPr>
            </w:pPr>
            <w:r w:rsidRPr="00425463">
              <w:rPr>
                <w:rFonts w:eastAsia="SimSun"/>
                <w:sz w:val="13"/>
                <w:szCs w:val="13"/>
              </w:rPr>
              <w:t>2.71</w:t>
            </w:r>
            <w:r w:rsidRPr="00425463">
              <w:rPr>
                <w:rFonts w:eastAsia="SimSun" w:hint="eastAsia"/>
                <w:sz w:val="13"/>
                <w:szCs w:val="13"/>
              </w:rPr>
              <w:t>±</w:t>
            </w:r>
            <w:r w:rsidRPr="00425463">
              <w:rPr>
                <w:rFonts w:eastAsia="SimSun"/>
                <w:sz w:val="13"/>
                <w:szCs w:val="13"/>
              </w:rPr>
              <w:t>0.09</w:t>
            </w:r>
          </w:p>
        </w:tc>
        <w:tc>
          <w:tcPr>
            <w:tcW w:w="851" w:type="dxa"/>
            <w:shd w:val="clear" w:color="auto" w:fill="auto"/>
            <w:noWrap/>
            <w:vAlign w:val="center"/>
          </w:tcPr>
          <w:p w14:paraId="1001C767"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2F4B6C19"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7B7EBEF7" w14:textId="77777777" w:rsidR="00A82544" w:rsidRPr="00425463" w:rsidRDefault="00A82544" w:rsidP="00460C14">
            <w:pPr>
              <w:spacing w:line="140" w:lineRule="exact"/>
              <w:rPr>
                <w:rFonts w:eastAsia="Microsoft YaHei"/>
                <w:sz w:val="13"/>
                <w:szCs w:val="13"/>
              </w:rPr>
            </w:pPr>
            <w:r w:rsidRPr="00425463">
              <w:rPr>
                <w:rFonts w:eastAsia="Microsoft YaHei"/>
                <w:sz w:val="13"/>
                <w:szCs w:val="13"/>
              </w:rPr>
              <w:t>100</w:t>
            </w:r>
            <w:r w:rsidRPr="00425463">
              <w:rPr>
                <w:rFonts w:eastAsia="Microsoft YaHei"/>
                <w:sz w:val="13"/>
                <w:szCs w:val="13"/>
                <w:vertAlign w:val="superscript"/>
              </w:rPr>
              <w:t>o</w:t>
            </w:r>
            <w:r w:rsidRPr="00425463">
              <w:rPr>
                <w:rFonts w:eastAsia="Microsoft YaHei"/>
                <w:sz w:val="13"/>
                <w:szCs w:val="13"/>
              </w:rPr>
              <w:t xml:space="preserve"> 05’ 05.13”</w:t>
            </w:r>
          </w:p>
        </w:tc>
      </w:tr>
      <w:tr w:rsidR="00A82544" w:rsidRPr="00425463" w14:paraId="1FFDE3BD" w14:textId="77777777" w:rsidTr="00460C14">
        <w:trPr>
          <w:trHeight w:val="170"/>
          <w:jc w:val="center"/>
        </w:trPr>
        <w:tc>
          <w:tcPr>
            <w:tcW w:w="709" w:type="dxa"/>
            <w:vMerge/>
            <w:shd w:val="clear" w:color="auto" w:fill="auto"/>
            <w:noWrap/>
            <w:vAlign w:val="center"/>
          </w:tcPr>
          <w:p w14:paraId="3118C448" w14:textId="77777777" w:rsidR="00A82544" w:rsidRPr="00425463" w:rsidRDefault="00A82544" w:rsidP="00460C14">
            <w:pPr>
              <w:spacing w:line="140" w:lineRule="exact"/>
              <w:rPr>
                <w:rFonts w:eastAsia="Times New Roman"/>
                <w:sz w:val="13"/>
                <w:szCs w:val="13"/>
              </w:rPr>
            </w:pPr>
          </w:p>
        </w:tc>
        <w:tc>
          <w:tcPr>
            <w:tcW w:w="1276" w:type="dxa"/>
            <w:shd w:val="clear" w:color="auto" w:fill="auto"/>
            <w:noWrap/>
            <w:vAlign w:val="center"/>
          </w:tcPr>
          <w:p w14:paraId="1E2ED8AC" w14:textId="77777777" w:rsidR="00A82544" w:rsidRPr="00425463" w:rsidRDefault="00A82544" w:rsidP="00460C14">
            <w:pPr>
              <w:spacing w:line="140" w:lineRule="exact"/>
              <w:rPr>
                <w:rFonts w:eastAsia="SimSun"/>
                <w:sz w:val="13"/>
                <w:szCs w:val="13"/>
              </w:rPr>
            </w:pPr>
            <w:r w:rsidRPr="00425463">
              <w:rPr>
                <w:rFonts w:eastAsia="SimSun"/>
                <w:sz w:val="13"/>
                <w:szCs w:val="13"/>
              </w:rPr>
              <w:t>DC1404-061_Ap3</w:t>
            </w:r>
          </w:p>
        </w:tc>
        <w:tc>
          <w:tcPr>
            <w:tcW w:w="567" w:type="dxa"/>
            <w:shd w:val="clear" w:color="auto" w:fill="auto"/>
            <w:noWrap/>
            <w:vAlign w:val="center"/>
          </w:tcPr>
          <w:p w14:paraId="063B0226" w14:textId="77777777" w:rsidR="00A82544" w:rsidRPr="00425463" w:rsidRDefault="00A82544" w:rsidP="00460C14">
            <w:pPr>
              <w:spacing w:line="140" w:lineRule="exact"/>
              <w:rPr>
                <w:rFonts w:eastAsia="SimSun"/>
                <w:sz w:val="13"/>
                <w:szCs w:val="13"/>
              </w:rPr>
            </w:pPr>
            <w:r w:rsidRPr="00425463">
              <w:rPr>
                <w:rFonts w:eastAsia="SimSun"/>
                <w:sz w:val="13"/>
                <w:szCs w:val="13"/>
              </w:rPr>
              <w:t>4.48</w:t>
            </w:r>
          </w:p>
        </w:tc>
        <w:tc>
          <w:tcPr>
            <w:tcW w:w="709" w:type="dxa"/>
            <w:shd w:val="clear" w:color="auto" w:fill="auto"/>
            <w:noWrap/>
            <w:vAlign w:val="center"/>
          </w:tcPr>
          <w:p w14:paraId="20CE201B"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20.33 </w:t>
            </w:r>
          </w:p>
        </w:tc>
        <w:tc>
          <w:tcPr>
            <w:tcW w:w="708" w:type="dxa"/>
            <w:shd w:val="clear" w:color="auto" w:fill="auto"/>
            <w:noWrap/>
            <w:vAlign w:val="center"/>
          </w:tcPr>
          <w:p w14:paraId="1EB27D68" w14:textId="77777777" w:rsidR="00A82544" w:rsidRPr="00425463" w:rsidRDefault="00A82544" w:rsidP="00460C14">
            <w:pPr>
              <w:spacing w:line="140" w:lineRule="exact"/>
              <w:rPr>
                <w:rFonts w:eastAsia="SimSun"/>
                <w:sz w:val="13"/>
                <w:szCs w:val="13"/>
              </w:rPr>
            </w:pPr>
            <w:r w:rsidRPr="00425463">
              <w:rPr>
                <w:rFonts w:eastAsia="SimSun"/>
                <w:sz w:val="13"/>
                <w:szCs w:val="13"/>
              </w:rPr>
              <w:t>61.11</w:t>
            </w:r>
          </w:p>
        </w:tc>
        <w:tc>
          <w:tcPr>
            <w:tcW w:w="709" w:type="dxa"/>
            <w:shd w:val="clear" w:color="auto" w:fill="auto"/>
            <w:noWrap/>
            <w:vAlign w:val="center"/>
          </w:tcPr>
          <w:p w14:paraId="4081D134"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212.05 </w:t>
            </w:r>
          </w:p>
        </w:tc>
        <w:tc>
          <w:tcPr>
            <w:tcW w:w="709" w:type="dxa"/>
            <w:shd w:val="clear" w:color="auto" w:fill="auto"/>
            <w:noWrap/>
            <w:vAlign w:val="center"/>
          </w:tcPr>
          <w:p w14:paraId="4F438A3C"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34.69 </w:t>
            </w:r>
          </w:p>
        </w:tc>
        <w:tc>
          <w:tcPr>
            <w:tcW w:w="850" w:type="dxa"/>
            <w:shd w:val="clear" w:color="auto" w:fill="auto"/>
            <w:noWrap/>
            <w:vAlign w:val="center"/>
          </w:tcPr>
          <w:p w14:paraId="6D1B1189"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0.43 </w:t>
            </w:r>
          </w:p>
        </w:tc>
        <w:tc>
          <w:tcPr>
            <w:tcW w:w="567" w:type="dxa"/>
            <w:shd w:val="clear" w:color="auto" w:fill="auto"/>
            <w:noWrap/>
            <w:vAlign w:val="center"/>
          </w:tcPr>
          <w:p w14:paraId="427CAAA2" w14:textId="77777777" w:rsidR="00A82544" w:rsidRPr="00425463" w:rsidRDefault="00A82544" w:rsidP="00460C14">
            <w:pPr>
              <w:spacing w:line="140" w:lineRule="exact"/>
              <w:rPr>
                <w:rFonts w:eastAsia="SimSun"/>
                <w:sz w:val="13"/>
                <w:szCs w:val="13"/>
              </w:rPr>
            </w:pPr>
            <w:r w:rsidRPr="00425463">
              <w:rPr>
                <w:rFonts w:eastAsia="SimSun"/>
                <w:sz w:val="13"/>
                <w:szCs w:val="13"/>
              </w:rPr>
              <w:t>0.746</w:t>
            </w:r>
          </w:p>
        </w:tc>
        <w:tc>
          <w:tcPr>
            <w:tcW w:w="567" w:type="dxa"/>
            <w:shd w:val="clear" w:color="auto" w:fill="auto"/>
            <w:noWrap/>
            <w:vAlign w:val="center"/>
          </w:tcPr>
          <w:p w14:paraId="43AAD80D"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56.34 </w:t>
            </w:r>
          </w:p>
        </w:tc>
        <w:tc>
          <w:tcPr>
            <w:tcW w:w="851" w:type="dxa"/>
            <w:shd w:val="clear" w:color="auto" w:fill="auto"/>
            <w:noWrap/>
            <w:vAlign w:val="center"/>
          </w:tcPr>
          <w:p w14:paraId="0C2F4457"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2.25 </w:t>
            </w:r>
          </w:p>
        </w:tc>
        <w:tc>
          <w:tcPr>
            <w:tcW w:w="567" w:type="dxa"/>
            <w:shd w:val="clear" w:color="auto" w:fill="auto"/>
            <w:noWrap/>
            <w:vAlign w:val="center"/>
          </w:tcPr>
          <w:p w14:paraId="0C5D7A60"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0.07 </w:t>
            </w:r>
          </w:p>
        </w:tc>
        <w:tc>
          <w:tcPr>
            <w:tcW w:w="992" w:type="dxa"/>
            <w:shd w:val="clear" w:color="auto" w:fill="auto"/>
            <w:noWrap/>
            <w:vAlign w:val="center"/>
          </w:tcPr>
          <w:p w14:paraId="792C7443" w14:textId="77777777" w:rsidR="00A82544" w:rsidRPr="00425463" w:rsidRDefault="00A82544" w:rsidP="00460C14">
            <w:pPr>
              <w:spacing w:line="140" w:lineRule="exact"/>
              <w:rPr>
                <w:rFonts w:eastAsia="SimSun"/>
                <w:sz w:val="13"/>
                <w:szCs w:val="13"/>
              </w:rPr>
            </w:pPr>
            <w:r w:rsidRPr="00425463">
              <w:rPr>
                <w:rFonts w:eastAsia="SimSun"/>
                <w:sz w:val="13"/>
                <w:szCs w:val="13"/>
              </w:rPr>
              <w:t>3.08</w:t>
            </w:r>
            <w:r w:rsidRPr="00425463">
              <w:rPr>
                <w:rFonts w:eastAsia="SimSun" w:hint="eastAsia"/>
                <w:sz w:val="13"/>
                <w:szCs w:val="13"/>
              </w:rPr>
              <w:t>±</w:t>
            </w:r>
            <w:r w:rsidRPr="00425463">
              <w:rPr>
                <w:rFonts w:eastAsia="SimSun"/>
                <w:sz w:val="13"/>
                <w:szCs w:val="13"/>
              </w:rPr>
              <w:t>0.09</w:t>
            </w:r>
          </w:p>
        </w:tc>
        <w:tc>
          <w:tcPr>
            <w:tcW w:w="851" w:type="dxa"/>
            <w:shd w:val="clear" w:color="auto" w:fill="auto"/>
            <w:noWrap/>
            <w:vAlign w:val="center"/>
          </w:tcPr>
          <w:p w14:paraId="397521CE"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5D9EB23A"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2C284578" w14:textId="77777777" w:rsidR="00A82544" w:rsidRPr="00425463" w:rsidRDefault="00A82544" w:rsidP="00460C14">
            <w:pPr>
              <w:spacing w:line="140" w:lineRule="exact"/>
              <w:rPr>
                <w:rFonts w:eastAsia="Times New Roman"/>
                <w:sz w:val="13"/>
                <w:szCs w:val="13"/>
              </w:rPr>
            </w:pPr>
          </w:p>
        </w:tc>
      </w:tr>
      <w:tr w:rsidR="00A82544" w:rsidRPr="00425463" w14:paraId="60C7DFE0" w14:textId="77777777" w:rsidTr="00460C14">
        <w:trPr>
          <w:trHeight w:val="170"/>
          <w:jc w:val="center"/>
        </w:trPr>
        <w:tc>
          <w:tcPr>
            <w:tcW w:w="709" w:type="dxa"/>
            <w:shd w:val="clear" w:color="auto" w:fill="auto"/>
            <w:noWrap/>
            <w:vAlign w:val="center"/>
          </w:tcPr>
          <w:p w14:paraId="6A1686A6" w14:textId="77777777" w:rsidR="00A82544" w:rsidRPr="00425463" w:rsidRDefault="00A82544" w:rsidP="00460C14">
            <w:pPr>
              <w:spacing w:line="140" w:lineRule="exact"/>
              <w:rPr>
                <w:rFonts w:eastAsia="SimSun"/>
                <w:b/>
                <w:sz w:val="13"/>
                <w:szCs w:val="13"/>
              </w:rPr>
            </w:pPr>
          </w:p>
        </w:tc>
        <w:tc>
          <w:tcPr>
            <w:tcW w:w="1276" w:type="dxa"/>
            <w:shd w:val="clear" w:color="auto" w:fill="auto"/>
            <w:noWrap/>
            <w:vAlign w:val="center"/>
          </w:tcPr>
          <w:p w14:paraId="7D3888F5" w14:textId="77777777" w:rsidR="00A82544" w:rsidRPr="00425463" w:rsidRDefault="00A82544" w:rsidP="00460C14">
            <w:pPr>
              <w:spacing w:line="140" w:lineRule="exact"/>
              <w:rPr>
                <w:rFonts w:eastAsia="SimSun"/>
                <w:b/>
                <w:sz w:val="13"/>
                <w:szCs w:val="13"/>
              </w:rPr>
            </w:pPr>
            <w:r w:rsidRPr="00425463">
              <w:rPr>
                <w:rFonts w:eastAsia="SimSun" w:hint="eastAsia"/>
                <w:b/>
                <w:sz w:val="13"/>
                <w:szCs w:val="13"/>
              </w:rPr>
              <w:t>DC1404-061</w:t>
            </w:r>
          </w:p>
        </w:tc>
        <w:tc>
          <w:tcPr>
            <w:tcW w:w="567" w:type="dxa"/>
            <w:shd w:val="clear" w:color="auto" w:fill="auto"/>
            <w:noWrap/>
            <w:vAlign w:val="center"/>
          </w:tcPr>
          <w:p w14:paraId="7CEB2C77" w14:textId="77777777" w:rsidR="00A82544" w:rsidRPr="00425463" w:rsidRDefault="00A82544" w:rsidP="00460C14">
            <w:pPr>
              <w:spacing w:line="140" w:lineRule="exact"/>
              <w:rPr>
                <w:rFonts w:eastAsia="SimSun"/>
                <w:b/>
                <w:sz w:val="13"/>
                <w:szCs w:val="13"/>
              </w:rPr>
            </w:pPr>
          </w:p>
        </w:tc>
        <w:tc>
          <w:tcPr>
            <w:tcW w:w="709" w:type="dxa"/>
            <w:shd w:val="clear" w:color="auto" w:fill="auto"/>
            <w:noWrap/>
            <w:vAlign w:val="center"/>
          </w:tcPr>
          <w:p w14:paraId="6515CF08" w14:textId="77777777" w:rsidR="00A82544" w:rsidRPr="00425463" w:rsidRDefault="00A82544" w:rsidP="00460C14">
            <w:pPr>
              <w:spacing w:line="140" w:lineRule="exact"/>
              <w:rPr>
                <w:rFonts w:eastAsia="SimSun"/>
                <w:b/>
                <w:sz w:val="13"/>
                <w:szCs w:val="13"/>
              </w:rPr>
            </w:pPr>
          </w:p>
        </w:tc>
        <w:tc>
          <w:tcPr>
            <w:tcW w:w="708" w:type="dxa"/>
            <w:shd w:val="clear" w:color="auto" w:fill="auto"/>
            <w:noWrap/>
            <w:vAlign w:val="center"/>
          </w:tcPr>
          <w:p w14:paraId="10B46536" w14:textId="77777777" w:rsidR="00A82544" w:rsidRPr="00425463" w:rsidRDefault="00A82544" w:rsidP="00460C14">
            <w:pPr>
              <w:spacing w:line="140" w:lineRule="exact"/>
              <w:rPr>
                <w:rFonts w:eastAsia="SimSun"/>
                <w:b/>
                <w:sz w:val="13"/>
                <w:szCs w:val="13"/>
              </w:rPr>
            </w:pPr>
          </w:p>
        </w:tc>
        <w:tc>
          <w:tcPr>
            <w:tcW w:w="709" w:type="dxa"/>
            <w:shd w:val="clear" w:color="auto" w:fill="auto"/>
            <w:noWrap/>
            <w:vAlign w:val="center"/>
          </w:tcPr>
          <w:p w14:paraId="739B9365" w14:textId="77777777" w:rsidR="00A82544" w:rsidRPr="00425463" w:rsidRDefault="00A82544" w:rsidP="00460C14">
            <w:pPr>
              <w:spacing w:line="140" w:lineRule="exact"/>
              <w:rPr>
                <w:rFonts w:eastAsia="SimSun"/>
                <w:b/>
                <w:sz w:val="13"/>
                <w:szCs w:val="13"/>
              </w:rPr>
            </w:pPr>
          </w:p>
        </w:tc>
        <w:tc>
          <w:tcPr>
            <w:tcW w:w="709" w:type="dxa"/>
            <w:shd w:val="clear" w:color="auto" w:fill="auto"/>
            <w:noWrap/>
            <w:vAlign w:val="center"/>
          </w:tcPr>
          <w:p w14:paraId="32726E2C" w14:textId="77777777" w:rsidR="00A82544" w:rsidRPr="00425463" w:rsidRDefault="00A82544" w:rsidP="00460C14">
            <w:pPr>
              <w:spacing w:line="140" w:lineRule="exact"/>
              <w:rPr>
                <w:rFonts w:eastAsia="SimSun"/>
                <w:b/>
                <w:sz w:val="13"/>
                <w:szCs w:val="13"/>
              </w:rPr>
            </w:pPr>
          </w:p>
        </w:tc>
        <w:tc>
          <w:tcPr>
            <w:tcW w:w="850" w:type="dxa"/>
            <w:shd w:val="clear" w:color="auto" w:fill="auto"/>
            <w:noWrap/>
            <w:vAlign w:val="center"/>
          </w:tcPr>
          <w:p w14:paraId="6AF957C9" w14:textId="77777777" w:rsidR="00A82544" w:rsidRPr="00425463" w:rsidRDefault="00A82544" w:rsidP="00460C14">
            <w:pPr>
              <w:spacing w:line="140" w:lineRule="exact"/>
              <w:rPr>
                <w:rFonts w:eastAsia="SimSun"/>
                <w:b/>
                <w:sz w:val="13"/>
                <w:szCs w:val="13"/>
              </w:rPr>
            </w:pPr>
          </w:p>
        </w:tc>
        <w:tc>
          <w:tcPr>
            <w:tcW w:w="567" w:type="dxa"/>
            <w:shd w:val="clear" w:color="auto" w:fill="auto"/>
            <w:noWrap/>
            <w:vAlign w:val="center"/>
          </w:tcPr>
          <w:p w14:paraId="7AA9B6FF" w14:textId="77777777" w:rsidR="00A82544" w:rsidRPr="00425463" w:rsidRDefault="00A82544" w:rsidP="00460C14">
            <w:pPr>
              <w:spacing w:line="140" w:lineRule="exact"/>
              <w:rPr>
                <w:rFonts w:eastAsia="SimSun"/>
                <w:b/>
                <w:sz w:val="13"/>
                <w:szCs w:val="13"/>
              </w:rPr>
            </w:pPr>
          </w:p>
        </w:tc>
        <w:tc>
          <w:tcPr>
            <w:tcW w:w="567" w:type="dxa"/>
            <w:shd w:val="clear" w:color="auto" w:fill="auto"/>
            <w:noWrap/>
            <w:vAlign w:val="center"/>
          </w:tcPr>
          <w:p w14:paraId="5BDE53F0" w14:textId="77777777" w:rsidR="00A82544" w:rsidRPr="00425463" w:rsidRDefault="00A82544" w:rsidP="00460C14">
            <w:pPr>
              <w:spacing w:line="140" w:lineRule="exact"/>
              <w:rPr>
                <w:rFonts w:eastAsia="SimSun"/>
                <w:b/>
                <w:sz w:val="13"/>
                <w:szCs w:val="13"/>
              </w:rPr>
            </w:pPr>
          </w:p>
        </w:tc>
        <w:tc>
          <w:tcPr>
            <w:tcW w:w="851" w:type="dxa"/>
            <w:shd w:val="clear" w:color="auto" w:fill="auto"/>
            <w:noWrap/>
            <w:vAlign w:val="center"/>
          </w:tcPr>
          <w:p w14:paraId="7B470F67" w14:textId="77777777" w:rsidR="00A82544" w:rsidRPr="00425463" w:rsidRDefault="00A82544" w:rsidP="00460C14">
            <w:pPr>
              <w:spacing w:line="140" w:lineRule="exact"/>
              <w:rPr>
                <w:rFonts w:eastAsia="SimSun"/>
                <w:b/>
                <w:sz w:val="13"/>
                <w:szCs w:val="13"/>
              </w:rPr>
            </w:pPr>
          </w:p>
        </w:tc>
        <w:tc>
          <w:tcPr>
            <w:tcW w:w="567" w:type="dxa"/>
            <w:shd w:val="clear" w:color="auto" w:fill="auto"/>
            <w:noWrap/>
            <w:vAlign w:val="center"/>
          </w:tcPr>
          <w:p w14:paraId="7026CDDD" w14:textId="77777777" w:rsidR="00A82544" w:rsidRPr="00425463" w:rsidRDefault="00A82544" w:rsidP="00460C14">
            <w:pPr>
              <w:spacing w:line="140" w:lineRule="exact"/>
              <w:rPr>
                <w:rFonts w:eastAsia="SimSun"/>
                <w:b/>
                <w:sz w:val="13"/>
                <w:szCs w:val="13"/>
              </w:rPr>
            </w:pPr>
          </w:p>
        </w:tc>
        <w:tc>
          <w:tcPr>
            <w:tcW w:w="992" w:type="dxa"/>
            <w:shd w:val="clear" w:color="auto" w:fill="auto"/>
            <w:noWrap/>
            <w:vAlign w:val="center"/>
          </w:tcPr>
          <w:p w14:paraId="1BB48369" w14:textId="77777777" w:rsidR="00A82544" w:rsidRPr="00425463" w:rsidRDefault="00A82544" w:rsidP="00460C14">
            <w:pPr>
              <w:spacing w:line="140" w:lineRule="exact"/>
              <w:rPr>
                <w:rFonts w:eastAsia="SimSun"/>
                <w:b/>
                <w:sz w:val="13"/>
                <w:szCs w:val="13"/>
              </w:rPr>
            </w:pPr>
          </w:p>
        </w:tc>
        <w:tc>
          <w:tcPr>
            <w:tcW w:w="851" w:type="dxa"/>
            <w:shd w:val="clear" w:color="auto" w:fill="auto"/>
            <w:noWrap/>
            <w:vAlign w:val="center"/>
          </w:tcPr>
          <w:p w14:paraId="77220AD0" w14:textId="77777777" w:rsidR="00A82544" w:rsidRPr="00425463" w:rsidRDefault="00A82544" w:rsidP="00460C14">
            <w:pPr>
              <w:spacing w:line="140" w:lineRule="exact"/>
              <w:rPr>
                <w:rFonts w:eastAsia="SimSun"/>
                <w:b/>
                <w:sz w:val="13"/>
                <w:szCs w:val="13"/>
              </w:rPr>
            </w:pPr>
            <w:r w:rsidRPr="00425463">
              <w:rPr>
                <w:rFonts w:eastAsia="SimSun" w:hint="eastAsia"/>
                <w:b/>
                <w:sz w:val="13"/>
                <w:szCs w:val="13"/>
              </w:rPr>
              <w:t>2.84</w:t>
            </w:r>
            <w:r w:rsidRPr="00425463">
              <w:rPr>
                <w:rFonts w:eastAsia="SimSun" w:hint="eastAsia"/>
                <w:b/>
                <w:sz w:val="13"/>
                <w:szCs w:val="13"/>
              </w:rPr>
              <w:t>±</w:t>
            </w:r>
            <w:r w:rsidRPr="00425463">
              <w:rPr>
                <w:rFonts w:eastAsia="SimSun" w:hint="eastAsia"/>
                <w:b/>
                <w:sz w:val="13"/>
                <w:szCs w:val="13"/>
              </w:rPr>
              <w:t>0.10</w:t>
            </w:r>
          </w:p>
        </w:tc>
        <w:tc>
          <w:tcPr>
            <w:tcW w:w="850" w:type="dxa"/>
            <w:shd w:val="clear" w:color="auto" w:fill="auto"/>
            <w:noWrap/>
            <w:vAlign w:val="center"/>
          </w:tcPr>
          <w:p w14:paraId="7005CC30" w14:textId="77777777" w:rsidR="00A82544" w:rsidRPr="00425463" w:rsidRDefault="00A82544" w:rsidP="00460C14">
            <w:pPr>
              <w:spacing w:line="140" w:lineRule="exact"/>
              <w:rPr>
                <w:rFonts w:eastAsia="SimSun"/>
                <w:b/>
                <w:sz w:val="13"/>
                <w:szCs w:val="13"/>
              </w:rPr>
            </w:pPr>
          </w:p>
        </w:tc>
        <w:tc>
          <w:tcPr>
            <w:tcW w:w="1134" w:type="dxa"/>
            <w:shd w:val="clear" w:color="auto" w:fill="auto"/>
            <w:noWrap/>
            <w:vAlign w:val="center"/>
          </w:tcPr>
          <w:p w14:paraId="29774CBE" w14:textId="77777777" w:rsidR="00A82544" w:rsidRPr="00425463" w:rsidRDefault="00A82544" w:rsidP="00460C14">
            <w:pPr>
              <w:spacing w:line="140" w:lineRule="exact"/>
              <w:rPr>
                <w:rFonts w:eastAsia="Microsoft YaHei"/>
                <w:b/>
                <w:sz w:val="13"/>
                <w:szCs w:val="13"/>
              </w:rPr>
            </w:pPr>
          </w:p>
        </w:tc>
      </w:tr>
      <w:tr w:rsidR="00A82544" w:rsidRPr="00425463" w14:paraId="0EDC5A1D" w14:textId="77777777" w:rsidTr="00460C14">
        <w:trPr>
          <w:trHeight w:val="170"/>
          <w:jc w:val="center"/>
        </w:trPr>
        <w:tc>
          <w:tcPr>
            <w:tcW w:w="709" w:type="dxa"/>
            <w:vMerge w:val="restart"/>
            <w:shd w:val="clear" w:color="auto" w:fill="auto"/>
            <w:noWrap/>
            <w:vAlign w:val="center"/>
          </w:tcPr>
          <w:p w14:paraId="6EE47FD2" w14:textId="77777777" w:rsidR="00A82544" w:rsidRPr="00425463" w:rsidRDefault="00A82544" w:rsidP="00460C14">
            <w:pPr>
              <w:spacing w:line="140" w:lineRule="exact"/>
              <w:rPr>
                <w:rFonts w:eastAsia="SimSun"/>
                <w:sz w:val="13"/>
                <w:szCs w:val="13"/>
              </w:rPr>
            </w:pPr>
            <w:r w:rsidRPr="00425463">
              <w:rPr>
                <w:rFonts w:eastAsia="SimSun"/>
                <w:sz w:val="13"/>
                <w:szCs w:val="13"/>
              </w:rPr>
              <w:t>Granitic mylonite</w:t>
            </w:r>
          </w:p>
        </w:tc>
        <w:tc>
          <w:tcPr>
            <w:tcW w:w="1276" w:type="dxa"/>
            <w:shd w:val="clear" w:color="auto" w:fill="auto"/>
            <w:noWrap/>
            <w:vAlign w:val="center"/>
          </w:tcPr>
          <w:p w14:paraId="4F088743" w14:textId="77777777" w:rsidR="00A82544" w:rsidRPr="00425463" w:rsidRDefault="00A82544" w:rsidP="00460C14">
            <w:pPr>
              <w:spacing w:line="140" w:lineRule="exact"/>
              <w:rPr>
                <w:rFonts w:eastAsia="SimSun"/>
                <w:sz w:val="13"/>
                <w:szCs w:val="13"/>
              </w:rPr>
            </w:pPr>
            <w:r w:rsidRPr="00425463">
              <w:rPr>
                <w:rFonts w:eastAsia="SimSun"/>
                <w:sz w:val="13"/>
                <w:szCs w:val="13"/>
              </w:rPr>
              <w:t>DC1404-058_Ap1</w:t>
            </w:r>
          </w:p>
        </w:tc>
        <w:tc>
          <w:tcPr>
            <w:tcW w:w="567" w:type="dxa"/>
            <w:shd w:val="clear" w:color="auto" w:fill="auto"/>
            <w:noWrap/>
            <w:vAlign w:val="center"/>
          </w:tcPr>
          <w:p w14:paraId="1539E571" w14:textId="77777777" w:rsidR="00A82544" w:rsidRPr="00425463" w:rsidRDefault="00A82544" w:rsidP="00460C14">
            <w:pPr>
              <w:spacing w:line="140" w:lineRule="exact"/>
              <w:rPr>
                <w:rFonts w:eastAsia="SimSun"/>
                <w:sz w:val="13"/>
                <w:szCs w:val="13"/>
              </w:rPr>
            </w:pPr>
            <w:r w:rsidRPr="00425463">
              <w:rPr>
                <w:rFonts w:eastAsia="SimSun"/>
                <w:sz w:val="13"/>
                <w:szCs w:val="13"/>
              </w:rPr>
              <w:t>15.95</w:t>
            </w:r>
          </w:p>
        </w:tc>
        <w:tc>
          <w:tcPr>
            <w:tcW w:w="709" w:type="dxa"/>
            <w:shd w:val="clear" w:color="auto" w:fill="auto"/>
            <w:noWrap/>
            <w:vAlign w:val="center"/>
          </w:tcPr>
          <w:p w14:paraId="6923DA31"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18.10 </w:t>
            </w:r>
          </w:p>
        </w:tc>
        <w:tc>
          <w:tcPr>
            <w:tcW w:w="708" w:type="dxa"/>
            <w:shd w:val="clear" w:color="auto" w:fill="auto"/>
            <w:noWrap/>
            <w:vAlign w:val="center"/>
          </w:tcPr>
          <w:p w14:paraId="1F768835" w14:textId="77777777" w:rsidR="00A82544" w:rsidRPr="00425463" w:rsidRDefault="00A82544" w:rsidP="00460C14">
            <w:pPr>
              <w:spacing w:line="140" w:lineRule="exact"/>
              <w:rPr>
                <w:rFonts w:eastAsia="SimSun"/>
                <w:sz w:val="13"/>
                <w:szCs w:val="13"/>
              </w:rPr>
            </w:pPr>
            <w:r w:rsidRPr="00425463">
              <w:rPr>
                <w:rFonts w:eastAsia="SimSun"/>
                <w:sz w:val="13"/>
                <w:szCs w:val="13"/>
              </w:rPr>
              <w:t>1.04</w:t>
            </w:r>
          </w:p>
        </w:tc>
        <w:tc>
          <w:tcPr>
            <w:tcW w:w="709" w:type="dxa"/>
            <w:shd w:val="clear" w:color="auto" w:fill="auto"/>
            <w:noWrap/>
            <w:vAlign w:val="center"/>
          </w:tcPr>
          <w:p w14:paraId="21541D24"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116.35 </w:t>
            </w:r>
          </w:p>
        </w:tc>
        <w:tc>
          <w:tcPr>
            <w:tcW w:w="709" w:type="dxa"/>
            <w:shd w:val="clear" w:color="auto" w:fill="auto"/>
            <w:noWrap/>
            <w:vAlign w:val="center"/>
          </w:tcPr>
          <w:p w14:paraId="32EEB749"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18.35 </w:t>
            </w:r>
          </w:p>
        </w:tc>
        <w:tc>
          <w:tcPr>
            <w:tcW w:w="850" w:type="dxa"/>
            <w:shd w:val="clear" w:color="auto" w:fill="auto"/>
            <w:noWrap/>
            <w:vAlign w:val="center"/>
          </w:tcPr>
          <w:p w14:paraId="0AFA30C2"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0.30 </w:t>
            </w:r>
          </w:p>
        </w:tc>
        <w:tc>
          <w:tcPr>
            <w:tcW w:w="567" w:type="dxa"/>
            <w:shd w:val="clear" w:color="auto" w:fill="auto"/>
            <w:noWrap/>
            <w:vAlign w:val="center"/>
          </w:tcPr>
          <w:p w14:paraId="3B2D2FA9" w14:textId="77777777" w:rsidR="00A82544" w:rsidRPr="00425463" w:rsidRDefault="00A82544" w:rsidP="00460C14">
            <w:pPr>
              <w:spacing w:line="140" w:lineRule="exact"/>
              <w:rPr>
                <w:rFonts w:eastAsia="SimSun"/>
                <w:sz w:val="13"/>
                <w:szCs w:val="13"/>
              </w:rPr>
            </w:pPr>
            <w:r w:rsidRPr="00425463">
              <w:rPr>
                <w:rFonts w:eastAsia="SimSun"/>
                <w:sz w:val="13"/>
                <w:szCs w:val="13"/>
              </w:rPr>
              <w:t>0.842</w:t>
            </w:r>
          </w:p>
        </w:tc>
        <w:tc>
          <w:tcPr>
            <w:tcW w:w="567" w:type="dxa"/>
            <w:shd w:val="clear" w:color="auto" w:fill="auto"/>
            <w:noWrap/>
            <w:vAlign w:val="center"/>
          </w:tcPr>
          <w:p w14:paraId="4F8A2E2D"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93.15 </w:t>
            </w:r>
          </w:p>
        </w:tc>
        <w:tc>
          <w:tcPr>
            <w:tcW w:w="851" w:type="dxa"/>
            <w:shd w:val="clear" w:color="auto" w:fill="auto"/>
            <w:noWrap/>
            <w:vAlign w:val="center"/>
          </w:tcPr>
          <w:p w14:paraId="031A4EA4"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3.03 </w:t>
            </w:r>
          </w:p>
        </w:tc>
        <w:tc>
          <w:tcPr>
            <w:tcW w:w="567" w:type="dxa"/>
            <w:shd w:val="clear" w:color="auto" w:fill="auto"/>
            <w:noWrap/>
            <w:vAlign w:val="center"/>
          </w:tcPr>
          <w:p w14:paraId="23479856"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0.09 </w:t>
            </w:r>
          </w:p>
        </w:tc>
        <w:tc>
          <w:tcPr>
            <w:tcW w:w="992" w:type="dxa"/>
            <w:shd w:val="clear" w:color="auto" w:fill="auto"/>
            <w:noWrap/>
            <w:vAlign w:val="center"/>
          </w:tcPr>
          <w:p w14:paraId="0CABDBE9" w14:textId="77777777" w:rsidR="00A82544" w:rsidRPr="00425463" w:rsidRDefault="00A82544" w:rsidP="00460C14">
            <w:pPr>
              <w:spacing w:line="140" w:lineRule="exact"/>
              <w:rPr>
                <w:rFonts w:eastAsia="SimSun"/>
                <w:sz w:val="13"/>
                <w:szCs w:val="13"/>
              </w:rPr>
            </w:pPr>
            <w:r w:rsidRPr="00425463">
              <w:rPr>
                <w:rFonts w:eastAsia="SimSun"/>
                <w:sz w:val="13"/>
                <w:szCs w:val="13"/>
              </w:rPr>
              <w:t>3.60</w:t>
            </w:r>
            <w:r w:rsidRPr="00425463">
              <w:rPr>
                <w:rFonts w:eastAsia="SimSun" w:hint="eastAsia"/>
                <w:sz w:val="13"/>
                <w:szCs w:val="13"/>
              </w:rPr>
              <w:t>±</w:t>
            </w:r>
            <w:r w:rsidRPr="00425463">
              <w:rPr>
                <w:rFonts w:eastAsia="SimSun"/>
                <w:sz w:val="13"/>
                <w:szCs w:val="13"/>
              </w:rPr>
              <w:t>0.11</w:t>
            </w:r>
          </w:p>
        </w:tc>
        <w:tc>
          <w:tcPr>
            <w:tcW w:w="851" w:type="dxa"/>
            <w:shd w:val="clear" w:color="auto" w:fill="auto"/>
            <w:noWrap/>
            <w:vAlign w:val="center"/>
          </w:tcPr>
          <w:p w14:paraId="38203AC2"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477AF865" w14:textId="77777777" w:rsidR="00A82544" w:rsidRPr="00425463" w:rsidRDefault="00A82544" w:rsidP="00460C14">
            <w:pPr>
              <w:spacing w:line="140" w:lineRule="exact"/>
              <w:rPr>
                <w:rFonts w:eastAsia="SimSun"/>
                <w:sz w:val="13"/>
                <w:szCs w:val="13"/>
              </w:rPr>
            </w:pPr>
            <w:r w:rsidRPr="00425463">
              <w:rPr>
                <w:rFonts w:eastAsia="SimSun"/>
                <w:sz w:val="13"/>
                <w:szCs w:val="13"/>
              </w:rPr>
              <w:t>2500.00</w:t>
            </w:r>
          </w:p>
        </w:tc>
        <w:tc>
          <w:tcPr>
            <w:tcW w:w="1134" w:type="dxa"/>
            <w:shd w:val="clear" w:color="auto" w:fill="auto"/>
            <w:noWrap/>
            <w:vAlign w:val="center"/>
          </w:tcPr>
          <w:p w14:paraId="53982550" w14:textId="77777777" w:rsidR="00A82544" w:rsidRPr="00425463" w:rsidRDefault="00A82544" w:rsidP="00460C14">
            <w:pPr>
              <w:spacing w:line="140" w:lineRule="exact"/>
              <w:rPr>
                <w:rFonts w:eastAsia="Microsoft YaHei"/>
                <w:sz w:val="13"/>
                <w:szCs w:val="13"/>
              </w:rPr>
            </w:pPr>
            <w:r w:rsidRPr="00425463">
              <w:rPr>
                <w:rFonts w:eastAsia="Microsoft YaHei"/>
                <w:sz w:val="13"/>
                <w:szCs w:val="13"/>
              </w:rPr>
              <w:t>25</w:t>
            </w:r>
            <w:r w:rsidRPr="00425463">
              <w:rPr>
                <w:rFonts w:eastAsia="Microsoft YaHei"/>
                <w:sz w:val="13"/>
                <w:szCs w:val="13"/>
                <w:vertAlign w:val="superscript"/>
              </w:rPr>
              <w:t>o</w:t>
            </w:r>
            <w:r w:rsidRPr="00425463">
              <w:rPr>
                <w:rFonts w:eastAsia="Microsoft YaHei"/>
                <w:sz w:val="13"/>
                <w:szCs w:val="13"/>
              </w:rPr>
              <w:t xml:space="preserve"> 36’ 57.53”</w:t>
            </w:r>
          </w:p>
        </w:tc>
      </w:tr>
      <w:tr w:rsidR="00A82544" w:rsidRPr="00425463" w14:paraId="477EAF3B" w14:textId="77777777" w:rsidTr="00460C14">
        <w:trPr>
          <w:trHeight w:val="170"/>
          <w:jc w:val="center"/>
        </w:trPr>
        <w:tc>
          <w:tcPr>
            <w:tcW w:w="709" w:type="dxa"/>
            <w:vMerge/>
            <w:shd w:val="clear" w:color="auto" w:fill="auto"/>
            <w:noWrap/>
            <w:vAlign w:val="center"/>
          </w:tcPr>
          <w:p w14:paraId="3679BB2A" w14:textId="77777777" w:rsidR="00A82544" w:rsidRPr="00425463" w:rsidRDefault="00A82544" w:rsidP="00460C14">
            <w:pPr>
              <w:spacing w:line="140" w:lineRule="exact"/>
              <w:rPr>
                <w:rFonts w:eastAsia="Microsoft YaHei"/>
                <w:sz w:val="13"/>
                <w:szCs w:val="13"/>
              </w:rPr>
            </w:pPr>
          </w:p>
        </w:tc>
        <w:tc>
          <w:tcPr>
            <w:tcW w:w="1276" w:type="dxa"/>
            <w:shd w:val="clear" w:color="auto" w:fill="auto"/>
            <w:noWrap/>
            <w:vAlign w:val="center"/>
          </w:tcPr>
          <w:p w14:paraId="770E0FAC" w14:textId="77777777" w:rsidR="00A82544" w:rsidRPr="00425463" w:rsidRDefault="00A82544" w:rsidP="00460C14">
            <w:pPr>
              <w:spacing w:line="140" w:lineRule="exact"/>
              <w:rPr>
                <w:rFonts w:eastAsia="SimSun"/>
                <w:sz w:val="13"/>
                <w:szCs w:val="13"/>
              </w:rPr>
            </w:pPr>
            <w:r w:rsidRPr="00425463">
              <w:rPr>
                <w:rFonts w:eastAsia="SimSun"/>
                <w:sz w:val="13"/>
                <w:szCs w:val="13"/>
              </w:rPr>
              <w:t>DC1404-058_Ap2</w:t>
            </w:r>
          </w:p>
        </w:tc>
        <w:tc>
          <w:tcPr>
            <w:tcW w:w="567" w:type="dxa"/>
            <w:shd w:val="clear" w:color="auto" w:fill="auto"/>
            <w:noWrap/>
            <w:vAlign w:val="center"/>
          </w:tcPr>
          <w:p w14:paraId="717C3C62" w14:textId="77777777" w:rsidR="00A82544" w:rsidRPr="00425463" w:rsidRDefault="00A82544" w:rsidP="00460C14">
            <w:pPr>
              <w:spacing w:line="140" w:lineRule="exact"/>
              <w:rPr>
                <w:rFonts w:eastAsia="SimSun"/>
                <w:sz w:val="13"/>
                <w:szCs w:val="13"/>
              </w:rPr>
            </w:pPr>
            <w:r w:rsidRPr="00425463">
              <w:rPr>
                <w:rFonts w:eastAsia="SimSun"/>
                <w:sz w:val="13"/>
                <w:szCs w:val="13"/>
              </w:rPr>
              <w:t>10.47</w:t>
            </w:r>
          </w:p>
        </w:tc>
        <w:tc>
          <w:tcPr>
            <w:tcW w:w="709" w:type="dxa"/>
            <w:shd w:val="clear" w:color="auto" w:fill="auto"/>
            <w:noWrap/>
            <w:vAlign w:val="center"/>
          </w:tcPr>
          <w:p w14:paraId="46256207"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10.57 </w:t>
            </w:r>
          </w:p>
        </w:tc>
        <w:tc>
          <w:tcPr>
            <w:tcW w:w="708" w:type="dxa"/>
            <w:shd w:val="clear" w:color="auto" w:fill="auto"/>
            <w:noWrap/>
            <w:vAlign w:val="center"/>
          </w:tcPr>
          <w:p w14:paraId="232E8C13" w14:textId="77777777" w:rsidR="00A82544" w:rsidRPr="00425463" w:rsidRDefault="00A82544" w:rsidP="00460C14">
            <w:pPr>
              <w:spacing w:line="140" w:lineRule="exact"/>
              <w:rPr>
                <w:rFonts w:eastAsia="SimSun"/>
                <w:sz w:val="13"/>
                <w:szCs w:val="13"/>
              </w:rPr>
            </w:pPr>
            <w:r w:rsidRPr="00425463">
              <w:rPr>
                <w:rFonts w:eastAsia="SimSun"/>
                <w:sz w:val="13"/>
                <w:szCs w:val="13"/>
              </w:rPr>
              <w:t>2.09</w:t>
            </w:r>
          </w:p>
        </w:tc>
        <w:tc>
          <w:tcPr>
            <w:tcW w:w="709" w:type="dxa"/>
            <w:shd w:val="clear" w:color="auto" w:fill="auto"/>
            <w:noWrap/>
            <w:vAlign w:val="center"/>
          </w:tcPr>
          <w:p w14:paraId="4BC06D19"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70.97 </w:t>
            </w:r>
          </w:p>
        </w:tc>
        <w:tc>
          <w:tcPr>
            <w:tcW w:w="709" w:type="dxa"/>
            <w:shd w:val="clear" w:color="auto" w:fill="auto"/>
            <w:noWrap/>
            <w:vAlign w:val="center"/>
          </w:tcPr>
          <w:p w14:paraId="30263AC4"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11.06 </w:t>
            </w:r>
          </w:p>
        </w:tc>
        <w:tc>
          <w:tcPr>
            <w:tcW w:w="850" w:type="dxa"/>
            <w:shd w:val="clear" w:color="auto" w:fill="auto"/>
            <w:noWrap/>
            <w:vAlign w:val="center"/>
          </w:tcPr>
          <w:p w14:paraId="45A92D25"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0.15 </w:t>
            </w:r>
          </w:p>
        </w:tc>
        <w:tc>
          <w:tcPr>
            <w:tcW w:w="567" w:type="dxa"/>
            <w:shd w:val="clear" w:color="auto" w:fill="auto"/>
            <w:noWrap/>
            <w:vAlign w:val="center"/>
          </w:tcPr>
          <w:p w14:paraId="0635CA46" w14:textId="77777777" w:rsidR="00A82544" w:rsidRPr="00425463" w:rsidRDefault="00A82544" w:rsidP="00460C14">
            <w:pPr>
              <w:spacing w:line="140" w:lineRule="exact"/>
              <w:rPr>
                <w:rFonts w:eastAsia="SimSun"/>
                <w:sz w:val="13"/>
                <w:szCs w:val="13"/>
              </w:rPr>
            </w:pPr>
            <w:r w:rsidRPr="00425463">
              <w:rPr>
                <w:rFonts w:eastAsia="SimSun"/>
                <w:sz w:val="13"/>
                <w:szCs w:val="13"/>
              </w:rPr>
              <w:t>0.817</w:t>
            </w:r>
          </w:p>
        </w:tc>
        <w:tc>
          <w:tcPr>
            <w:tcW w:w="567" w:type="dxa"/>
            <w:shd w:val="clear" w:color="auto" w:fill="auto"/>
            <w:noWrap/>
            <w:vAlign w:val="center"/>
          </w:tcPr>
          <w:p w14:paraId="589D8D23"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79.96 </w:t>
            </w:r>
          </w:p>
        </w:tc>
        <w:tc>
          <w:tcPr>
            <w:tcW w:w="851" w:type="dxa"/>
            <w:shd w:val="clear" w:color="auto" w:fill="auto"/>
            <w:noWrap/>
            <w:vAlign w:val="center"/>
          </w:tcPr>
          <w:p w14:paraId="2F3C49EA"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2.46 </w:t>
            </w:r>
          </w:p>
        </w:tc>
        <w:tc>
          <w:tcPr>
            <w:tcW w:w="567" w:type="dxa"/>
            <w:shd w:val="clear" w:color="auto" w:fill="auto"/>
            <w:noWrap/>
            <w:vAlign w:val="center"/>
          </w:tcPr>
          <w:p w14:paraId="36EC5373"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0.08 </w:t>
            </w:r>
          </w:p>
        </w:tc>
        <w:tc>
          <w:tcPr>
            <w:tcW w:w="992" w:type="dxa"/>
            <w:shd w:val="clear" w:color="auto" w:fill="auto"/>
            <w:noWrap/>
            <w:vAlign w:val="center"/>
          </w:tcPr>
          <w:p w14:paraId="234A3A85" w14:textId="77777777" w:rsidR="00A82544" w:rsidRPr="00425463" w:rsidRDefault="00A82544" w:rsidP="00460C14">
            <w:pPr>
              <w:spacing w:line="140" w:lineRule="exact"/>
              <w:rPr>
                <w:rFonts w:eastAsia="SimSun"/>
                <w:sz w:val="13"/>
                <w:szCs w:val="13"/>
              </w:rPr>
            </w:pPr>
            <w:r w:rsidRPr="00425463">
              <w:rPr>
                <w:rFonts w:eastAsia="SimSun"/>
                <w:sz w:val="13"/>
                <w:szCs w:val="13"/>
              </w:rPr>
              <w:t>3.02</w:t>
            </w:r>
            <w:r w:rsidRPr="00425463">
              <w:rPr>
                <w:rFonts w:eastAsia="SimSun" w:hint="eastAsia"/>
                <w:sz w:val="13"/>
                <w:szCs w:val="13"/>
              </w:rPr>
              <w:t>±</w:t>
            </w:r>
            <w:r w:rsidRPr="00425463">
              <w:rPr>
                <w:rFonts w:eastAsia="SimSun"/>
                <w:sz w:val="13"/>
                <w:szCs w:val="13"/>
              </w:rPr>
              <w:t>0.10</w:t>
            </w:r>
          </w:p>
        </w:tc>
        <w:tc>
          <w:tcPr>
            <w:tcW w:w="851" w:type="dxa"/>
            <w:shd w:val="clear" w:color="auto" w:fill="auto"/>
            <w:noWrap/>
            <w:vAlign w:val="center"/>
          </w:tcPr>
          <w:p w14:paraId="71B3CEB0"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1A0D35FE"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07DD1516" w14:textId="77777777" w:rsidR="00A82544" w:rsidRPr="00425463" w:rsidRDefault="00A82544" w:rsidP="00460C14">
            <w:pPr>
              <w:spacing w:line="140" w:lineRule="exact"/>
              <w:rPr>
                <w:rFonts w:eastAsia="Microsoft YaHei"/>
                <w:sz w:val="13"/>
                <w:szCs w:val="13"/>
              </w:rPr>
            </w:pPr>
            <w:r w:rsidRPr="00425463">
              <w:rPr>
                <w:rFonts w:eastAsia="Microsoft YaHei"/>
                <w:sz w:val="13"/>
                <w:szCs w:val="13"/>
              </w:rPr>
              <w:t>100</w:t>
            </w:r>
            <w:r w:rsidRPr="00425463">
              <w:rPr>
                <w:rFonts w:eastAsia="Microsoft YaHei"/>
                <w:sz w:val="13"/>
                <w:szCs w:val="13"/>
                <w:vertAlign w:val="superscript"/>
              </w:rPr>
              <w:t>o</w:t>
            </w:r>
            <w:r w:rsidRPr="00425463">
              <w:rPr>
                <w:rFonts w:eastAsia="Microsoft YaHei"/>
                <w:sz w:val="13"/>
                <w:szCs w:val="13"/>
              </w:rPr>
              <w:t xml:space="preserve"> 05’ 08.62”</w:t>
            </w:r>
          </w:p>
        </w:tc>
      </w:tr>
      <w:tr w:rsidR="00A82544" w:rsidRPr="00425463" w14:paraId="2F9C4C78" w14:textId="77777777" w:rsidTr="00460C14">
        <w:trPr>
          <w:trHeight w:val="170"/>
          <w:jc w:val="center"/>
        </w:trPr>
        <w:tc>
          <w:tcPr>
            <w:tcW w:w="709" w:type="dxa"/>
            <w:shd w:val="clear" w:color="auto" w:fill="auto"/>
            <w:noWrap/>
            <w:vAlign w:val="center"/>
          </w:tcPr>
          <w:p w14:paraId="621533C9" w14:textId="77777777" w:rsidR="00A82544" w:rsidRPr="00425463" w:rsidRDefault="00A82544" w:rsidP="00460C14">
            <w:pPr>
              <w:spacing w:line="140" w:lineRule="exact"/>
              <w:rPr>
                <w:rFonts w:eastAsia="Times New Roman"/>
                <w:sz w:val="13"/>
                <w:szCs w:val="13"/>
              </w:rPr>
            </w:pPr>
          </w:p>
        </w:tc>
        <w:tc>
          <w:tcPr>
            <w:tcW w:w="1276" w:type="dxa"/>
            <w:shd w:val="clear" w:color="auto" w:fill="auto"/>
            <w:noWrap/>
            <w:vAlign w:val="center"/>
          </w:tcPr>
          <w:p w14:paraId="62709F8D" w14:textId="77777777" w:rsidR="00A82544" w:rsidRPr="00425463" w:rsidRDefault="00A82544" w:rsidP="00460C14">
            <w:pPr>
              <w:spacing w:line="140" w:lineRule="exact"/>
              <w:rPr>
                <w:rFonts w:eastAsia="SimSun"/>
                <w:sz w:val="13"/>
                <w:szCs w:val="13"/>
              </w:rPr>
            </w:pPr>
            <w:r w:rsidRPr="00425463">
              <w:rPr>
                <w:rFonts w:eastAsia="SimSun"/>
                <w:sz w:val="13"/>
                <w:szCs w:val="13"/>
              </w:rPr>
              <w:t>DC1404-058_Ap3</w:t>
            </w:r>
          </w:p>
        </w:tc>
        <w:tc>
          <w:tcPr>
            <w:tcW w:w="567" w:type="dxa"/>
            <w:shd w:val="clear" w:color="auto" w:fill="auto"/>
            <w:noWrap/>
            <w:vAlign w:val="center"/>
          </w:tcPr>
          <w:p w14:paraId="15A5D5E4" w14:textId="77777777" w:rsidR="00A82544" w:rsidRPr="00425463" w:rsidRDefault="00A82544" w:rsidP="00460C14">
            <w:pPr>
              <w:spacing w:line="140" w:lineRule="exact"/>
              <w:rPr>
                <w:rFonts w:eastAsia="SimSun"/>
                <w:sz w:val="13"/>
                <w:szCs w:val="13"/>
              </w:rPr>
            </w:pPr>
            <w:r w:rsidRPr="00425463">
              <w:rPr>
                <w:rFonts w:eastAsia="SimSun"/>
                <w:sz w:val="13"/>
                <w:szCs w:val="13"/>
              </w:rPr>
              <w:t>7.95</w:t>
            </w:r>
          </w:p>
        </w:tc>
        <w:tc>
          <w:tcPr>
            <w:tcW w:w="709" w:type="dxa"/>
            <w:shd w:val="clear" w:color="auto" w:fill="auto"/>
            <w:noWrap/>
            <w:vAlign w:val="center"/>
          </w:tcPr>
          <w:p w14:paraId="160B545D"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18.26 </w:t>
            </w:r>
          </w:p>
        </w:tc>
        <w:tc>
          <w:tcPr>
            <w:tcW w:w="708" w:type="dxa"/>
            <w:shd w:val="clear" w:color="auto" w:fill="auto"/>
            <w:noWrap/>
            <w:vAlign w:val="center"/>
          </w:tcPr>
          <w:p w14:paraId="4BB020AB" w14:textId="77777777" w:rsidR="00A82544" w:rsidRPr="00425463" w:rsidRDefault="00A82544" w:rsidP="00460C14">
            <w:pPr>
              <w:spacing w:line="140" w:lineRule="exact"/>
              <w:rPr>
                <w:rFonts w:eastAsia="SimSun"/>
                <w:sz w:val="13"/>
                <w:szCs w:val="13"/>
              </w:rPr>
            </w:pPr>
            <w:r w:rsidRPr="00425463">
              <w:rPr>
                <w:rFonts w:eastAsia="SimSun"/>
                <w:sz w:val="13"/>
                <w:szCs w:val="13"/>
              </w:rPr>
              <w:t>2.94</w:t>
            </w:r>
          </w:p>
        </w:tc>
        <w:tc>
          <w:tcPr>
            <w:tcW w:w="709" w:type="dxa"/>
            <w:shd w:val="clear" w:color="auto" w:fill="auto"/>
            <w:noWrap/>
            <w:vAlign w:val="center"/>
          </w:tcPr>
          <w:p w14:paraId="3EE21265"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102.99 </w:t>
            </w:r>
          </w:p>
        </w:tc>
        <w:tc>
          <w:tcPr>
            <w:tcW w:w="709" w:type="dxa"/>
            <w:shd w:val="clear" w:color="auto" w:fill="auto"/>
            <w:noWrap/>
            <w:vAlign w:val="center"/>
          </w:tcPr>
          <w:p w14:paraId="01E8711B"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18.95 </w:t>
            </w:r>
          </w:p>
        </w:tc>
        <w:tc>
          <w:tcPr>
            <w:tcW w:w="850" w:type="dxa"/>
            <w:shd w:val="clear" w:color="auto" w:fill="auto"/>
            <w:noWrap/>
            <w:vAlign w:val="center"/>
          </w:tcPr>
          <w:p w14:paraId="4D47C611"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0.24 </w:t>
            </w:r>
          </w:p>
        </w:tc>
        <w:tc>
          <w:tcPr>
            <w:tcW w:w="567" w:type="dxa"/>
            <w:shd w:val="clear" w:color="auto" w:fill="auto"/>
            <w:noWrap/>
            <w:vAlign w:val="center"/>
          </w:tcPr>
          <w:p w14:paraId="558648ED" w14:textId="77777777" w:rsidR="00A82544" w:rsidRPr="00425463" w:rsidRDefault="00A82544" w:rsidP="00460C14">
            <w:pPr>
              <w:spacing w:line="140" w:lineRule="exact"/>
              <w:rPr>
                <w:rFonts w:eastAsia="SimSun"/>
                <w:sz w:val="13"/>
                <w:szCs w:val="13"/>
              </w:rPr>
            </w:pPr>
            <w:r w:rsidRPr="00425463">
              <w:rPr>
                <w:rFonts w:eastAsia="SimSun"/>
                <w:sz w:val="13"/>
                <w:szCs w:val="13"/>
              </w:rPr>
              <w:t>0.807</w:t>
            </w:r>
          </w:p>
        </w:tc>
        <w:tc>
          <w:tcPr>
            <w:tcW w:w="567" w:type="dxa"/>
            <w:shd w:val="clear" w:color="auto" w:fill="auto"/>
            <w:noWrap/>
            <w:vAlign w:val="center"/>
          </w:tcPr>
          <w:p w14:paraId="1BA89945"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75.68 </w:t>
            </w:r>
          </w:p>
        </w:tc>
        <w:tc>
          <w:tcPr>
            <w:tcW w:w="851" w:type="dxa"/>
            <w:shd w:val="clear" w:color="auto" w:fill="auto"/>
            <w:noWrap/>
            <w:vAlign w:val="center"/>
          </w:tcPr>
          <w:p w14:paraId="2E0CB87F"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2.31 </w:t>
            </w:r>
          </w:p>
        </w:tc>
        <w:tc>
          <w:tcPr>
            <w:tcW w:w="567" w:type="dxa"/>
            <w:shd w:val="clear" w:color="auto" w:fill="auto"/>
            <w:noWrap/>
            <w:vAlign w:val="center"/>
          </w:tcPr>
          <w:p w14:paraId="390E9E1A" w14:textId="77777777" w:rsidR="00A82544" w:rsidRPr="00425463" w:rsidRDefault="00A82544" w:rsidP="00460C14">
            <w:pPr>
              <w:spacing w:line="140" w:lineRule="exact"/>
              <w:rPr>
                <w:rFonts w:eastAsia="SimSun"/>
                <w:sz w:val="13"/>
                <w:szCs w:val="13"/>
              </w:rPr>
            </w:pPr>
            <w:r w:rsidRPr="00425463">
              <w:rPr>
                <w:rFonts w:eastAsia="SimSun"/>
                <w:sz w:val="13"/>
                <w:szCs w:val="13"/>
              </w:rPr>
              <w:t xml:space="preserve">0.07 </w:t>
            </w:r>
          </w:p>
        </w:tc>
        <w:tc>
          <w:tcPr>
            <w:tcW w:w="992" w:type="dxa"/>
            <w:shd w:val="clear" w:color="auto" w:fill="auto"/>
            <w:noWrap/>
            <w:vAlign w:val="center"/>
          </w:tcPr>
          <w:p w14:paraId="00D42D9B" w14:textId="77777777" w:rsidR="00A82544" w:rsidRPr="00425463" w:rsidRDefault="00A82544" w:rsidP="00460C14">
            <w:pPr>
              <w:spacing w:line="140" w:lineRule="exact"/>
              <w:rPr>
                <w:rFonts w:eastAsia="SimSun"/>
                <w:sz w:val="13"/>
                <w:szCs w:val="13"/>
              </w:rPr>
            </w:pPr>
            <w:r w:rsidRPr="00425463">
              <w:rPr>
                <w:rFonts w:eastAsia="SimSun"/>
                <w:sz w:val="13"/>
                <w:szCs w:val="13"/>
              </w:rPr>
              <w:t>2.86</w:t>
            </w:r>
            <w:r w:rsidRPr="00425463">
              <w:rPr>
                <w:rFonts w:eastAsia="SimSun" w:hint="eastAsia"/>
                <w:sz w:val="13"/>
                <w:szCs w:val="13"/>
              </w:rPr>
              <w:t>±</w:t>
            </w:r>
            <w:r w:rsidRPr="00425463">
              <w:rPr>
                <w:rFonts w:eastAsia="SimSun"/>
                <w:sz w:val="13"/>
                <w:szCs w:val="13"/>
              </w:rPr>
              <w:t>0.09</w:t>
            </w:r>
          </w:p>
        </w:tc>
        <w:tc>
          <w:tcPr>
            <w:tcW w:w="851" w:type="dxa"/>
            <w:shd w:val="clear" w:color="auto" w:fill="auto"/>
            <w:noWrap/>
            <w:vAlign w:val="center"/>
          </w:tcPr>
          <w:p w14:paraId="66E644D6" w14:textId="77777777" w:rsidR="00A82544" w:rsidRPr="00425463" w:rsidRDefault="00A82544" w:rsidP="00460C14">
            <w:pPr>
              <w:spacing w:line="140" w:lineRule="exact"/>
              <w:rPr>
                <w:rFonts w:eastAsia="SimSun"/>
                <w:sz w:val="13"/>
                <w:szCs w:val="13"/>
              </w:rPr>
            </w:pPr>
          </w:p>
        </w:tc>
        <w:tc>
          <w:tcPr>
            <w:tcW w:w="850" w:type="dxa"/>
            <w:shd w:val="clear" w:color="auto" w:fill="auto"/>
            <w:noWrap/>
            <w:vAlign w:val="center"/>
          </w:tcPr>
          <w:p w14:paraId="2AEBA20E" w14:textId="77777777" w:rsidR="00A82544" w:rsidRPr="00425463" w:rsidRDefault="00A82544" w:rsidP="00460C14">
            <w:pPr>
              <w:spacing w:line="140" w:lineRule="exact"/>
              <w:rPr>
                <w:rFonts w:eastAsia="SimSun"/>
                <w:sz w:val="13"/>
                <w:szCs w:val="13"/>
              </w:rPr>
            </w:pPr>
          </w:p>
        </w:tc>
        <w:tc>
          <w:tcPr>
            <w:tcW w:w="1134" w:type="dxa"/>
            <w:shd w:val="clear" w:color="auto" w:fill="auto"/>
            <w:noWrap/>
            <w:vAlign w:val="center"/>
          </w:tcPr>
          <w:p w14:paraId="2CB4D000" w14:textId="77777777" w:rsidR="00A82544" w:rsidRPr="00425463" w:rsidRDefault="00A82544" w:rsidP="00460C14">
            <w:pPr>
              <w:spacing w:line="140" w:lineRule="exact"/>
              <w:rPr>
                <w:rFonts w:eastAsia="Times New Roman"/>
                <w:sz w:val="13"/>
                <w:szCs w:val="13"/>
              </w:rPr>
            </w:pPr>
          </w:p>
        </w:tc>
      </w:tr>
      <w:tr w:rsidR="00A82544" w:rsidRPr="00425463" w14:paraId="12186A57" w14:textId="77777777" w:rsidTr="00460C14">
        <w:trPr>
          <w:trHeight w:val="170"/>
          <w:jc w:val="center"/>
        </w:trPr>
        <w:tc>
          <w:tcPr>
            <w:tcW w:w="709" w:type="dxa"/>
            <w:shd w:val="clear" w:color="auto" w:fill="auto"/>
            <w:noWrap/>
            <w:vAlign w:val="center"/>
          </w:tcPr>
          <w:p w14:paraId="1A2E617A" w14:textId="77777777" w:rsidR="00A82544" w:rsidRPr="00425463" w:rsidRDefault="00A82544" w:rsidP="00460C14">
            <w:pPr>
              <w:spacing w:line="140" w:lineRule="exact"/>
              <w:rPr>
                <w:rFonts w:eastAsia="Times New Roman"/>
                <w:b/>
                <w:sz w:val="13"/>
                <w:szCs w:val="13"/>
              </w:rPr>
            </w:pPr>
          </w:p>
        </w:tc>
        <w:tc>
          <w:tcPr>
            <w:tcW w:w="1276" w:type="dxa"/>
            <w:shd w:val="clear" w:color="auto" w:fill="auto"/>
            <w:noWrap/>
            <w:vAlign w:val="center"/>
          </w:tcPr>
          <w:p w14:paraId="005E3C8C" w14:textId="77777777" w:rsidR="00A82544" w:rsidRPr="00425463" w:rsidRDefault="00A82544" w:rsidP="00460C14">
            <w:pPr>
              <w:spacing w:line="140" w:lineRule="exact"/>
              <w:rPr>
                <w:rFonts w:eastAsia="SimSun"/>
                <w:b/>
                <w:sz w:val="13"/>
                <w:szCs w:val="13"/>
              </w:rPr>
            </w:pPr>
            <w:r w:rsidRPr="00425463">
              <w:rPr>
                <w:rFonts w:eastAsia="SimSun" w:hint="eastAsia"/>
                <w:b/>
                <w:sz w:val="13"/>
                <w:szCs w:val="13"/>
              </w:rPr>
              <w:t>DC1404-058</w:t>
            </w:r>
          </w:p>
        </w:tc>
        <w:tc>
          <w:tcPr>
            <w:tcW w:w="567" w:type="dxa"/>
            <w:shd w:val="clear" w:color="auto" w:fill="auto"/>
            <w:noWrap/>
            <w:vAlign w:val="center"/>
          </w:tcPr>
          <w:p w14:paraId="3A457551" w14:textId="77777777" w:rsidR="00A82544" w:rsidRPr="00425463" w:rsidRDefault="00A82544" w:rsidP="00460C14">
            <w:pPr>
              <w:spacing w:line="140" w:lineRule="exact"/>
              <w:rPr>
                <w:rFonts w:eastAsia="SimSun"/>
                <w:b/>
                <w:sz w:val="13"/>
                <w:szCs w:val="13"/>
              </w:rPr>
            </w:pPr>
          </w:p>
        </w:tc>
        <w:tc>
          <w:tcPr>
            <w:tcW w:w="709" w:type="dxa"/>
            <w:shd w:val="clear" w:color="auto" w:fill="auto"/>
            <w:noWrap/>
            <w:vAlign w:val="center"/>
          </w:tcPr>
          <w:p w14:paraId="15B26F95" w14:textId="77777777" w:rsidR="00A82544" w:rsidRPr="00425463" w:rsidRDefault="00A82544" w:rsidP="00460C14">
            <w:pPr>
              <w:spacing w:line="140" w:lineRule="exact"/>
              <w:rPr>
                <w:rFonts w:eastAsia="SimSun"/>
                <w:b/>
                <w:sz w:val="13"/>
                <w:szCs w:val="13"/>
              </w:rPr>
            </w:pPr>
          </w:p>
        </w:tc>
        <w:tc>
          <w:tcPr>
            <w:tcW w:w="708" w:type="dxa"/>
            <w:shd w:val="clear" w:color="auto" w:fill="auto"/>
            <w:noWrap/>
            <w:vAlign w:val="center"/>
          </w:tcPr>
          <w:p w14:paraId="796F701B" w14:textId="77777777" w:rsidR="00A82544" w:rsidRPr="00425463" w:rsidRDefault="00A82544" w:rsidP="00460C14">
            <w:pPr>
              <w:spacing w:line="140" w:lineRule="exact"/>
              <w:rPr>
                <w:rFonts w:eastAsia="SimSun"/>
                <w:b/>
                <w:sz w:val="13"/>
                <w:szCs w:val="13"/>
              </w:rPr>
            </w:pPr>
          </w:p>
        </w:tc>
        <w:tc>
          <w:tcPr>
            <w:tcW w:w="709" w:type="dxa"/>
            <w:shd w:val="clear" w:color="auto" w:fill="auto"/>
            <w:noWrap/>
            <w:vAlign w:val="center"/>
          </w:tcPr>
          <w:p w14:paraId="432CB8DD" w14:textId="77777777" w:rsidR="00A82544" w:rsidRPr="00425463" w:rsidRDefault="00A82544" w:rsidP="00460C14">
            <w:pPr>
              <w:spacing w:line="140" w:lineRule="exact"/>
              <w:rPr>
                <w:rFonts w:eastAsia="SimSun"/>
                <w:b/>
                <w:sz w:val="13"/>
                <w:szCs w:val="13"/>
              </w:rPr>
            </w:pPr>
          </w:p>
        </w:tc>
        <w:tc>
          <w:tcPr>
            <w:tcW w:w="709" w:type="dxa"/>
            <w:shd w:val="clear" w:color="auto" w:fill="auto"/>
            <w:noWrap/>
            <w:vAlign w:val="center"/>
          </w:tcPr>
          <w:p w14:paraId="25BCD645" w14:textId="77777777" w:rsidR="00A82544" w:rsidRPr="00425463" w:rsidRDefault="00A82544" w:rsidP="00460C14">
            <w:pPr>
              <w:spacing w:line="140" w:lineRule="exact"/>
              <w:rPr>
                <w:rFonts w:eastAsia="SimSun"/>
                <w:b/>
                <w:sz w:val="13"/>
                <w:szCs w:val="13"/>
              </w:rPr>
            </w:pPr>
          </w:p>
        </w:tc>
        <w:tc>
          <w:tcPr>
            <w:tcW w:w="850" w:type="dxa"/>
            <w:shd w:val="clear" w:color="auto" w:fill="auto"/>
            <w:noWrap/>
            <w:vAlign w:val="center"/>
          </w:tcPr>
          <w:p w14:paraId="5874E2B1" w14:textId="77777777" w:rsidR="00A82544" w:rsidRPr="00425463" w:rsidRDefault="00A82544" w:rsidP="00460C14">
            <w:pPr>
              <w:spacing w:line="140" w:lineRule="exact"/>
              <w:rPr>
                <w:rFonts w:eastAsia="SimSun"/>
                <w:b/>
                <w:sz w:val="13"/>
                <w:szCs w:val="13"/>
              </w:rPr>
            </w:pPr>
          </w:p>
        </w:tc>
        <w:tc>
          <w:tcPr>
            <w:tcW w:w="567" w:type="dxa"/>
            <w:shd w:val="clear" w:color="auto" w:fill="auto"/>
            <w:noWrap/>
            <w:vAlign w:val="center"/>
          </w:tcPr>
          <w:p w14:paraId="17298109" w14:textId="77777777" w:rsidR="00A82544" w:rsidRPr="00425463" w:rsidRDefault="00A82544" w:rsidP="00460C14">
            <w:pPr>
              <w:spacing w:line="140" w:lineRule="exact"/>
              <w:rPr>
                <w:rFonts w:eastAsia="SimSun"/>
                <w:b/>
                <w:sz w:val="13"/>
                <w:szCs w:val="13"/>
              </w:rPr>
            </w:pPr>
          </w:p>
        </w:tc>
        <w:tc>
          <w:tcPr>
            <w:tcW w:w="567" w:type="dxa"/>
            <w:shd w:val="clear" w:color="auto" w:fill="auto"/>
            <w:noWrap/>
            <w:vAlign w:val="center"/>
          </w:tcPr>
          <w:p w14:paraId="2E47FCDA" w14:textId="77777777" w:rsidR="00A82544" w:rsidRPr="00425463" w:rsidRDefault="00A82544" w:rsidP="00460C14">
            <w:pPr>
              <w:spacing w:line="140" w:lineRule="exact"/>
              <w:rPr>
                <w:rFonts w:eastAsia="SimSun"/>
                <w:b/>
                <w:sz w:val="13"/>
                <w:szCs w:val="13"/>
              </w:rPr>
            </w:pPr>
          </w:p>
        </w:tc>
        <w:tc>
          <w:tcPr>
            <w:tcW w:w="851" w:type="dxa"/>
            <w:shd w:val="clear" w:color="auto" w:fill="auto"/>
            <w:noWrap/>
            <w:vAlign w:val="center"/>
          </w:tcPr>
          <w:p w14:paraId="1ABC1515" w14:textId="77777777" w:rsidR="00A82544" w:rsidRPr="00425463" w:rsidRDefault="00A82544" w:rsidP="00460C14">
            <w:pPr>
              <w:spacing w:line="140" w:lineRule="exact"/>
              <w:rPr>
                <w:rFonts w:eastAsia="SimSun"/>
                <w:b/>
                <w:sz w:val="13"/>
                <w:szCs w:val="13"/>
              </w:rPr>
            </w:pPr>
          </w:p>
        </w:tc>
        <w:tc>
          <w:tcPr>
            <w:tcW w:w="567" w:type="dxa"/>
            <w:shd w:val="clear" w:color="auto" w:fill="auto"/>
            <w:noWrap/>
            <w:vAlign w:val="center"/>
          </w:tcPr>
          <w:p w14:paraId="3C8190F5" w14:textId="77777777" w:rsidR="00A82544" w:rsidRPr="00425463" w:rsidRDefault="00A82544" w:rsidP="00460C14">
            <w:pPr>
              <w:spacing w:line="140" w:lineRule="exact"/>
              <w:rPr>
                <w:rFonts w:eastAsia="SimSun"/>
                <w:b/>
                <w:sz w:val="13"/>
                <w:szCs w:val="13"/>
              </w:rPr>
            </w:pPr>
          </w:p>
        </w:tc>
        <w:tc>
          <w:tcPr>
            <w:tcW w:w="992" w:type="dxa"/>
            <w:shd w:val="clear" w:color="auto" w:fill="auto"/>
            <w:noWrap/>
            <w:vAlign w:val="center"/>
          </w:tcPr>
          <w:p w14:paraId="51A2E809" w14:textId="77777777" w:rsidR="00A82544" w:rsidRPr="00425463" w:rsidRDefault="00A82544" w:rsidP="00460C14">
            <w:pPr>
              <w:spacing w:line="140" w:lineRule="exact"/>
              <w:rPr>
                <w:rFonts w:eastAsia="SimSun"/>
                <w:b/>
                <w:sz w:val="13"/>
                <w:szCs w:val="13"/>
              </w:rPr>
            </w:pPr>
          </w:p>
        </w:tc>
        <w:tc>
          <w:tcPr>
            <w:tcW w:w="851" w:type="dxa"/>
            <w:shd w:val="clear" w:color="auto" w:fill="auto"/>
            <w:noWrap/>
            <w:vAlign w:val="center"/>
          </w:tcPr>
          <w:p w14:paraId="71AC83B9" w14:textId="77777777" w:rsidR="00A82544" w:rsidRPr="00425463" w:rsidRDefault="00A82544" w:rsidP="00460C14">
            <w:pPr>
              <w:spacing w:line="140" w:lineRule="exact"/>
              <w:rPr>
                <w:rFonts w:eastAsia="SimSun"/>
                <w:b/>
                <w:sz w:val="13"/>
                <w:szCs w:val="13"/>
              </w:rPr>
            </w:pPr>
            <w:r w:rsidRPr="00425463">
              <w:rPr>
                <w:rFonts w:eastAsia="SimSun" w:hint="eastAsia"/>
                <w:b/>
                <w:sz w:val="13"/>
                <w:szCs w:val="13"/>
              </w:rPr>
              <w:t>3.16</w:t>
            </w:r>
            <w:r w:rsidRPr="00425463">
              <w:rPr>
                <w:rFonts w:eastAsia="SimSun" w:hint="eastAsia"/>
                <w:b/>
                <w:sz w:val="13"/>
                <w:szCs w:val="13"/>
              </w:rPr>
              <w:t>±</w:t>
            </w:r>
            <w:r w:rsidRPr="00425463">
              <w:rPr>
                <w:rFonts w:eastAsia="SimSun" w:hint="eastAsia"/>
                <w:b/>
                <w:sz w:val="13"/>
                <w:szCs w:val="13"/>
              </w:rPr>
              <w:t>0.18</w:t>
            </w:r>
          </w:p>
        </w:tc>
        <w:tc>
          <w:tcPr>
            <w:tcW w:w="850" w:type="dxa"/>
            <w:shd w:val="clear" w:color="auto" w:fill="auto"/>
            <w:noWrap/>
            <w:vAlign w:val="center"/>
          </w:tcPr>
          <w:p w14:paraId="024643FA" w14:textId="77777777" w:rsidR="00A82544" w:rsidRPr="00425463" w:rsidRDefault="00A82544" w:rsidP="00460C14">
            <w:pPr>
              <w:spacing w:line="140" w:lineRule="exact"/>
              <w:rPr>
                <w:rFonts w:eastAsia="SimSun"/>
                <w:b/>
                <w:sz w:val="13"/>
                <w:szCs w:val="13"/>
              </w:rPr>
            </w:pPr>
          </w:p>
        </w:tc>
        <w:tc>
          <w:tcPr>
            <w:tcW w:w="1134" w:type="dxa"/>
            <w:shd w:val="clear" w:color="auto" w:fill="auto"/>
            <w:noWrap/>
            <w:vAlign w:val="center"/>
          </w:tcPr>
          <w:p w14:paraId="5CAA735C" w14:textId="77777777" w:rsidR="00A82544" w:rsidRPr="00425463" w:rsidRDefault="00A82544" w:rsidP="00460C14">
            <w:pPr>
              <w:spacing w:line="140" w:lineRule="exact"/>
              <w:rPr>
                <w:rFonts w:eastAsia="Times New Roman"/>
                <w:b/>
                <w:sz w:val="13"/>
                <w:szCs w:val="13"/>
              </w:rPr>
            </w:pPr>
          </w:p>
        </w:tc>
      </w:tr>
    </w:tbl>
    <w:p w14:paraId="6E7E8FF6" w14:textId="77777777" w:rsidR="00A82544" w:rsidRPr="007E4AD5" w:rsidRDefault="00A82544" w:rsidP="00425FEB">
      <w:pPr>
        <w:pStyle w:val="Text"/>
        <w:spacing w:line="360" w:lineRule="auto"/>
        <w:ind w:firstLine="0"/>
      </w:pPr>
    </w:p>
    <w:p w14:paraId="5A502265" w14:textId="4F54F92B" w:rsidR="009777DE" w:rsidRPr="007E4AD5" w:rsidRDefault="009777DE" w:rsidP="00425FEB">
      <w:pPr>
        <w:pStyle w:val="Text"/>
        <w:spacing w:line="360" w:lineRule="auto"/>
        <w:ind w:firstLine="0"/>
        <w:rPr>
          <w:rFonts w:eastAsiaTheme="minorEastAsia"/>
          <w:lang w:eastAsia="zh-CN"/>
        </w:rPr>
      </w:pPr>
      <w:r w:rsidRPr="007E4AD5">
        <w:rPr>
          <w:rFonts w:eastAsiaTheme="minorEastAsia" w:hint="eastAsia"/>
          <w:lang w:eastAsia="zh-CN"/>
        </w:rPr>
        <w:t>&lt;</w:t>
      </w:r>
      <w:r w:rsidRPr="007E4AD5">
        <w:rPr>
          <w:rFonts w:eastAsiaTheme="minorEastAsia"/>
          <w:lang w:eastAsia="zh-CN"/>
        </w:rPr>
        <w:t>Table 4&gt;</w:t>
      </w:r>
    </w:p>
    <w:p w14:paraId="09E7D6DE" w14:textId="5158049C" w:rsidR="009777DE" w:rsidRDefault="009777DE" w:rsidP="00425FEB">
      <w:pPr>
        <w:pStyle w:val="Text"/>
        <w:spacing w:line="360" w:lineRule="auto"/>
        <w:ind w:firstLine="0"/>
      </w:pPr>
      <w:r w:rsidRPr="007E4AD5">
        <w:rPr>
          <w:rFonts w:eastAsiaTheme="minorEastAsia" w:hint="eastAsia"/>
          <w:lang w:eastAsia="zh-CN"/>
        </w:rPr>
        <w:t>T</w:t>
      </w:r>
      <w:r w:rsidRPr="007E4AD5">
        <w:rPr>
          <w:rFonts w:eastAsiaTheme="minorEastAsia"/>
          <w:lang w:eastAsia="zh-CN"/>
        </w:rPr>
        <w:t>able 4</w:t>
      </w:r>
      <w:r w:rsidR="000E143B" w:rsidRPr="007E4AD5">
        <w:rPr>
          <w:rFonts w:eastAsiaTheme="minorEastAsia"/>
          <w:lang w:eastAsia="zh-CN"/>
        </w:rPr>
        <w:t>.</w:t>
      </w:r>
      <w:r w:rsidRPr="007E4AD5">
        <w:rPr>
          <w:rFonts w:eastAsiaTheme="minorEastAsia"/>
          <w:lang w:eastAsia="zh-CN"/>
        </w:rPr>
        <w:t xml:space="preserve"> </w:t>
      </w:r>
      <w:r w:rsidRPr="007E4AD5">
        <w:t xml:space="preserve">Apatite (U–Th)/He replicate analyses from the DCS </w:t>
      </w:r>
      <w:r w:rsidR="002E1759" w:rsidRPr="007E4AD5">
        <w:t>antiform</w:t>
      </w:r>
    </w:p>
    <w:tbl>
      <w:tblPr>
        <w:tblW w:w="10632" w:type="dxa"/>
        <w:jc w:val="center"/>
        <w:tblBorders>
          <w:top w:val="single" w:sz="4" w:space="0" w:color="auto"/>
          <w:bottom w:val="single" w:sz="4" w:space="0" w:color="auto"/>
        </w:tblBorders>
        <w:tblLayout w:type="fixed"/>
        <w:tblLook w:val="04A0" w:firstRow="1" w:lastRow="0" w:firstColumn="1" w:lastColumn="0" w:noHBand="0" w:noVBand="1"/>
      </w:tblPr>
      <w:tblGrid>
        <w:gridCol w:w="1000"/>
        <w:gridCol w:w="1127"/>
        <w:gridCol w:w="1275"/>
        <w:gridCol w:w="851"/>
        <w:gridCol w:w="567"/>
        <w:gridCol w:w="709"/>
        <w:gridCol w:w="850"/>
        <w:gridCol w:w="851"/>
        <w:gridCol w:w="708"/>
        <w:gridCol w:w="709"/>
        <w:gridCol w:w="425"/>
        <w:gridCol w:w="567"/>
        <w:gridCol w:w="993"/>
      </w:tblGrid>
      <w:tr w:rsidR="00A82544" w:rsidRPr="00425463" w14:paraId="1CFF89D7" w14:textId="77777777" w:rsidTr="00460C14">
        <w:trPr>
          <w:trHeight w:val="170"/>
          <w:jc w:val="center"/>
        </w:trPr>
        <w:tc>
          <w:tcPr>
            <w:tcW w:w="1000" w:type="dxa"/>
            <w:tcBorders>
              <w:top w:val="single" w:sz="4" w:space="0" w:color="auto"/>
              <w:bottom w:val="single" w:sz="4" w:space="0" w:color="auto"/>
            </w:tcBorders>
            <w:shd w:val="clear" w:color="auto" w:fill="auto"/>
            <w:vAlign w:val="center"/>
          </w:tcPr>
          <w:p w14:paraId="5DF998D0" w14:textId="77777777" w:rsidR="00A82544" w:rsidRPr="00425463" w:rsidRDefault="00A82544" w:rsidP="00460C14">
            <w:pPr>
              <w:rPr>
                <w:rFonts w:eastAsia="SimSun"/>
                <w:b/>
                <w:sz w:val="13"/>
                <w:szCs w:val="15"/>
              </w:rPr>
            </w:pPr>
            <w:r w:rsidRPr="00425463">
              <w:rPr>
                <w:rFonts w:eastAsia="SimSun"/>
                <w:b/>
                <w:sz w:val="13"/>
                <w:szCs w:val="15"/>
              </w:rPr>
              <w:t>Sample ID</w:t>
            </w:r>
          </w:p>
        </w:tc>
        <w:tc>
          <w:tcPr>
            <w:tcW w:w="1127" w:type="dxa"/>
            <w:tcBorders>
              <w:top w:val="single" w:sz="4" w:space="0" w:color="auto"/>
              <w:bottom w:val="single" w:sz="4" w:space="0" w:color="auto"/>
            </w:tcBorders>
            <w:vAlign w:val="center"/>
          </w:tcPr>
          <w:p w14:paraId="4B68415F" w14:textId="77777777" w:rsidR="00A82544" w:rsidRPr="00425463" w:rsidRDefault="00A82544" w:rsidP="00460C14">
            <w:pPr>
              <w:jc w:val="center"/>
              <w:rPr>
                <w:rFonts w:eastAsia="SimSun"/>
                <w:b/>
                <w:sz w:val="13"/>
                <w:szCs w:val="15"/>
              </w:rPr>
            </w:pPr>
            <w:r w:rsidRPr="00425463">
              <w:rPr>
                <w:rFonts w:eastAsia="SimSun"/>
                <w:b/>
                <w:sz w:val="13"/>
                <w:szCs w:val="15"/>
              </w:rPr>
              <w:t>Latitude</w:t>
            </w:r>
          </w:p>
        </w:tc>
        <w:tc>
          <w:tcPr>
            <w:tcW w:w="1275" w:type="dxa"/>
            <w:tcBorders>
              <w:top w:val="single" w:sz="4" w:space="0" w:color="auto"/>
              <w:bottom w:val="single" w:sz="4" w:space="0" w:color="auto"/>
            </w:tcBorders>
            <w:shd w:val="clear" w:color="auto" w:fill="auto"/>
            <w:vAlign w:val="center"/>
          </w:tcPr>
          <w:p w14:paraId="79A0C33B" w14:textId="77777777" w:rsidR="00A82544" w:rsidRPr="00425463" w:rsidRDefault="00A82544" w:rsidP="00460C14">
            <w:pPr>
              <w:jc w:val="center"/>
              <w:rPr>
                <w:rFonts w:eastAsia="SimSun"/>
                <w:b/>
                <w:sz w:val="13"/>
                <w:szCs w:val="15"/>
              </w:rPr>
            </w:pPr>
            <w:r w:rsidRPr="00425463">
              <w:rPr>
                <w:rFonts w:eastAsia="SimSun"/>
                <w:b/>
                <w:sz w:val="13"/>
                <w:szCs w:val="15"/>
              </w:rPr>
              <w:t>Longitude</w:t>
            </w:r>
          </w:p>
        </w:tc>
        <w:tc>
          <w:tcPr>
            <w:tcW w:w="851" w:type="dxa"/>
            <w:tcBorders>
              <w:top w:val="single" w:sz="4" w:space="0" w:color="auto"/>
              <w:bottom w:val="single" w:sz="4" w:space="0" w:color="auto"/>
            </w:tcBorders>
            <w:shd w:val="clear" w:color="auto" w:fill="auto"/>
            <w:vAlign w:val="center"/>
          </w:tcPr>
          <w:p w14:paraId="276EB9F4" w14:textId="77777777" w:rsidR="00A82544" w:rsidRPr="00425463" w:rsidRDefault="00A82544" w:rsidP="00460C14">
            <w:pPr>
              <w:jc w:val="center"/>
              <w:rPr>
                <w:rFonts w:eastAsia="SimSun"/>
                <w:b/>
                <w:sz w:val="13"/>
                <w:szCs w:val="15"/>
              </w:rPr>
            </w:pPr>
            <w:r w:rsidRPr="00425463">
              <w:rPr>
                <w:rFonts w:eastAsia="SimSun"/>
                <w:b/>
                <w:sz w:val="13"/>
                <w:szCs w:val="15"/>
              </w:rPr>
              <w:t>Elevation</w:t>
            </w:r>
          </w:p>
          <w:p w14:paraId="5DE08182" w14:textId="77777777" w:rsidR="00A82544" w:rsidRPr="00425463" w:rsidRDefault="00A82544" w:rsidP="00460C14">
            <w:pPr>
              <w:jc w:val="center"/>
              <w:rPr>
                <w:rFonts w:eastAsia="SimSun"/>
                <w:b/>
                <w:sz w:val="13"/>
                <w:szCs w:val="15"/>
              </w:rPr>
            </w:pPr>
            <w:r w:rsidRPr="00425463">
              <w:rPr>
                <w:rFonts w:eastAsia="SimSun"/>
                <w:b/>
                <w:sz w:val="13"/>
                <w:szCs w:val="15"/>
              </w:rPr>
              <w:lastRenderedPageBreak/>
              <w:t>(m)</w:t>
            </w:r>
          </w:p>
        </w:tc>
        <w:tc>
          <w:tcPr>
            <w:tcW w:w="567" w:type="dxa"/>
            <w:tcBorders>
              <w:top w:val="single" w:sz="4" w:space="0" w:color="auto"/>
              <w:bottom w:val="single" w:sz="4" w:space="0" w:color="auto"/>
            </w:tcBorders>
            <w:shd w:val="clear" w:color="auto" w:fill="auto"/>
            <w:noWrap/>
            <w:vAlign w:val="center"/>
          </w:tcPr>
          <w:p w14:paraId="08D53717" w14:textId="77777777" w:rsidR="00A82544" w:rsidRPr="00425463" w:rsidRDefault="00A82544" w:rsidP="00460C14">
            <w:pPr>
              <w:jc w:val="center"/>
              <w:rPr>
                <w:rFonts w:eastAsia="SimSun"/>
                <w:b/>
                <w:sz w:val="13"/>
                <w:szCs w:val="15"/>
              </w:rPr>
            </w:pPr>
            <w:r w:rsidRPr="00425463">
              <w:rPr>
                <w:rFonts w:eastAsia="SimSun"/>
                <w:b/>
                <w:sz w:val="13"/>
                <w:szCs w:val="15"/>
              </w:rPr>
              <w:lastRenderedPageBreak/>
              <w:t>Rock</w:t>
            </w:r>
          </w:p>
          <w:p w14:paraId="76AF1F2E" w14:textId="77777777" w:rsidR="00A82544" w:rsidRPr="00425463" w:rsidRDefault="00A82544" w:rsidP="00460C14">
            <w:pPr>
              <w:jc w:val="center"/>
              <w:rPr>
                <w:rFonts w:eastAsia="SimSun"/>
                <w:b/>
                <w:sz w:val="13"/>
                <w:szCs w:val="15"/>
              </w:rPr>
            </w:pPr>
            <w:r w:rsidRPr="00425463">
              <w:rPr>
                <w:rFonts w:eastAsia="SimSun"/>
                <w:b/>
                <w:sz w:val="13"/>
                <w:szCs w:val="15"/>
              </w:rPr>
              <w:lastRenderedPageBreak/>
              <w:t>type</w:t>
            </w:r>
          </w:p>
        </w:tc>
        <w:tc>
          <w:tcPr>
            <w:tcW w:w="709" w:type="dxa"/>
            <w:tcBorders>
              <w:top w:val="single" w:sz="4" w:space="0" w:color="auto"/>
              <w:bottom w:val="single" w:sz="4" w:space="0" w:color="auto"/>
            </w:tcBorders>
            <w:shd w:val="clear" w:color="auto" w:fill="auto"/>
            <w:vAlign w:val="center"/>
          </w:tcPr>
          <w:p w14:paraId="374C1FE6" w14:textId="77777777" w:rsidR="00A82544" w:rsidRPr="00425463" w:rsidRDefault="00A82544" w:rsidP="00460C14">
            <w:pPr>
              <w:jc w:val="center"/>
              <w:rPr>
                <w:rFonts w:eastAsia="SimSun"/>
                <w:b/>
                <w:sz w:val="13"/>
                <w:szCs w:val="15"/>
              </w:rPr>
            </w:pPr>
            <w:r w:rsidRPr="00425463">
              <w:rPr>
                <w:rFonts w:eastAsia="SimSun"/>
                <w:b/>
                <w:sz w:val="13"/>
                <w:szCs w:val="15"/>
              </w:rPr>
              <w:lastRenderedPageBreak/>
              <w:t>Grains</w:t>
            </w:r>
          </w:p>
          <w:p w14:paraId="7E707B84" w14:textId="77777777" w:rsidR="00A82544" w:rsidRPr="00425463" w:rsidRDefault="00A82544" w:rsidP="00460C14">
            <w:pPr>
              <w:jc w:val="center"/>
              <w:rPr>
                <w:rFonts w:eastAsia="SimSun"/>
                <w:b/>
                <w:sz w:val="13"/>
                <w:szCs w:val="15"/>
              </w:rPr>
            </w:pPr>
            <w:r w:rsidRPr="00425463">
              <w:rPr>
                <w:rFonts w:eastAsia="SimSun"/>
                <w:b/>
                <w:sz w:val="13"/>
                <w:szCs w:val="15"/>
              </w:rPr>
              <w:lastRenderedPageBreak/>
              <w:t>(N)</w:t>
            </w:r>
          </w:p>
        </w:tc>
        <w:tc>
          <w:tcPr>
            <w:tcW w:w="850" w:type="dxa"/>
            <w:tcBorders>
              <w:top w:val="single" w:sz="4" w:space="0" w:color="auto"/>
              <w:bottom w:val="single" w:sz="4" w:space="0" w:color="auto"/>
            </w:tcBorders>
            <w:shd w:val="clear" w:color="auto" w:fill="auto"/>
            <w:vAlign w:val="center"/>
          </w:tcPr>
          <w:p w14:paraId="3C3F634D" w14:textId="77777777" w:rsidR="00A82544" w:rsidRPr="00425463" w:rsidRDefault="00A82544" w:rsidP="00460C14">
            <w:pPr>
              <w:jc w:val="center"/>
              <w:rPr>
                <w:rFonts w:eastAsia="SimSun"/>
                <w:b/>
                <w:sz w:val="13"/>
                <w:szCs w:val="15"/>
              </w:rPr>
            </w:pPr>
            <w:r w:rsidRPr="00425463">
              <w:rPr>
                <w:rFonts w:eastAsia="SimSun"/>
                <w:b/>
                <w:sz w:val="13"/>
                <w:szCs w:val="15"/>
              </w:rPr>
              <w:lastRenderedPageBreak/>
              <w:t>ρs</w:t>
            </w:r>
          </w:p>
          <w:p w14:paraId="66D14D9F" w14:textId="77777777" w:rsidR="00A82544" w:rsidRPr="00425463" w:rsidRDefault="00A82544" w:rsidP="00460C14">
            <w:pPr>
              <w:jc w:val="center"/>
              <w:rPr>
                <w:rFonts w:eastAsia="SimSun"/>
                <w:b/>
                <w:sz w:val="13"/>
                <w:szCs w:val="15"/>
              </w:rPr>
            </w:pPr>
            <w:r w:rsidRPr="00425463">
              <w:rPr>
                <w:rFonts w:eastAsia="SimSun"/>
                <w:b/>
                <w:sz w:val="13"/>
                <w:szCs w:val="15"/>
              </w:rPr>
              <w:lastRenderedPageBreak/>
              <w:t>(10</w:t>
            </w:r>
            <w:r w:rsidRPr="00425463">
              <w:rPr>
                <w:rFonts w:eastAsia="SimSun"/>
                <w:b/>
                <w:sz w:val="13"/>
                <w:szCs w:val="15"/>
                <w:vertAlign w:val="superscript"/>
              </w:rPr>
              <w:t>4</w:t>
            </w:r>
            <w:r w:rsidRPr="00425463">
              <w:rPr>
                <w:rFonts w:eastAsia="SimSun"/>
                <w:b/>
                <w:sz w:val="13"/>
                <w:szCs w:val="15"/>
              </w:rPr>
              <w:t>com</w:t>
            </w:r>
            <w:r w:rsidRPr="00425463">
              <w:rPr>
                <w:rFonts w:eastAsia="SimSun"/>
                <w:b/>
                <w:sz w:val="13"/>
                <w:szCs w:val="15"/>
                <w:vertAlign w:val="superscript"/>
              </w:rPr>
              <w:t>-2</w:t>
            </w:r>
            <w:r w:rsidRPr="00425463">
              <w:rPr>
                <w:rFonts w:eastAsia="SimSun"/>
                <w:b/>
                <w:sz w:val="13"/>
                <w:szCs w:val="15"/>
              </w:rPr>
              <w:t>)</w:t>
            </w:r>
          </w:p>
        </w:tc>
        <w:tc>
          <w:tcPr>
            <w:tcW w:w="851" w:type="dxa"/>
            <w:tcBorders>
              <w:top w:val="single" w:sz="4" w:space="0" w:color="auto"/>
              <w:bottom w:val="single" w:sz="4" w:space="0" w:color="auto"/>
            </w:tcBorders>
            <w:shd w:val="clear" w:color="auto" w:fill="auto"/>
            <w:vAlign w:val="center"/>
          </w:tcPr>
          <w:p w14:paraId="069BC600" w14:textId="77777777" w:rsidR="00A82544" w:rsidRPr="00425463" w:rsidRDefault="00A82544" w:rsidP="00460C14">
            <w:pPr>
              <w:jc w:val="center"/>
              <w:rPr>
                <w:rFonts w:eastAsia="SimSun"/>
                <w:b/>
                <w:sz w:val="13"/>
                <w:szCs w:val="15"/>
              </w:rPr>
            </w:pPr>
            <w:r w:rsidRPr="00425463">
              <w:rPr>
                <w:rFonts w:eastAsia="SimSun"/>
                <w:b/>
                <w:sz w:val="13"/>
                <w:szCs w:val="15"/>
              </w:rPr>
              <w:lastRenderedPageBreak/>
              <w:t>ρi</w:t>
            </w:r>
          </w:p>
          <w:p w14:paraId="21079D6F" w14:textId="77777777" w:rsidR="00A82544" w:rsidRPr="00425463" w:rsidRDefault="00A82544" w:rsidP="00460C14">
            <w:pPr>
              <w:jc w:val="center"/>
              <w:rPr>
                <w:rFonts w:eastAsia="SimSun"/>
                <w:b/>
                <w:sz w:val="13"/>
                <w:szCs w:val="15"/>
              </w:rPr>
            </w:pPr>
            <w:r w:rsidRPr="00425463">
              <w:rPr>
                <w:rFonts w:eastAsia="SimSun"/>
                <w:b/>
                <w:sz w:val="13"/>
                <w:szCs w:val="15"/>
              </w:rPr>
              <w:lastRenderedPageBreak/>
              <w:t>(10</w:t>
            </w:r>
            <w:r w:rsidRPr="00425463">
              <w:rPr>
                <w:rFonts w:eastAsia="SimSun"/>
                <w:b/>
                <w:sz w:val="13"/>
                <w:szCs w:val="15"/>
                <w:vertAlign w:val="superscript"/>
              </w:rPr>
              <w:t>6</w:t>
            </w:r>
            <w:r w:rsidRPr="00425463">
              <w:rPr>
                <w:rFonts w:eastAsia="SimSun"/>
                <w:b/>
                <w:sz w:val="13"/>
                <w:szCs w:val="15"/>
              </w:rPr>
              <w:t>com</w:t>
            </w:r>
            <w:r w:rsidRPr="00425463">
              <w:rPr>
                <w:rFonts w:eastAsia="SimSun"/>
                <w:b/>
                <w:sz w:val="13"/>
                <w:szCs w:val="15"/>
                <w:vertAlign w:val="superscript"/>
              </w:rPr>
              <w:t>-2</w:t>
            </w:r>
            <w:r w:rsidRPr="00425463">
              <w:rPr>
                <w:rFonts w:eastAsia="SimSun"/>
                <w:b/>
                <w:sz w:val="13"/>
                <w:szCs w:val="15"/>
              </w:rPr>
              <w:t>)</w:t>
            </w:r>
          </w:p>
        </w:tc>
        <w:tc>
          <w:tcPr>
            <w:tcW w:w="708" w:type="dxa"/>
            <w:tcBorders>
              <w:top w:val="single" w:sz="4" w:space="0" w:color="auto"/>
              <w:bottom w:val="single" w:sz="4" w:space="0" w:color="auto"/>
            </w:tcBorders>
            <w:shd w:val="clear" w:color="auto" w:fill="auto"/>
            <w:vAlign w:val="center"/>
          </w:tcPr>
          <w:p w14:paraId="3C2F5DFA" w14:textId="77777777" w:rsidR="00A82544" w:rsidRPr="00425463" w:rsidRDefault="00A82544" w:rsidP="00460C14">
            <w:pPr>
              <w:jc w:val="center"/>
              <w:rPr>
                <w:rFonts w:eastAsia="SimSun"/>
                <w:b/>
                <w:sz w:val="13"/>
                <w:szCs w:val="15"/>
              </w:rPr>
            </w:pPr>
            <w:r w:rsidRPr="00425463">
              <w:rPr>
                <w:rFonts w:eastAsia="SimSun"/>
                <w:b/>
                <w:sz w:val="13"/>
                <w:szCs w:val="15"/>
              </w:rPr>
              <w:lastRenderedPageBreak/>
              <w:t>ρs/ρi</w:t>
            </w:r>
          </w:p>
        </w:tc>
        <w:tc>
          <w:tcPr>
            <w:tcW w:w="709" w:type="dxa"/>
            <w:tcBorders>
              <w:top w:val="single" w:sz="4" w:space="0" w:color="auto"/>
              <w:bottom w:val="single" w:sz="4" w:space="0" w:color="auto"/>
            </w:tcBorders>
            <w:shd w:val="clear" w:color="auto" w:fill="auto"/>
            <w:vAlign w:val="center"/>
          </w:tcPr>
          <w:p w14:paraId="00351192" w14:textId="77777777" w:rsidR="00A82544" w:rsidRPr="00425463" w:rsidRDefault="00A82544" w:rsidP="00460C14">
            <w:pPr>
              <w:jc w:val="center"/>
              <w:rPr>
                <w:rFonts w:eastAsia="SimSun"/>
                <w:b/>
                <w:sz w:val="13"/>
                <w:szCs w:val="15"/>
              </w:rPr>
            </w:pPr>
            <w:r w:rsidRPr="00425463">
              <w:rPr>
                <w:rFonts w:eastAsia="SimSun"/>
                <w:b/>
                <w:sz w:val="13"/>
                <w:szCs w:val="15"/>
              </w:rPr>
              <w:t>U</w:t>
            </w:r>
          </w:p>
          <w:p w14:paraId="0EEFC809" w14:textId="77777777" w:rsidR="00A82544" w:rsidRPr="00425463" w:rsidRDefault="00A82544" w:rsidP="00460C14">
            <w:pPr>
              <w:jc w:val="center"/>
              <w:rPr>
                <w:rFonts w:eastAsia="SimSun"/>
                <w:b/>
                <w:sz w:val="13"/>
                <w:szCs w:val="15"/>
              </w:rPr>
            </w:pPr>
            <w:r w:rsidRPr="00425463">
              <w:rPr>
                <w:rFonts w:eastAsia="SimSun"/>
                <w:b/>
                <w:sz w:val="13"/>
                <w:szCs w:val="15"/>
              </w:rPr>
              <w:lastRenderedPageBreak/>
              <w:t>(ppm)</w:t>
            </w:r>
          </w:p>
        </w:tc>
        <w:tc>
          <w:tcPr>
            <w:tcW w:w="425" w:type="dxa"/>
            <w:tcBorders>
              <w:top w:val="single" w:sz="4" w:space="0" w:color="auto"/>
              <w:bottom w:val="single" w:sz="4" w:space="0" w:color="auto"/>
            </w:tcBorders>
            <w:vAlign w:val="center"/>
          </w:tcPr>
          <w:p w14:paraId="1FD9CB61" w14:textId="77777777" w:rsidR="00A82544" w:rsidRPr="00425463" w:rsidRDefault="00A82544" w:rsidP="00460C14">
            <w:pPr>
              <w:jc w:val="center"/>
              <w:rPr>
                <w:rFonts w:eastAsia="SimSun"/>
                <w:b/>
                <w:sz w:val="13"/>
                <w:szCs w:val="15"/>
              </w:rPr>
            </w:pPr>
            <w:r w:rsidRPr="00425463">
              <w:rPr>
                <w:rFonts w:eastAsia="SimSun"/>
                <w:b/>
                <w:sz w:val="13"/>
                <w:szCs w:val="15"/>
              </w:rPr>
              <w:lastRenderedPageBreak/>
              <w:t>D</w:t>
            </w:r>
          </w:p>
          <w:p w14:paraId="015BFC60" w14:textId="77777777" w:rsidR="00A82544" w:rsidRPr="00425463" w:rsidRDefault="00A82544" w:rsidP="00460C14">
            <w:pPr>
              <w:jc w:val="center"/>
              <w:rPr>
                <w:rFonts w:eastAsia="SimSun"/>
                <w:b/>
                <w:sz w:val="13"/>
                <w:szCs w:val="15"/>
              </w:rPr>
            </w:pPr>
            <w:r w:rsidRPr="00425463">
              <w:rPr>
                <w:rFonts w:eastAsia="SimSun"/>
                <w:b/>
                <w:sz w:val="13"/>
                <w:szCs w:val="15"/>
              </w:rPr>
              <w:lastRenderedPageBreak/>
              <w:t>(%)</w:t>
            </w:r>
          </w:p>
        </w:tc>
        <w:tc>
          <w:tcPr>
            <w:tcW w:w="567" w:type="dxa"/>
            <w:tcBorders>
              <w:top w:val="single" w:sz="4" w:space="0" w:color="auto"/>
              <w:bottom w:val="single" w:sz="4" w:space="0" w:color="auto"/>
            </w:tcBorders>
            <w:shd w:val="clear" w:color="auto" w:fill="auto"/>
            <w:vAlign w:val="center"/>
          </w:tcPr>
          <w:p w14:paraId="40ED940A" w14:textId="77777777" w:rsidR="00A82544" w:rsidRPr="00425463" w:rsidRDefault="00A82544" w:rsidP="00460C14">
            <w:pPr>
              <w:jc w:val="center"/>
              <w:rPr>
                <w:rFonts w:eastAsia="SimSun"/>
                <w:b/>
                <w:sz w:val="13"/>
                <w:szCs w:val="15"/>
              </w:rPr>
            </w:pPr>
            <w:r w:rsidRPr="00425463">
              <w:rPr>
                <w:rFonts w:eastAsia="SimSun"/>
                <w:b/>
                <w:sz w:val="13"/>
                <w:szCs w:val="15"/>
              </w:rPr>
              <w:lastRenderedPageBreak/>
              <w:t>P(</w:t>
            </w:r>
            <w:r w:rsidRPr="00425463">
              <w:rPr>
                <w:rFonts w:eastAsia="SimSun"/>
                <w:sz w:val="13"/>
                <w:szCs w:val="15"/>
              </w:rPr>
              <w:t>χ</w:t>
            </w:r>
            <w:r w:rsidRPr="00425463">
              <w:rPr>
                <w:rFonts w:eastAsia="SimSun"/>
                <w:sz w:val="13"/>
                <w:szCs w:val="15"/>
                <w:vertAlign w:val="superscript"/>
              </w:rPr>
              <w:t>2</w:t>
            </w:r>
            <w:r w:rsidRPr="00425463">
              <w:rPr>
                <w:rFonts w:eastAsia="SimSun"/>
                <w:b/>
                <w:sz w:val="13"/>
                <w:szCs w:val="15"/>
              </w:rPr>
              <w:t>)</w:t>
            </w:r>
          </w:p>
          <w:p w14:paraId="75552111" w14:textId="77777777" w:rsidR="00A82544" w:rsidRPr="00425463" w:rsidRDefault="00A82544" w:rsidP="00460C14">
            <w:pPr>
              <w:jc w:val="center"/>
              <w:rPr>
                <w:rFonts w:eastAsia="SimSun"/>
                <w:b/>
                <w:sz w:val="13"/>
                <w:szCs w:val="15"/>
              </w:rPr>
            </w:pPr>
            <w:r w:rsidRPr="00425463">
              <w:rPr>
                <w:rFonts w:eastAsia="SimSun"/>
                <w:b/>
                <w:sz w:val="13"/>
                <w:szCs w:val="15"/>
              </w:rPr>
              <w:lastRenderedPageBreak/>
              <w:t>(%)</w:t>
            </w:r>
          </w:p>
        </w:tc>
        <w:tc>
          <w:tcPr>
            <w:tcW w:w="993" w:type="dxa"/>
            <w:tcBorders>
              <w:top w:val="single" w:sz="4" w:space="0" w:color="auto"/>
              <w:bottom w:val="single" w:sz="4" w:space="0" w:color="auto"/>
            </w:tcBorders>
            <w:shd w:val="clear" w:color="auto" w:fill="auto"/>
            <w:vAlign w:val="center"/>
          </w:tcPr>
          <w:p w14:paraId="5DE281E2" w14:textId="77777777" w:rsidR="00A82544" w:rsidRPr="00425463" w:rsidRDefault="00A82544" w:rsidP="00460C14">
            <w:pPr>
              <w:jc w:val="center"/>
              <w:rPr>
                <w:rFonts w:eastAsia="SimSun"/>
                <w:b/>
                <w:sz w:val="13"/>
                <w:szCs w:val="15"/>
              </w:rPr>
            </w:pPr>
            <w:r w:rsidRPr="00425463">
              <w:rPr>
                <w:rFonts w:eastAsia="SimSun"/>
                <w:b/>
                <w:sz w:val="13"/>
                <w:szCs w:val="15"/>
              </w:rPr>
              <w:lastRenderedPageBreak/>
              <w:t>Central Age</w:t>
            </w:r>
          </w:p>
          <w:p w14:paraId="559DACEB" w14:textId="77777777" w:rsidR="00A82544" w:rsidRPr="00425463" w:rsidRDefault="00A82544" w:rsidP="00460C14">
            <w:pPr>
              <w:jc w:val="center"/>
              <w:rPr>
                <w:rFonts w:eastAsia="SimSun"/>
                <w:b/>
                <w:sz w:val="13"/>
                <w:szCs w:val="15"/>
              </w:rPr>
            </w:pPr>
            <w:r w:rsidRPr="00425463">
              <w:rPr>
                <w:rFonts w:eastAsia="SimSun"/>
                <w:b/>
                <w:sz w:val="13"/>
                <w:szCs w:val="15"/>
              </w:rPr>
              <w:lastRenderedPageBreak/>
              <w:t>(Ma±1σ)</w:t>
            </w:r>
          </w:p>
        </w:tc>
      </w:tr>
      <w:tr w:rsidR="00A82544" w:rsidRPr="00425463" w14:paraId="4CA4AD31" w14:textId="77777777" w:rsidTr="00460C14">
        <w:trPr>
          <w:trHeight w:val="170"/>
          <w:jc w:val="center"/>
        </w:trPr>
        <w:tc>
          <w:tcPr>
            <w:tcW w:w="10632" w:type="dxa"/>
            <w:gridSpan w:val="13"/>
            <w:tcBorders>
              <w:top w:val="single" w:sz="4" w:space="0" w:color="auto"/>
            </w:tcBorders>
          </w:tcPr>
          <w:p w14:paraId="1257C81D" w14:textId="77777777" w:rsidR="00A82544" w:rsidRPr="00522E5F" w:rsidRDefault="00A82544" w:rsidP="00460C14">
            <w:pPr>
              <w:spacing w:line="160" w:lineRule="exact"/>
              <w:rPr>
                <w:rFonts w:eastAsia="SimSun"/>
                <w:b/>
                <w:sz w:val="13"/>
                <w:szCs w:val="13"/>
                <w:u w:val="single"/>
              </w:rPr>
            </w:pPr>
            <w:r w:rsidRPr="00522E5F">
              <w:rPr>
                <w:rFonts w:eastAsia="SimSun"/>
                <w:b/>
                <w:sz w:val="13"/>
                <w:szCs w:val="13"/>
                <w:u w:val="single"/>
              </w:rPr>
              <w:lastRenderedPageBreak/>
              <w:t>The N-S vertical transect</w:t>
            </w:r>
          </w:p>
        </w:tc>
      </w:tr>
      <w:tr w:rsidR="00A82544" w:rsidRPr="00425463" w14:paraId="5F5A79A3" w14:textId="77777777" w:rsidTr="00460C14">
        <w:trPr>
          <w:trHeight w:val="170"/>
          <w:jc w:val="center"/>
        </w:trPr>
        <w:tc>
          <w:tcPr>
            <w:tcW w:w="1000" w:type="dxa"/>
            <w:shd w:val="clear" w:color="auto" w:fill="auto"/>
            <w:noWrap/>
            <w:vAlign w:val="center"/>
          </w:tcPr>
          <w:p w14:paraId="64951487" w14:textId="77777777" w:rsidR="00A82544" w:rsidRPr="00425463" w:rsidRDefault="00A82544" w:rsidP="00460C14">
            <w:pPr>
              <w:spacing w:line="140" w:lineRule="exact"/>
              <w:rPr>
                <w:rFonts w:eastAsia="SimSun"/>
                <w:sz w:val="13"/>
                <w:szCs w:val="13"/>
              </w:rPr>
            </w:pPr>
            <w:r w:rsidRPr="00425463">
              <w:rPr>
                <w:rFonts w:eastAsia="SimSun"/>
                <w:sz w:val="13"/>
                <w:szCs w:val="13"/>
              </w:rPr>
              <w:t>DC1404-058</w:t>
            </w:r>
          </w:p>
        </w:tc>
        <w:tc>
          <w:tcPr>
            <w:tcW w:w="1127" w:type="dxa"/>
            <w:vAlign w:val="center"/>
          </w:tcPr>
          <w:p w14:paraId="4641762E" w14:textId="77777777" w:rsidR="00A82544" w:rsidRPr="00425463" w:rsidRDefault="00A82544" w:rsidP="00460C14">
            <w:pPr>
              <w:spacing w:line="140" w:lineRule="exact"/>
              <w:rPr>
                <w:rFonts w:eastAsia="SimSun"/>
                <w:sz w:val="13"/>
                <w:szCs w:val="13"/>
              </w:rPr>
            </w:pPr>
            <w:r w:rsidRPr="00425463">
              <w:rPr>
                <w:rFonts w:eastAsia="SimSun"/>
                <w:sz w:val="13"/>
                <w:szCs w:val="13"/>
              </w:rPr>
              <w:t>25</w:t>
            </w:r>
            <w:r w:rsidRPr="00EB6020">
              <w:rPr>
                <w:rFonts w:eastAsia="SimSun"/>
                <w:sz w:val="13"/>
                <w:szCs w:val="13"/>
                <w:vertAlign w:val="superscript"/>
              </w:rPr>
              <w:t>o</w:t>
            </w:r>
            <w:r w:rsidRPr="00425463">
              <w:rPr>
                <w:rFonts w:eastAsia="SimSun"/>
                <w:sz w:val="13"/>
                <w:szCs w:val="13"/>
              </w:rPr>
              <w:t xml:space="preserve"> 36’ </w:t>
            </w:r>
            <w:proofErr w:type="gramStart"/>
            <w:r w:rsidRPr="00425463">
              <w:rPr>
                <w:rFonts w:eastAsia="SimSun"/>
                <w:sz w:val="13"/>
                <w:szCs w:val="13"/>
              </w:rPr>
              <w:t>57.53”N</w:t>
            </w:r>
            <w:proofErr w:type="gramEnd"/>
          </w:p>
        </w:tc>
        <w:tc>
          <w:tcPr>
            <w:tcW w:w="1275" w:type="dxa"/>
            <w:shd w:val="clear" w:color="auto" w:fill="auto"/>
            <w:noWrap/>
            <w:vAlign w:val="center"/>
          </w:tcPr>
          <w:p w14:paraId="585F9535" w14:textId="77777777" w:rsidR="00A82544" w:rsidRPr="00425463" w:rsidRDefault="00A82544" w:rsidP="00460C14">
            <w:pPr>
              <w:spacing w:line="140" w:lineRule="exact"/>
              <w:rPr>
                <w:rFonts w:eastAsia="SimSun"/>
                <w:sz w:val="13"/>
                <w:szCs w:val="13"/>
              </w:rPr>
            </w:pPr>
            <w:r w:rsidRPr="00425463">
              <w:rPr>
                <w:rFonts w:eastAsia="SimSun"/>
                <w:sz w:val="13"/>
                <w:szCs w:val="13"/>
              </w:rPr>
              <w:t>100</w:t>
            </w:r>
            <w:r w:rsidRPr="00EB6020">
              <w:rPr>
                <w:rFonts w:eastAsia="SimSun"/>
                <w:sz w:val="13"/>
                <w:szCs w:val="13"/>
                <w:vertAlign w:val="superscript"/>
              </w:rPr>
              <w:t xml:space="preserve"> o</w:t>
            </w:r>
            <w:r w:rsidRPr="00425463">
              <w:rPr>
                <w:rFonts w:eastAsia="SimSun"/>
                <w:sz w:val="13"/>
                <w:szCs w:val="13"/>
              </w:rPr>
              <w:t xml:space="preserve"> 05’ </w:t>
            </w:r>
            <w:proofErr w:type="gramStart"/>
            <w:r w:rsidRPr="00425463">
              <w:rPr>
                <w:rFonts w:eastAsia="SimSun"/>
                <w:sz w:val="13"/>
                <w:szCs w:val="13"/>
              </w:rPr>
              <w:t>08.62”E</w:t>
            </w:r>
            <w:proofErr w:type="gramEnd"/>
          </w:p>
        </w:tc>
        <w:tc>
          <w:tcPr>
            <w:tcW w:w="851" w:type="dxa"/>
            <w:shd w:val="clear" w:color="auto" w:fill="auto"/>
            <w:noWrap/>
            <w:vAlign w:val="center"/>
          </w:tcPr>
          <w:p w14:paraId="65EBEB91" w14:textId="77777777" w:rsidR="00A82544" w:rsidRPr="00425463" w:rsidRDefault="00A82544" w:rsidP="00460C14">
            <w:pPr>
              <w:spacing w:line="140" w:lineRule="exact"/>
              <w:rPr>
                <w:rFonts w:eastAsia="SimSun"/>
                <w:sz w:val="13"/>
                <w:szCs w:val="13"/>
              </w:rPr>
            </w:pPr>
            <w:r w:rsidRPr="00425463">
              <w:rPr>
                <w:rFonts w:eastAsia="SimSun"/>
                <w:sz w:val="13"/>
                <w:szCs w:val="13"/>
              </w:rPr>
              <w:t>2500</w:t>
            </w:r>
          </w:p>
        </w:tc>
        <w:tc>
          <w:tcPr>
            <w:tcW w:w="567" w:type="dxa"/>
            <w:shd w:val="clear" w:color="auto" w:fill="auto"/>
            <w:noWrap/>
            <w:vAlign w:val="center"/>
          </w:tcPr>
          <w:p w14:paraId="26B9074C" w14:textId="77777777" w:rsidR="00A82544" w:rsidRPr="00425463" w:rsidRDefault="00A82544" w:rsidP="00460C14">
            <w:pPr>
              <w:spacing w:line="140" w:lineRule="exact"/>
              <w:rPr>
                <w:rFonts w:eastAsia="SimSun"/>
                <w:sz w:val="13"/>
                <w:szCs w:val="13"/>
              </w:rPr>
            </w:pPr>
            <w:r w:rsidRPr="00425463">
              <w:rPr>
                <w:rFonts w:eastAsia="SimSun"/>
                <w:sz w:val="13"/>
                <w:szCs w:val="13"/>
              </w:rPr>
              <w:t>GM</w:t>
            </w:r>
          </w:p>
        </w:tc>
        <w:tc>
          <w:tcPr>
            <w:tcW w:w="709" w:type="dxa"/>
            <w:shd w:val="clear" w:color="auto" w:fill="auto"/>
            <w:noWrap/>
            <w:vAlign w:val="center"/>
          </w:tcPr>
          <w:p w14:paraId="2359BE7C"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24</w:t>
            </w:r>
          </w:p>
        </w:tc>
        <w:tc>
          <w:tcPr>
            <w:tcW w:w="850" w:type="dxa"/>
            <w:shd w:val="clear" w:color="auto" w:fill="auto"/>
            <w:noWrap/>
            <w:vAlign w:val="center"/>
          </w:tcPr>
          <w:p w14:paraId="44ED66A6"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4.433</w:t>
            </w:r>
          </w:p>
        </w:tc>
        <w:tc>
          <w:tcPr>
            <w:tcW w:w="851" w:type="dxa"/>
            <w:shd w:val="clear" w:color="auto" w:fill="auto"/>
            <w:noWrap/>
            <w:vAlign w:val="center"/>
          </w:tcPr>
          <w:p w14:paraId="6287D2B5"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0.8675</w:t>
            </w:r>
          </w:p>
        </w:tc>
        <w:tc>
          <w:tcPr>
            <w:tcW w:w="708" w:type="dxa"/>
            <w:shd w:val="clear" w:color="auto" w:fill="auto"/>
            <w:noWrap/>
            <w:vAlign w:val="center"/>
          </w:tcPr>
          <w:p w14:paraId="0FAB52E2"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0.0511</w:t>
            </w:r>
          </w:p>
        </w:tc>
        <w:tc>
          <w:tcPr>
            <w:tcW w:w="709" w:type="dxa"/>
            <w:shd w:val="clear" w:color="auto" w:fill="auto"/>
            <w:noWrap/>
            <w:vAlign w:val="center"/>
          </w:tcPr>
          <w:p w14:paraId="3A975582"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11.7</w:t>
            </w:r>
          </w:p>
        </w:tc>
        <w:tc>
          <w:tcPr>
            <w:tcW w:w="425" w:type="dxa"/>
            <w:vAlign w:val="center"/>
          </w:tcPr>
          <w:p w14:paraId="5AB838E9"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19</w:t>
            </w:r>
          </w:p>
        </w:tc>
        <w:tc>
          <w:tcPr>
            <w:tcW w:w="567" w:type="dxa"/>
            <w:shd w:val="clear" w:color="auto" w:fill="auto"/>
            <w:noWrap/>
            <w:vAlign w:val="center"/>
          </w:tcPr>
          <w:p w14:paraId="686C36EE"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95</w:t>
            </w:r>
          </w:p>
        </w:tc>
        <w:tc>
          <w:tcPr>
            <w:tcW w:w="993" w:type="dxa"/>
            <w:shd w:val="clear" w:color="auto" w:fill="auto"/>
            <w:noWrap/>
            <w:vAlign w:val="center"/>
          </w:tcPr>
          <w:p w14:paraId="1A844512"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10.16±2.22</w:t>
            </w:r>
          </w:p>
        </w:tc>
      </w:tr>
      <w:tr w:rsidR="00A82544" w:rsidRPr="00425463" w14:paraId="6EC4C8B3" w14:textId="77777777" w:rsidTr="00460C14">
        <w:trPr>
          <w:trHeight w:val="170"/>
          <w:jc w:val="center"/>
        </w:trPr>
        <w:tc>
          <w:tcPr>
            <w:tcW w:w="1000" w:type="dxa"/>
            <w:shd w:val="clear" w:color="auto" w:fill="auto"/>
            <w:noWrap/>
            <w:vAlign w:val="center"/>
          </w:tcPr>
          <w:p w14:paraId="2CF9419A" w14:textId="77777777" w:rsidR="00A82544" w:rsidRPr="00425463" w:rsidRDefault="00A82544" w:rsidP="00460C14">
            <w:pPr>
              <w:spacing w:line="140" w:lineRule="exact"/>
              <w:rPr>
                <w:rFonts w:eastAsia="SimSun"/>
                <w:sz w:val="13"/>
                <w:szCs w:val="13"/>
              </w:rPr>
            </w:pPr>
            <w:r w:rsidRPr="00425463">
              <w:rPr>
                <w:rFonts w:eastAsia="SimSun"/>
                <w:sz w:val="13"/>
                <w:szCs w:val="13"/>
              </w:rPr>
              <w:t>DC1404-061</w:t>
            </w:r>
          </w:p>
        </w:tc>
        <w:tc>
          <w:tcPr>
            <w:tcW w:w="1127" w:type="dxa"/>
            <w:vAlign w:val="center"/>
          </w:tcPr>
          <w:p w14:paraId="71566D2F" w14:textId="77777777" w:rsidR="00A82544" w:rsidRPr="00425463" w:rsidRDefault="00A82544" w:rsidP="00460C14">
            <w:pPr>
              <w:spacing w:line="140" w:lineRule="exact"/>
              <w:rPr>
                <w:rFonts w:eastAsia="SimSun"/>
                <w:sz w:val="13"/>
                <w:szCs w:val="13"/>
              </w:rPr>
            </w:pPr>
            <w:r w:rsidRPr="00425463">
              <w:rPr>
                <w:rFonts w:eastAsia="SimSun"/>
                <w:sz w:val="13"/>
                <w:szCs w:val="13"/>
              </w:rPr>
              <w:t>25</w:t>
            </w:r>
            <w:r w:rsidRPr="00EB6020">
              <w:rPr>
                <w:rFonts w:eastAsia="SimSun"/>
                <w:sz w:val="13"/>
                <w:szCs w:val="13"/>
                <w:vertAlign w:val="superscript"/>
              </w:rPr>
              <w:t>o</w:t>
            </w:r>
            <w:r w:rsidRPr="00425463">
              <w:rPr>
                <w:rFonts w:eastAsia="SimSun"/>
                <w:sz w:val="13"/>
                <w:szCs w:val="13"/>
              </w:rPr>
              <w:t xml:space="preserve"> 36’ 39.18” N</w:t>
            </w:r>
          </w:p>
        </w:tc>
        <w:tc>
          <w:tcPr>
            <w:tcW w:w="1275" w:type="dxa"/>
            <w:shd w:val="clear" w:color="auto" w:fill="auto"/>
            <w:noWrap/>
            <w:vAlign w:val="center"/>
          </w:tcPr>
          <w:p w14:paraId="1BA7A5C7" w14:textId="77777777" w:rsidR="00A82544" w:rsidRPr="00425463" w:rsidRDefault="00A82544" w:rsidP="00460C14">
            <w:pPr>
              <w:spacing w:line="140" w:lineRule="exact"/>
              <w:rPr>
                <w:rFonts w:eastAsia="SimSun"/>
                <w:sz w:val="13"/>
                <w:szCs w:val="13"/>
              </w:rPr>
            </w:pPr>
            <w:r w:rsidRPr="00425463">
              <w:rPr>
                <w:rFonts w:eastAsia="SimSun"/>
                <w:sz w:val="13"/>
                <w:szCs w:val="13"/>
              </w:rPr>
              <w:t>100</w:t>
            </w:r>
            <w:r w:rsidRPr="00EB6020">
              <w:rPr>
                <w:rFonts w:eastAsia="SimSun"/>
                <w:sz w:val="13"/>
                <w:szCs w:val="13"/>
                <w:vertAlign w:val="superscript"/>
              </w:rPr>
              <w:t xml:space="preserve"> o</w:t>
            </w:r>
            <w:r w:rsidRPr="00425463">
              <w:rPr>
                <w:rFonts w:eastAsia="SimSun"/>
                <w:sz w:val="13"/>
                <w:szCs w:val="13"/>
              </w:rPr>
              <w:t xml:space="preserve"> 05’ 05.13” E</w:t>
            </w:r>
          </w:p>
        </w:tc>
        <w:tc>
          <w:tcPr>
            <w:tcW w:w="851" w:type="dxa"/>
            <w:shd w:val="clear" w:color="auto" w:fill="auto"/>
            <w:noWrap/>
            <w:vAlign w:val="center"/>
          </w:tcPr>
          <w:p w14:paraId="098F86F5" w14:textId="77777777" w:rsidR="00A82544" w:rsidRPr="00425463" w:rsidRDefault="00A82544" w:rsidP="00460C14">
            <w:pPr>
              <w:spacing w:line="140" w:lineRule="exact"/>
              <w:rPr>
                <w:rFonts w:eastAsia="SimSun"/>
                <w:sz w:val="13"/>
                <w:szCs w:val="13"/>
              </w:rPr>
            </w:pPr>
            <w:r w:rsidRPr="00425463">
              <w:rPr>
                <w:rFonts w:eastAsia="SimSun"/>
                <w:sz w:val="13"/>
                <w:szCs w:val="13"/>
              </w:rPr>
              <w:t>2340</w:t>
            </w:r>
          </w:p>
        </w:tc>
        <w:tc>
          <w:tcPr>
            <w:tcW w:w="567" w:type="dxa"/>
            <w:shd w:val="clear" w:color="auto" w:fill="auto"/>
            <w:noWrap/>
            <w:vAlign w:val="center"/>
          </w:tcPr>
          <w:p w14:paraId="6239194D" w14:textId="77777777" w:rsidR="00A82544" w:rsidRPr="00425463" w:rsidRDefault="00A82544" w:rsidP="00460C14">
            <w:pPr>
              <w:spacing w:line="140" w:lineRule="exact"/>
              <w:rPr>
                <w:rFonts w:eastAsia="SimSun"/>
                <w:sz w:val="13"/>
                <w:szCs w:val="13"/>
              </w:rPr>
            </w:pPr>
            <w:r w:rsidRPr="00425463">
              <w:rPr>
                <w:rFonts w:eastAsia="SimSun"/>
                <w:sz w:val="13"/>
                <w:szCs w:val="13"/>
              </w:rPr>
              <w:t>GM</w:t>
            </w:r>
          </w:p>
        </w:tc>
        <w:tc>
          <w:tcPr>
            <w:tcW w:w="709" w:type="dxa"/>
            <w:shd w:val="clear" w:color="auto" w:fill="auto"/>
            <w:noWrap/>
            <w:vAlign w:val="center"/>
          </w:tcPr>
          <w:p w14:paraId="438C96EF"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21</w:t>
            </w:r>
          </w:p>
        </w:tc>
        <w:tc>
          <w:tcPr>
            <w:tcW w:w="850" w:type="dxa"/>
            <w:shd w:val="clear" w:color="auto" w:fill="auto"/>
            <w:noWrap/>
            <w:vAlign w:val="center"/>
          </w:tcPr>
          <w:p w14:paraId="03872140"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5.484</w:t>
            </w:r>
          </w:p>
        </w:tc>
        <w:tc>
          <w:tcPr>
            <w:tcW w:w="851" w:type="dxa"/>
            <w:shd w:val="clear" w:color="auto" w:fill="auto"/>
            <w:noWrap/>
            <w:vAlign w:val="center"/>
          </w:tcPr>
          <w:p w14:paraId="7213403B"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2.518</w:t>
            </w:r>
          </w:p>
        </w:tc>
        <w:tc>
          <w:tcPr>
            <w:tcW w:w="708" w:type="dxa"/>
            <w:shd w:val="clear" w:color="auto" w:fill="auto"/>
            <w:noWrap/>
            <w:vAlign w:val="center"/>
          </w:tcPr>
          <w:p w14:paraId="6794092C"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0.0218</w:t>
            </w:r>
          </w:p>
        </w:tc>
        <w:tc>
          <w:tcPr>
            <w:tcW w:w="709" w:type="dxa"/>
            <w:shd w:val="clear" w:color="auto" w:fill="auto"/>
            <w:noWrap/>
            <w:vAlign w:val="center"/>
          </w:tcPr>
          <w:p w14:paraId="3530D2FF"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34.4</w:t>
            </w:r>
          </w:p>
        </w:tc>
        <w:tc>
          <w:tcPr>
            <w:tcW w:w="425" w:type="dxa"/>
            <w:vAlign w:val="center"/>
          </w:tcPr>
          <w:p w14:paraId="2D1B5DB3"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0</w:t>
            </w:r>
          </w:p>
        </w:tc>
        <w:tc>
          <w:tcPr>
            <w:tcW w:w="567" w:type="dxa"/>
            <w:shd w:val="clear" w:color="auto" w:fill="auto"/>
            <w:noWrap/>
            <w:vAlign w:val="center"/>
          </w:tcPr>
          <w:p w14:paraId="0DE6666F"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99</w:t>
            </w:r>
          </w:p>
        </w:tc>
        <w:tc>
          <w:tcPr>
            <w:tcW w:w="993" w:type="dxa"/>
            <w:shd w:val="clear" w:color="auto" w:fill="auto"/>
            <w:noWrap/>
            <w:vAlign w:val="center"/>
          </w:tcPr>
          <w:p w14:paraId="5AF471F6"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4.51±1.00</w:t>
            </w:r>
          </w:p>
        </w:tc>
      </w:tr>
      <w:tr w:rsidR="00A82544" w:rsidRPr="00425463" w14:paraId="3685D457" w14:textId="77777777" w:rsidTr="00460C14">
        <w:trPr>
          <w:trHeight w:val="170"/>
          <w:jc w:val="center"/>
        </w:trPr>
        <w:tc>
          <w:tcPr>
            <w:tcW w:w="1000" w:type="dxa"/>
            <w:shd w:val="clear" w:color="auto" w:fill="auto"/>
            <w:noWrap/>
            <w:vAlign w:val="center"/>
          </w:tcPr>
          <w:p w14:paraId="0E546F2B" w14:textId="77777777" w:rsidR="00A82544" w:rsidRPr="00425463" w:rsidRDefault="00A82544" w:rsidP="00460C14">
            <w:pPr>
              <w:spacing w:line="140" w:lineRule="exact"/>
              <w:rPr>
                <w:rFonts w:eastAsia="SimSun"/>
                <w:sz w:val="13"/>
                <w:szCs w:val="13"/>
              </w:rPr>
            </w:pPr>
            <w:r w:rsidRPr="00425463">
              <w:rPr>
                <w:rFonts w:eastAsia="SimSun"/>
                <w:sz w:val="13"/>
                <w:szCs w:val="13"/>
              </w:rPr>
              <w:t>DC1506-002</w:t>
            </w:r>
          </w:p>
        </w:tc>
        <w:tc>
          <w:tcPr>
            <w:tcW w:w="1127" w:type="dxa"/>
            <w:vAlign w:val="center"/>
          </w:tcPr>
          <w:p w14:paraId="58398D13" w14:textId="77777777" w:rsidR="00A82544" w:rsidRPr="00425463" w:rsidRDefault="00A82544" w:rsidP="00460C14">
            <w:pPr>
              <w:spacing w:line="140" w:lineRule="exact"/>
              <w:rPr>
                <w:rFonts w:eastAsia="SimSun"/>
                <w:sz w:val="13"/>
                <w:szCs w:val="13"/>
              </w:rPr>
            </w:pPr>
            <w:r w:rsidRPr="00425463">
              <w:rPr>
                <w:rFonts w:eastAsia="SimSun"/>
                <w:sz w:val="13"/>
                <w:szCs w:val="13"/>
              </w:rPr>
              <w:t>25</w:t>
            </w:r>
            <w:r w:rsidRPr="00EB6020">
              <w:rPr>
                <w:rFonts w:eastAsia="SimSun"/>
                <w:sz w:val="13"/>
                <w:szCs w:val="13"/>
                <w:vertAlign w:val="superscript"/>
              </w:rPr>
              <w:t>o</w:t>
            </w:r>
            <w:r w:rsidRPr="00425463">
              <w:rPr>
                <w:rFonts w:eastAsia="SimSun"/>
                <w:sz w:val="13"/>
                <w:szCs w:val="13"/>
              </w:rPr>
              <w:t xml:space="preserve"> 34’ 11.82” N</w:t>
            </w:r>
          </w:p>
        </w:tc>
        <w:tc>
          <w:tcPr>
            <w:tcW w:w="1275" w:type="dxa"/>
            <w:shd w:val="clear" w:color="auto" w:fill="auto"/>
            <w:noWrap/>
            <w:vAlign w:val="center"/>
          </w:tcPr>
          <w:p w14:paraId="32E6048B" w14:textId="77777777" w:rsidR="00A82544" w:rsidRPr="00425463" w:rsidRDefault="00A82544" w:rsidP="00460C14">
            <w:pPr>
              <w:spacing w:line="140" w:lineRule="exact"/>
              <w:rPr>
                <w:rFonts w:eastAsia="SimSun"/>
                <w:sz w:val="13"/>
                <w:szCs w:val="13"/>
              </w:rPr>
            </w:pPr>
            <w:r w:rsidRPr="00425463">
              <w:rPr>
                <w:rFonts w:eastAsia="SimSun"/>
                <w:sz w:val="13"/>
                <w:szCs w:val="13"/>
              </w:rPr>
              <w:t>100</w:t>
            </w:r>
            <w:r w:rsidRPr="00EB6020">
              <w:rPr>
                <w:rFonts w:eastAsia="SimSun"/>
                <w:sz w:val="13"/>
                <w:szCs w:val="13"/>
                <w:vertAlign w:val="superscript"/>
              </w:rPr>
              <w:t xml:space="preserve"> o</w:t>
            </w:r>
            <w:r w:rsidRPr="00425463">
              <w:rPr>
                <w:rFonts w:eastAsia="SimSun"/>
                <w:sz w:val="13"/>
                <w:szCs w:val="13"/>
              </w:rPr>
              <w:t xml:space="preserve"> 11’ 07.43” E</w:t>
            </w:r>
          </w:p>
        </w:tc>
        <w:tc>
          <w:tcPr>
            <w:tcW w:w="851" w:type="dxa"/>
            <w:shd w:val="clear" w:color="auto" w:fill="auto"/>
            <w:noWrap/>
            <w:vAlign w:val="center"/>
          </w:tcPr>
          <w:p w14:paraId="3D491EE4" w14:textId="77777777" w:rsidR="00A82544" w:rsidRPr="00425463" w:rsidRDefault="00A82544" w:rsidP="00460C14">
            <w:pPr>
              <w:spacing w:line="140" w:lineRule="exact"/>
              <w:rPr>
                <w:rFonts w:eastAsia="SimSun"/>
                <w:sz w:val="13"/>
                <w:szCs w:val="13"/>
              </w:rPr>
            </w:pPr>
            <w:r w:rsidRPr="00425463">
              <w:rPr>
                <w:rFonts w:eastAsia="SimSun"/>
                <w:sz w:val="13"/>
                <w:szCs w:val="13"/>
              </w:rPr>
              <w:t>1950</w:t>
            </w:r>
          </w:p>
        </w:tc>
        <w:tc>
          <w:tcPr>
            <w:tcW w:w="567" w:type="dxa"/>
            <w:shd w:val="clear" w:color="auto" w:fill="auto"/>
            <w:noWrap/>
            <w:vAlign w:val="center"/>
          </w:tcPr>
          <w:p w14:paraId="3932D4DD" w14:textId="77777777" w:rsidR="00A82544" w:rsidRPr="00425463" w:rsidRDefault="00A82544" w:rsidP="00460C14">
            <w:pPr>
              <w:spacing w:line="140" w:lineRule="exact"/>
              <w:rPr>
                <w:rFonts w:eastAsia="SimSun"/>
                <w:sz w:val="13"/>
                <w:szCs w:val="13"/>
              </w:rPr>
            </w:pPr>
            <w:r w:rsidRPr="00425463">
              <w:rPr>
                <w:rFonts w:eastAsia="SimSun"/>
                <w:sz w:val="13"/>
                <w:szCs w:val="13"/>
              </w:rPr>
              <w:t>GM</w:t>
            </w:r>
          </w:p>
        </w:tc>
        <w:tc>
          <w:tcPr>
            <w:tcW w:w="709" w:type="dxa"/>
            <w:shd w:val="clear" w:color="auto" w:fill="auto"/>
            <w:noWrap/>
            <w:vAlign w:val="center"/>
          </w:tcPr>
          <w:p w14:paraId="6E1CF96D"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23</w:t>
            </w:r>
          </w:p>
        </w:tc>
        <w:tc>
          <w:tcPr>
            <w:tcW w:w="850" w:type="dxa"/>
            <w:shd w:val="clear" w:color="auto" w:fill="auto"/>
            <w:noWrap/>
            <w:vAlign w:val="center"/>
          </w:tcPr>
          <w:p w14:paraId="6899ADF3"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3.975</w:t>
            </w:r>
          </w:p>
        </w:tc>
        <w:tc>
          <w:tcPr>
            <w:tcW w:w="851" w:type="dxa"/>
            <w:shd w:val="clear" w:color="auto" w:fill="auto"/>
            <w:noWrap/>
            <w:vAlign w:val="center"/>
          </w:tcPr>
          <w:p w14:paraId="6AB33E15"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2.825</w:t>
            </w:r>
          </w:p>
        </w:tc>
        <w:tc>
          <w:tcPr>
            <w:tcW w:w="708" w:type="dxa"/>
            <w:shd w:val="clear" w:color="auto" w:fill="auto"/>
            <w:noWrap/>
            <w:vAlign w:val="center"/>
          </w:tcPr>
          <w:p w14:paraId="7961A0AA"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0.0141</w:t>
            </w:r>
          </w:p>
        </w:tc>
        <w:tc>
          <w:tcPr>
            <w:tcW w:w="709" w:type="dxa"/>
            <w:shd w:val="clear" w:color="auto" w:fill="auto"/>
            <w:noWrap/>
            <w:vAlign w:val="center"/>
          </w:tcPr>
          <w:p w14:paraId="315D8F52"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38.9</w:t>
            </w:r>
          </w:p>
        </w:tc>
        <w:tc>
          <w:tcPr>
            <w:tcW w:w="425" w:type="dxa"/>
            <w:vAlign w:val="center"/>
          </w:tcPr>
          <w:p w14:paraId="6D50167A"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0</w:t>
            </w:r>
          </w:p>
        </w:tc>
        <w:tc>
          <w:tcPr>
            <w:tcW w:w="567" w:type="dxa"/>
            <w:shd w:val="clear" w:color="auto" w:fill="auto"/>
            <w:noWrap/>
            <w:vAlign w:val="center"/>
          </w:tcPr>
          <w:p w14:paraId="347B306B"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100</w:t>
            </w:r>
          </w:p>
        </w:tc>
        <w:tc>
          <w:tcPr>
            <w:tcW w:w="993" w:type="dxa"/>
            <w:shd w:val="clear" w:color="auto" w:fill="auto"/>
            <w:noWrap/>
            <w:vAlign w:val="center"/>
          </w:tcPr>
          <w:p w14:paraId="74FD5A80"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2.67±0.56</w:t>
            </w:r>
          </w:p>
        </w:tc>
      </w:tr>
      <w:tr w:rsidR="00A82544" w:rsidRPr="00425463" w14:paraId="2E163D08" w14:textId="77777777" w:rsidTr="00460C14">
        <w:trPr>
          <w:trHeight w:val="170"/>
          <w:jc w:val="center"/>
        </w:trPr>
        <w:tc>
          <w:tcPr>
            <w:tcW w:w="1000" w:type="dxa"/>
            <w:shd w:val="clear" w:color="auto" w:fill="auto"/>
            <w:noWrap/>
            <w:vAlign w:val="center"/>
          </w:tcPr>
          <w:p w14:paraId="472FE08D" w14:textId="77777777" w:rsidR="00A82544" w:rsidRPr="00425463" w:rsidRDefault="00A82544" w:rsidP="00460C14">
            <w:pPr>
              <w:spacing w:line="140" w:lineRule="exact"/>
              <w:rPr>
                <w:rFonts w:eastAsia="SimSun"/>
                <w:sz w:val="13"/>
                <w:szCs w:val="13"/>
              </w:rPr>
            </w:pPr>
            <w:r w:rsidRPr="00425463">
              <w:rPr>
                <w:rFonts w:eastAsia="SimSun"/>
                <w:sz w:val="13"/>
                <w:szCs w:val="13"/>
              </w:rPr>
              <w:t>DC1506-003</w:t>
            </w:r>
          </w:p>
        </w:tc>
        <w:tc>
          <w:tcPr>
            <w:tcW w:w="1127" w:type="dxa"/>
            <w:vAlign w:val="center"/>
          </w:tcPr>
          <w:p w14:paraId="12C65DFD" w14:textId="77777777" w:rsidR="00A82544" w:rsidRPr="00425463" w:rsidRDefault="00A82544" w:rsidP="00460C14">
            <w:pPr>
              <w:spacing w:line="140" w:lineRule="exact"/>
              <w:rPr>
                <w:rFonts w:eastAsia="SimSun"/>
                <w:sz w:val="13"/>
                <w:szCs w:val="13"/>
              </w:rPr>
            </w:pPr>
            <w:r w:rsidRPr="00425463">
              <w:rPr>
                <w:rFonts w:eastAsia="SimSun"/>
                <w:sz w:val="13"/>
                <w:szCs w:val="13"/>
              </w:rPr>
              <w:t>25</w:t>
            </w:r>
            <w:r w:rsidRPr="00EB6020">
              <w:rPr>
                <w:rFonts w:eastAsia="SimSun"/>
                <w:sz w:val="13"/>
                <w:szCs w:val="13"/>
                <w:vertAlign w:val="superscript"/>
              </w:rPr>
              <w:t>o</w:t>
            </w:r>
            <w:r w:rsidRPr="00425463">
              <w:rPr>
                <w:rFonts w:eastAsia="SimSun"/>
                <w:sz w:val="13"/>
                <w:szCs w:val="13"/>
              </w:rPr>
              <w:t xml:space="preserve"> 34’ 30.35” N</w:t>
            </w:r>
          </w:p>
        </w:tc>
        <w:tc>
          <w:tcPr>
            <w:tcW w:w="1275" w:type="dxa"/>
            <w:shd w:val="clear" w:color="auto" w:fill="auto"/>
            <w:noWrap/>
            <w:vAlign w:val="center"/>
          </w:tcPr>
          <w:p w14:paraId="5F106170" w14:textId="77777777" w:rsidR="00A82544" w:rsidRPr="00425463" w:rsidRDefault="00A82544" w:rsidP="00460C14">
            <w:pPr>
              <w:spacing w:line="140" w:lineRule="exact"/>
              <w:rPr>
                <w:rFonts w:eastAsia="SimSun"/>
                <w:sz w:val="13"/>
                <w:szCs w:val="13"/>
              </w:rPr>
            </w:pPr>
            <w:r w:rsidRPr="00425463">
              <w:rPr>
                <w:rFonts w:eastAsia="SimSun"/>
                <w:sz w:val="13"/>
                <w:szCs w:val="13"/>
              </w:rPr>
              <w:t>100</w:t>
            </w:r>
            <w:r w:rsidRPr="00EB6020">
              <w:rPr>
                <w:rFonts w:eastAsia="SimSun"/>
                <w:sz w:val="13"/>
                <w:szCs w:val="13"/>
                <w:vertAlign w:val="superscript"/>
              </w:rPr>
              <w:t xml:space="preserve"> o</w:t>
            </w:r>
            <w:r w:rsidRPr="00425463">
              <w:rPr>
                <w:rFonts w:eastAsia="SimSun"/>
                <w:sz w:val="13"/>
                <w:szCs w:val="13"/>
              </w:rPr>
              <w:t xml:space="preserve"> 08’ 46.35” E</w:t>
            </w:r>
          </w:p>
        </w:tc>
        <w:tc>
          <w:tcPr>
            <w:tcW w:w="851" w:type="dxa"/>
            <w:shd w:val="clear" w:color="auto" w:fill="auto"/>
            <w:noWrap/>
            <w:vAlign w:val="center"/>
          </w:tcPr>
          <w:p w14:paraId="1276FE2D" w14:textId="77777777" w:rsidR="00A82544" w:rsidRPr="00425463" w:rsidRDefault="00A82544" w:rsidP="00460C14">
            <w:pPr>
              <w:spacing w:line="140" w:lineRule="exact"/>
              <w:rPr>
                <w:rFonts w:eastAsia="SimSun"/>
                <w:sz w:val="13"/>
                <w:szCs w:val="13"/>
              </w:rPr>
            </w:pPr>
            <w:r w:rsidRPr="00425463">
              <w:rPr>
                <w:rFonts w:eastAsia="SimSun"/>
                <w:sz w:val="13"/>
                <w:szCs w:val="13"/>
              </w:rPr>
              <w:t>1865</w:t>
            </w:r>
          </w:p>
        </w:tc>
        <w:tc>
          <w:tcPr>
            <w:tcW w:w="567" w:type="dxa"/>
            <w:shd w:val="clear" w:color="auto" w:fill="auto"/>
            <w:noWrap/>
            <w:vAlign w:val="center"/>
          </w:tcPr>
          <w:p w14:paraId="7A01BAD1" w14:textId="77777777" w:rsidR="00A82544" w:rsidRPr="00425463" w:rsidRDefault="00A82544" w:rsidP="00460C14">
            <w:pPr>
              <w:spacing w:line="140" w:lineRule="exact"/>
              <w:rPr>
                <w:rFonts w:eastAsia="SimSun"/>
                <w:sz w:val="13"/>
                <w:szCs w:val="13"/>
              </w:rPr>
            </w:pPr>
            <w:r w:rsidRPr="00425463">
              <w:rPr>
                <w:rFonts w:eastAsia="SimSun"/>
                <w:sz w:val="13"/>
                <w:szCs w:val="13"/>
              </w:rPr>
              <w:t>GM</w:t>
            </w:r>
          </w:p>
        </w:tc>
        <w:tc>
          <w:tcPr>
            <w:tcW w:w="709" w:type="dxa"/>
            <w:shd w:val="clear" w:color="auto" w:fill="auto"/>
            <w:noWrap/>
            <w:vAlign w:val="center"/>
          </w:tcPr>
          <w:p w14:paraId="2F68E627"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22</w:t>
            </w:r>
          </w:p>
        </w:tc>
        <w:tc>
          <w:tcPr>
            <w:tcW w:w="850" w:type="dxa"/>
            <w:shd w:val="clear" w:color="auto" w:fill="auto"/>
            <w:noWrap/>
            <w:vAlign w:val="center"/>
          </w:tcPr>
          <w:p w14:paraId="66523451"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7.023</w:t>
            </w:r>
          </w:p>
        </w:tc>
        <w:tc>
          <w:tcPr>
            <w:tcW w:w="851" w:type="dxa"/>
            <w:shd w:val="clear" w:color="auto" w:fill="auto"/>
            <w:noWrap/>
            <w:vAlign w:val="center"/>
          </w:tcPr>
          <w:p w14:paraId="7AADF292"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2.771</w:t>
            </w:r>
          </w:p>
        </w:tc>
        <w:tc>
          <w:tcPr>
            <w:tcW w:w="708" w:type="dxa"/>
            <w:shd w:val="clear" w:color="auto" w:fill="auto"/>
            <w:noWrap/>
            <w:vAlign w:val="center"/>
          </w:tcPr>
          <w:p w14:paraId="7E3FC17F"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0.0186</w:t>
            </w:r>
          </w:p>
        </w:tc>
        <w:tc>
          <w:tcPr>
            <w:tcW w:w="709" w:type="dxa"/>
            <w:shd w:val="clear" w:color="auto" w:fill="auto"/>
            <w:noWrap/>
            <w:vAlign w:val="center"/>
          </w:tcPr>
          <w:p w14:paraId="6EEF2C14"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52.4</w:t>
            </w:r>
          </w:p>
        </w:tc>
        <w:tc>
          <w:tcPr>
            <w:tcW w:w="425" w:type="dxa"/>
            <w:vAlign w:val="center"/>
          </w:tcPr>
          <w:p w14:paraId="687B00B6"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1</w:t>
            </w:r>
          </w:p>
        </w:tc>
        <w:tc>
          <w:tcPr>
            <w:tcW w:w="567" w:type="dxa"/>
            <w:shd w:val="clear" w:color="auto" w:fill="auto"/>
            <w:noWrap/>
            <w:vAlign w:val="center"/>
          </w:tcPr>
          <w:p w14:paraId="51D73349"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96</w:t>
            </w:r>
          </w:p>
        </w:tc>
        <w:tc>
          <w:tcPr>
            <w:tcW w:w="993" w:type="dxa"/>
            <w:shd w:val="clear" w:color="auto" w:fill="auto"/>
            <w:noWrap/>
            <w:vAlign w:val="center"/>
          </w:tcPr>
          <w:p w14:paraId="47D76A4F"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3.28±0.61</w:t>
            </w:r>
          </w:p>
        </w:tc>
      </w:tr>
      <w:tr w:rsidR="00A82544" w:rsidRPr="00EB6020" w14:paraId="44D839B1" w14:textId="77777777" w:rsidTr="00460C14">
        <w:trPr>
          <w:trHeight w:val="170"/>
          <w:jc w:val="center"/>
        </w:trPr>
        <w:tc>
          <w:tcPr>
            <w:tcW w:w="1000" w:type="dxa"/>
            <w:shd w:val="clear" w:color="auto" w:fill="auto"/>
            <w:noWrap/>
            <w:vAlign w:val="center"/>
          </w:tcPr>
          <w:p w14:paraId="263017B3" w14:textId="77777777" w:rsidR="00A82544" w:rsidRPr="00425463" w:rsidRDefault="00A82544" w:rsidP="00460C14">
            <w:pPr>
              <w:spacing w:line="140" w:lineRule="exact"/>
              <w:rPr>
                <w:rFonts w:eastAsia="SimSun"/>
                <w:sz w:val="13"/>
                <w:szCs w:val="13"/>
              </w:rPr>
            </w:pPr>
            <w:r w:rsidRPr="00425463">
              <w:rPr>
                <w:rFonts w:eastAsia="SimSun"/>
                <w:sz w:val="13"/>
                <w:szCs w:val="13"/>
              </w:rPr>
              <w:t>DC1506-005</w:t>
            </w:r>
          </w:p>
        </w:tc>
        <w:tc>
          <w:tcPr>
            <w:tcW w:w="1127" w:type="dxa"/>
            <w:vAlign w:val="center"/>
          </w:tcPr>
          <w:p w14:paraId="1E0A05EC" w14:textId="77777777" w:rsidR="00A82544" w:rsidRPr="00EB6020" w:rsidRDefault="00A82544" w:rsidP="00460C14">
            <w:pPr>
              <w:spacing w:line="140" w:lineRule="exact"/>
              <w:rPr>
                <w:rFonts w:eastAsia="SimSun"/>
                <w:sz w:val="13"/>
                <w:szCs w:val="13"/>
              </w:rPr>
            </w:pPr>
            <w:r w:rsidRPr="00EB6020">
              <w:rPr>
                <w:rFonts w:eastAsia="SimSun"/>
                <w:sz w:val="13"/>
                <w:szCs w:val="13"/>
              </w:rPr>
              <w:t>25</w:t>
            </w:r>
            <w:r w:rsidRPr="00EB6020">
              <w:rPr>
                <w:rFonts w:eastAsia="SimSun"/>
                <w:sz w:val="13"/>
                <w:szCs w:val="13"/>
                <w:vertAlign w:val="superscript"/>
              </w:rPr>
              <w:t>o</w:t>
            </w:r>
            <w:r w:rsidRPr="00EB6020">
              <w:rPr>
                <w:rFonts w:eastAsia="SimSun"/>
                <w:sz w:val="13"/>
                <w:szCs w:val="13"/>
              </w:rPr>
              <w:t xml:space="preserve"> 33’ 41.99” N</w:t>
            </w:r>
          </w:p>
        </w:tc>
        <w:tc>
          <w:tcPr>
            <w:tcW w:w="1275" w:type="dxa"/>
            <w:shd w:val="clear" w:color="auto" w:fill="auto"/>
            <w:noWrap/>
            <w:vAlign w:val="center"/>
          </w:tcPr>
          <w:p w14:paraId="0191E4B0" w14:textId="77777777" w:rsidR="00A82544" w:rsidRPr="00EB6020" w:rsidRDefault="00A82544" w:rsidP="00460C14">
            <w:pPr>
              <w:spacing w:line="140" w:lineRule="exact"/>
              <w:rPr>
                <w:rFonts w:eastAsia="SimSun"/>
                <w:sz w:val="13"/>
                <w:szCs w:val="13"/>
              </w:rPr>
            </w:pPr>
            <w:r w:rsidRPr="00EB6020">
              <w:rPr>
                <w:rFonts w:eastAsia="SimSun"/>
                <w:sz w:val="13"/>
                <w:szCs w:val="13"/>
              </w:rPr>
              <w:t>100</w:t>
            </w:r>
            <w:r w:rsidRPr="00EB6020">
              <w:rPr>
                <w:rFonts w:eastAsia="SimSun"/>
                <w:sz w:val="13"/>
                <w:szCs w:val="13"/>
                <w:vertAlign w:val="superscript"/>
              </w:rPr>
              <w:t xml:space="preserve"> o</w:t>
            </w:r>
            <w:r w:rsidRPr="00EB6020">
              <w:rPr>
                <w:rFonts w:eastAsia="SimSun"/>
                <w:sz w:val="13"/>
                <w:szCs w:val="13"/>
              </w:rPr>
              <w:t xml:space="preserve"> 07’ 16.97” E</w:t>
            </w:r>
          </w:p>
        </w:tc>
        <w:tc>
          <w:tcPr>
            <w:tcW w:w="851" w:type="dxa"/>
            <w:shd w:val="clear" w:color="auto" w:fill="auto"/>
            <w:noWrap/>
            <w:vAlign w:val="center"/>
          </w:tcPr>
          <w:p w14:paraId="54FEDF05" w14:textId="77777777" w:rsidR="00A82544" w:rsidRPr="00425463" w:rsidRDefault="00A82544" w:rsidP="00460C14">
            <w:pPr>
              <w:spacing w:line="140" w:lineRule="exact"/>
              <w:rPr>
                <w:rFonts w:eastAsia="SimSun"/>
                <w:sz w:val="13"/>
                <w:szCs w:val="13"/>
              </w:rPr>
            </w:pPr>
            <w:r w:rsidRPr="00425463">
              <w:rPr>
                <w:rFonts w:eastAsia="SimSun"/>
                <w:sz w:val="13"/>
                <w:szCs w:val="13"/>
              </w:rPr>
              <w:t>1659</w:t>
            </w:r>
          </w:p>
        </w:tc>
        <w:tc>
          <w:tcPr>
            <w:tcW w:w="567" w:type="dxa"/>
            <w:shd w:val="clear" w:color="auto" w:fill="auto"/>
            <w:noWrap/>
            <w:vAlign w:val="center"/>
          </w:tcPr>
          <w:p w14:paraId="50BEADAA" w14:textId="77777777" w:rsidR="00A82544" w:rsidRPr="00425463" w:rsidRDefault="00A82544" w:rsidP="00460C14">
            <w:pPr>
              <w:spacing w:line="140" w:lineRule="exact"/>
              <w:rPr>
                <w:rFonts w:eastAsia="SimSun"/>
                <w:sz w:val="13"/>
                <w:szCs w:val="13"/>
              </w:rPr>
            </w:pPr>
            <w:r w:rsidRPr="00425463">
              <w:rPr>
                <w:rFonts w:eastAsia="SimSun"/>
                <w:sz w:val="13"/>
                <w:szCs w:val="13"/>
              </w:rPr>
              <w:t>GM</w:t>
            </w:r>
          </w:p>
        </w:tc>
        <w:tc>
          <w:tcPr>
            <w:tcW w:w="709" w:type="dxa"/>
            <w:shd w:val="clear" w:color="auto" w:fill="auto"/>
            <w:noWrap/>
            <w:vAlign w:val="center"/>
          </w:tcPr>
          <w:p w14:paraId="3E1938D0"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22</w:t>
            </w:r>
          </w:p>
        </w:tc>
        <w:tc>
          <w:tcPr>
            <w:tcW w:w="850" w:type="dxa"/>
            <w:shd w:val="clear" w:color="auto" w:fill="auto"/>
            <w:noWrap/>
            <w:vAlign w:val="center"/>
          </w:tcPr>
          <w:p w14:paraId="68A5462C"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4.951</w:t>
            </w:r>
          </w:p>
        </w:tc>
        <w:tc>
          <w:tcPr>
            <w:tcW w:w="851" w:type="dxa"/>
            <w:shd w:val="clear" w:color="auto" w:fill="auto"/>
            <w:noWrap/>
            <w:vAlign w:val="center"/>
          </w:tcPr>
          <w:p w14:paraId="2781F22F"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1.414</w:t>
            </w:r>
          </w:p>
        </w:tc>
        <w:tc>
          <w:tcPr>
            <w:tcW w:w="708" w:type="dxa"/>
            <w:shd w:val="clear" w:color="auto" w:fill="auto"/>
            <w:noWrap/>
            <w:vAlign w:val="center"/>
          </w:tcPr>
          <w:p w14:paraId="3F34B3A4"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0.0350</w:t>
            </w:r>
          </w:p>
        </w:tc>
        <w:tc>
          <w:tcPr>
            <w:tcW w:w="709" w:type="dxa"/>
            <w:shd w:val="clear" w:color="auto" w:fill="auto"/>
            <w:noWrap/>
            <w:vAlign w:val="center"/>
          </w:tcPr>
          <w:p w14:paraId="63DC67C1"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19.8</w:t>
            </w:r>
          </w:p>
        </w:tc>
        <w:tc>
          <w:tcPr>
            <w:tcW w:w="425" w:type="dxa"/>
            <w:vAlign w:val="center"/>
          </w:tcPr>
          <w:p w14:paraId="19853467"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0</w:t>
            </w:r>
          </w:p>
        </w:tc>
        <w:tc>
          <w:tcPr>
            <w:tcW w:w="567" w:type="dxa"/>
            <w:shd w:val="clear" w:color="auto" w:fill="auto"/>
            <w:noWrap/>
            <w:vAlign w:val="center"/>
          </w:tcPr>
          <w:p w14:paraId="26380C5E"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100</w:t>
            </w:r>
          </w:p>
        </w:tc>
        <w:tc>
          <w:tcPr>
            <w:tcW w:w="993" w:type="dxa"/>
            <w:shd w:val="clear" w:color="auto" w:fill="auto"/>
            <w:noWrap/>
            <w:vAlign w:val="center"/>
          </w:tcPr>
          <w:p w14:paraId="4F3F276C"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7.31±1.47</w:t>
            </w:r>
          </w:p>
        </w:tc>
      </w:tr>
      <w:tr w:rsidR="00A82544" w:rsidRPr="00425463" w14:paraId="09D57C98" w14:textId="77777777" w:rsidTr="00460C14">
        <w:trPr>
          <w:trHeight w:val="57"/>
          <w:jc w:val="center"/>
        </w:trPr>
        <w:tc>
          <w:tcPr>
            <w:tcW w:w="10632" w:type="dxa"/>
            <w:gridSpan w:val="13"/>
          </w:tcPr>
          <w:p w14:paraId="362A24E0" w14:textId="77777777" w:rsidR="00A82544" w:rsidRPr="00522E5F" w:rsidRDefault="00A82544" w:rsidP="00460C14">
            <w:pPr>
              <w:spacing w:line="160" w:lineRule="exact"/>
              <w:rPr>
                <w:rFonts w:eastAsia="SimSun"/>
                <w:b/>
                <w:sz w:val="13"/>
                <w:szCs w:val="13"/>
                <w:u w:val="single"/>
              </w:rPr>
            </w:pPr>
            <w:r w:rsidRPr="00522E5F">
              <w:rPr>
                <w:rFonts w:eastAsia="SimSun"/>
                <w:b/>
                <w:sz w:val="13"/>
                <w:szCs w:val="13"/>
                <w:u w:val="single"/>
              </w:rPr>
              <w:t>The E-W vertical transect</w:t>
            </w:r>
          </w:p>
        </w:tc>
      </w:tr>
      <w:tr w:rsidR="00A82544" w:rsidRPr="00EB6020" w14:paraId="0A894B56" w14:textId="77777777" w:rsidTr="00460C14">
        <w:trPr>
          <w:trHeight w:val="170"/>
          <w:jc w:val="center"/>
        </w:trPr>
        <w:tc>
          <w:tcPr>
            <w:tcW w:w="1000" w:type="dxa"/>
            <w:shd w:val="clear" w:color="auto" w:fill="auto"/>
            <w:noWrap/>
            <w:vAlign w:val="bottom"/>
          </w:tcPr>
          <w:p w14:paraId="5E19972D" w14:textId="77777777" w:rsidR="00A82544" w:rsidRPr="00425463" w:rsidRDefault="00A82544" w:rsidP="00460C14">
            <w:pPr>
              <w:spacing w:line="140" w:lineRule="exact"/>
              <w:rPr>
                <w:rFonts w:eastAsia="SimSun"/>
                <w:sz w:val="13"/>
                <w:szCs w:val="13"/>
              </w:rPr>
            </w:pPr>
            <w:r w:rsidRPr="00425463">
              <w:rPr>
                <w:rFonts w:eastAsia="SimSun"/>
                <w:sz w:val="13"/>
                <w:szCs w:val="13"/>
              </w:rPr>
              <w:t>DC1506-011</w:t>
            </w:r>
          </w:p>
        </w:tc>
        <w:tc>
          <w:tcPr>
            <w:tcW w:w="1127" w:type="dxa"/>
            <w:vAlign w:val="bottom"/>
          </w:tcPr>
          <w:p w14:paraId="16C98FE3" w14:textId="77777777" w:rsidR="00A82544" w:rsidRPr="00EB6020" w:rsidRDefault="00A82544" w:rsidP="00460C14">
            <w:pPr>
              <w:spacing w:line="140" w:lineRule="exact"/>
              <w:rPr>
                <w:rFonts w:eastAsia="SimSun"/>
                <w:sz w:val="13"/>
                <w:szCs w:val="13"/>
              </w:rPr>
            </w:pPr>
            <w:r w:rsidRPr="00EB6020">
              <w:rPr>
                <w:rFonts w:eastAsia="SimSun"/>
                <w:sz w:val="13"/>
                <w:szCs w:val="13"/>
              </w:rPr>
              <w:t>25</w:t>
            </w:r>
            <w:r w:rsidRPr="00EB6020">
              <w:rPr>
                <w:rFonts w:eastAsia="SimSun"/>
                <w:sz w:val="13"/>
                <w:szCs w:val="13"/>
                <w:vertAlign w:val="superscript"/>
              </w:rPr>
              <w:t xml:space="preserve"> o</w:t>
            </w:r>
            <w:r w:rsidRPr="00EB6020">
              <w:rPr>
                <w:rFonts w:eastAsia="SimSun"/>
                <w:sz w:val="13"/>
                <w:szCs w:val="13"/>
              </w:rPr>
              <w:t xml:space="preserve"> 39’ 48.24” N</w:t>
            </w:r>
          </w:p>
        </w:tc>
        <w:tc>
          <w:tcPr>
            <w:tcW w:w="1275" w:type="dxa"/>
            <w:shd w:val="clear" w:color="auto" w:fill="auto"/>
            <w:noWrap/>
            <w:vAlign w:val="bottom"/>
          </w:tcPr>
          <w:p w14:paraId="4DA1B894" w14:textId="77777777" w:rsidR="00A82544" w:rsidRPr="00425463" w:rsidRDefault="00A82544" w:rsidP="00460C14">
            <w:pPr>
              <w:spacing w:line="140" w:lineRule="exact"/>
              <w:rPr>
                <w:rFonts w:eastAsia="SimSun"/>
                <w:sz w:val="13"/>
                <w:szCs w:val="13"/>
              </w:rPr>
            </w:pPr>
            <w:r w:rsidRPr="00EB6020">
              <w:rPr>
                <w:rFonts w:eastAsia="SimSun"/>
                <w:sz w:val="13"/>
                <w:szCs w:val="13"/>
              </w:rPr>
              <w:t>100</w:t>
            </w:r>
            <w:r w:rsidRPr="00EB6020">
              <w:rPr>
                <w:rFonts w:eastAsia="SimSun"/>
                <w:sz w:val="13"/>
                <w:szCs w:val="13"/>
                <w:vertAlign w:val="superscript"/>
              </w:rPr>
              <w:t xml:space="preserve"> o</w:t>
            </w:r>
            <w:r w:rsidRPr="00EB6020">
              <w:rPr>
                <w:rFonts w:eastAsia="SimSun"/>
                <w:sz w:val="13"/>
                <w:szCs w:val="13"/>
              </w:rPr>
              <w:t xml:space="preserve"> 05’ 51.16” E</w:t>
            </w:r>
          </w:p>
        </w:tc>
        <w:tc>
          <w:tcPr>
            <w:tcW w:w="851" w:type="dxa"/>
            <w:shd w:val="clear" w:color="auto" w:fill="auto"/>
            <w:noWrap/>
            <w:vAlign w:val="bottom"/>
          </w:tcPr>
          <w:p w14:paraId="5032D9AF" w14:textId="77777777" w:rsidR="00A82544" w:rsidRPr="00425463" w:rsidRDefault="00A82544" w:rsidP="00460C14">
            <w:pPr>
              <w:spacing w:line="140" w:lineRule="exact"/>
              <w:rPr>
                <w:rFonts w:eastAsia="SimSun"/>
                <w:sz w:val="13"/>
                <w:szCs w:val="13"/>
              </w:rPr>
            </w:pPr>
            <w:r w:rsidRPr="00425463">
              <w:rPr>
                <w:rFonts w:eastAsia="SimSun"/>
                <w:sz w:val="13"/>
                <w:szCs w:val="13"/>
              </w:rPr>
              <w:t>3960</w:t>
            </w:r>
          </w:p>
        </w:tc>
        <w:tc>
          <w:tcPr>
            <w:tcW w:w="567" w:type="dxa"/>
            <w:shd w:val="clear" w:color="auto" w:fill="auto"/>
            <w:noWrap/>
            <w:vAlign w:val="bottom"/>
          </w:tcPr>
          <w:p w14:paraId="49D5F932" w14:textId="77777777" w:rsidR="00A82544" w:rsidRPr="00425463" w:rsidRDefault="00A82544" w:rsidP="00460C14">
            <w:pPr>
              <w:spacing w:line="140" w:lineRule="exact"/>
              <w:rPr>
                <w:rFonts w:eastAsia="SimSun"/>
                <w:sz w:val="13"/>
                <w:szCs w:val="13"/>
              </w:rPr>
            </w:pPr>
            <w:r w:rsidRPr="00425463">
              <w:rPr>
                <w:rFonts w:eastAsia="SimSun"/>
                <w:sz w:val="13"/>
                <w:szCs w:val="13"/>
              </w:rPr>
              <w:t>MG</w:t>
            </w:r>
          </w:p>
        </w:tc>
        <w:tc>
          <w:tcPr>
            <w:tcW w:w="709" w:type="dxa"/>
            <w:shd w:val="clear" w:color="auto" w:fill="auto"/>
            <w:noWrap/>
            <w:vAlign w:val="bottom"/>
          </w:tcPr>
          <w:p w14:paraId="30C5DF36"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17</w:t>
            </w:r>
          </w:p>
        </w:tc>
        <w:tc>
          <w:tcPr>
            <w:tcW w:w="850" w:type="dxa"/>
            <w:shd w:val="clear" w:color="auto" w:fill="auto"/>
            <w:noWrap/>
            <w:vAlign w:val="bottom"/>
          </w:tcPr>
          <w:p w14:paraId="3210F19C"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8.726</w:t>
            </w:r>
          </w:p>
        </w:tc>
        <w:tc>
          <w:tcPr>
            <w:tcW w:w="851" w:type="dxa"/>
            <w:shd w:val="clear" w:color="auto" w:fill="auto"/>
            <w:noWrap/>
            <w:vAlign w:val="bottom"/>
          </w:tcPr>
          <w:p w14:paraId="4F11C317"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1.177</w:t>
            </w:r>
          </w:p>
        </w:tc>
        <w:tc>
          <w:tcPr>
            <w:tcW w:w="708" w:type="dxa"/>
            <w:shd w:val="clear" w:color="auto" w:fill="auto"/>
            <w:noWrap/>
            <w:vAlign w:val="bottom"/>
          </w:tcPr>
          <w:p w14:paraId="777625E4"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0.0742</w:t>
            </w:r>
          </w:p>
        </w:tc>
        <w:tc>
          <w:tcPr>
            <w:tcW w:w="709" w:type="dxa"/>
            <w:shd w:val="clear" w:color="auto" w:fill="auto"/>
            <w:noWrap/>
            <w:vAlign w:val="bottom"/>
          </w:tcPr>
          <w:p w14:paraId="0A98822F"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16.6</w:t>
            </w:r>
          </w:p>
        </w:tc>
        <w:tc>
          <w:tcPr>
            <w:tcW w:w="425" w:type="dxa"/>
          </w:tcPr>
          <w:p w14:paraId="17C6FD59"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25</w:t>
            </w:r>
          </w:p>
        </w:tc>
        <w:tc>
          <w:tcPr>
            <w:tcW w:w="567" w:type="dxa"/>
            <w:shd w:val="clear" w:color="auto" w:fill="auto"/>
            <w:noWrap/>
            <w:vAlign w:val="bottom"/>
          </w:tcPr>
          <w:p w14:paraId="47F2029E"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21</w:t>
            </w:r>
          </w:p>
        </w:tc>
        <w:tc>
          <w:tcPr>
            <w:tcW w:w="993" w:type="dxa"/>
            <w:shd w:val="clear" w:color="auto" w:fill="auto"/>
            <w:noWrap/>
            <w:vAlign w:val="bottom"/>
          </w:tcPr>
          <w:p w14:paraId="2A5B4596"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14.96±3.32</w:t>
            </w:r>
          </w:p>
        </w:tc>
      </w:tr>
      <w:tr w:rsidR="00A82544" w:rsidRPr="00EB6020" w14:paraId="1263592A" w14:textId="77777777" w:rsidTr="00460C14">
        <w:trPr>
          <w:trHeight w:val="170"/>
          <w:jc w:val="center"/>
        </w:trPr>
        <w:tc>
          <w:tcPr>
            <w:tcW w:w="1000" w:type="dxa"/>
            <w:shd w:val="clear" w:color="auto" w:fill="auto"/>
            <w:noWrap/>
            <w:vAlign w:val="bottom"/>
          </w:tcPr>
          <w:p w14:paraId="501BCC6D" w14:textId="77777777" w:rsidR="00A82544" w:rsidRPr="00425463" w:rsidRDefault="00A82544" w:rsidP="00460C14">
            <w:pPr>
              <w:spacing w:line="140" w:lineRule="exact"/>
              <w:rPr>
                <w:rFonts w:eastAsia="SimSun"/>
                <w:sz w:val="13"/>
                <w:szCs w:val="13"/>
              </w:rPr>
            </w:pPr>
            <w:r w:rsidRPr="00425463">
              <w:rPr>
                <w:rFonts w:eastAsia="SimSun"/>
                <w:sz w:val="13"/>
                <w:szCs w:val="13"/>
              </w:rPr>
              <w:t>DC1506-013</w:t>
            </w:r>
          </w:p>
        </w:tc>
        <w:tc>
          <w:tcPr>
            <w:tcW w:w="1127" w:type="dxa"/>
            <w:vAlign w:val="bottom"/>
          </w:tcPr>
          <w:p w14:paraId="557E558D" w14:textId="77777777" w:rsidR="00A82544" w:rsidRPr="00EB6020" w:rsidRDefault="00A82544" w:rsidP="00460C14">
            <w:pPr>
              <w:spacing w:line="140" w:lineRule="exact"/>
              <w:rPr>
                <w:rFonts w:eastAsia="SimSun"/>
                <w:sz w:val="13"/>
                <w:szCs w:val="13"/>
              </w:rPr>
            </w:pPr>
            <w:r w:rsidRPr="00EB6020">
              <w:rPr>
                <w:rFonts w:eastAsia="SimSun"/>
                <w:sz w:val="13"/>
                <w:szCs w:val="13"/>
              </w:rPr>
              <w:t>25</w:t>
            </w:r>
            <w:r w:rsidRPr="00EB6020">
              <w:rPr>
                <w:rFonts w:eastAsia="SimSun"/>
                <w:sz w:val="13"/>
                <w:szCs w:val="13"/>
                <w:vertAlign w:val="superscript"/>
              </w:rPr>
              <w:t xml:space="preserve"> o</w:t>
            </w:r>
            <w:r w:rsidRPr="00EB6020">
              <w:rPr>
                <w:rFonts w:eastAsia="SimSun"/>
                <w:sz w:val="13"/>
                <w:szCs w:val="13"/>
              </w:rPr>
              <w:t xml:space="preserve"> 39’ 37.12” N</w:t>
            </w:r>
          </w:p>
        </w:tc>
        <w:tc>
          <w:tcPr>
            <w:tcW w:w="1275" w:type="dxa"/>
            <w:shd w:val="clear" w:color="auto" w:fill="auto"/>
            <w:noWrap/>
            <w:vAlign w:val="bottom"/>
          </w:tcPr>
          <w:p w14:paraId="6AA4E7E6" w14:textId="77777777" w:rsidR="00A82544" w:rsidRPr="00EB6020" w:rsidRDefault="00A82544" w:rsidP="00460C14">
            <w:pPr>
              <w:spacing w:line="140" w:lineRule="exact"/>
              <w:rPr>
                <w:rFonts w:eastAsia="SimSun"/>
                <w:sz w:val="13"/>
                <w:szCs w:val="13"/>
              </w:rPr>
            </w:pPr>
            <w:r w:rsidRPr="00EB6020">
              <w:rPr>
                <w:rFonts w:eastAsia="SimSun"/>
                <w:sz w:val="13"/>
                <w:szCs w:val="13"/>
              </w:rPr>
              <w:t>100</w:t>
            </w:r>
            <w:r w:rsidRPr="00EB6020">
              <w:rPr>
                <w:rFonts w:eastAsia="SimSun"/>
                <w:sz w:val="13"/>
                <w:szCs w:val="13"/>
                <w:vertAlign w:val="superscript"/>
              </w:rPr>
              <w:t xml:space="preserve"> o</w:t>
            </w:r>
            <w:r w:rsidRPr="00EB6020">
              <w:rPr>
                <w:rFonts w:eastAsia="SimSun"/>
                <w:sz w:val="13"/>
                <w:szCs w:val="13"/>
              </w:rPr>
              <w:t xml:space="preserve"> 06’ 26.28” E</w:t>
            </w:r>
          </w:p>
        </w:tc>
        <w:tc>
          <w:tcPr>
            <w:tcW w:w="851" w:type="dxa"/>
            <w:shd w:val="clear" w:color="auto" w:fill="auto"/>
            <w:noWrap/>
            <w:vAlign w:val="bottom"/>
          </w:tcPr>
          <w:p w14:paraId="53614F0D" w14:textId="77777777" w:rsidR="00A82544" w:rsidRPr="00425463" w:rsidRDefault="00A82544" w:rsidP="00460C14">
            <w:pPr>
              <w:spacing w:line="140" w:lineRule="exact"/>
              <w:rPr>
                <w:rFonts w:eastAsia="SimSun"/>
                <w:sz w:val="13"/>
                <w:szCs w:val="13"/>
              </w:rPr>
            </w:pPr>
            <w:r w:rsidRPr="00425463">
              <w:rPr>
                <w:rFonts w:eastAsia="SimSun"/>
                <w:sz w:val="13"/>
                <w:szCs w:val="13"/>
              </w:rPr>
              <w:t>3855</w:t>
            </w:r>
          </w:p>
        </w:tc>
        <w:tc>
          <w:tcPr>
            <w:tcW w:w="567" w:type="dxa"/>
            <w:shd w:val="clear" w:color="auto" w:fill="auto"/>
            <w:noWrap/>
            <w:vAlign w:val="bottom"/>
          </w:tcPr>
          <w:p w14:paraId="57228029" w14:textId="77777777" w:rsidR="00A82544" w:rsidRPr="00425463" w:rsidRDefault="00A82544" w:rsidP="00460C14">
            <w:pPr>
              <w:spacing w:line="140" w:lineRule="exact"/>
              <w:rPr>
                <w:rFonts w:eastAsia="SimSun"/>
                <w:sz w:val="13"/>
                <w:szCs w:val="13"/>
              </w:rPr>
            </w:pPr>
            <w:r w:rsidRPr="00425463">
              <w:rPr>
                <w:rFonts w:eastAsia="SimSun"/>
                <w:sz w:val="13"/>
                <w:szCs w:val="13"/>
              </w:rPr>
              <w:t>GM</w:t>
            </w:r>
          </w:p>
        </w:tc>
        <w:tc>
          <w:tcPr>
            <w:tcW w:w="709" w:type="dxa"/>
            <w:shd w:val="clear" w:color="auto" w:fill="auto"/>
            <w:noWrap/>
            <w:vAlign w:val="bottom"/>
          </w:tcPr>
          <w:p w14:paraId="619B87F3"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24</w:t>
            </w:r>
          </w:p>
        </w:tc>
        <w:tc>
          <w:tcPr>
            <w:tcW w:w="850" w:type="dxa"/>
            <w:shd w:val="clear" w:color="auto" w:fill="auto"/>
            <w:noWrap/>
            <w:vAlign w:val="bottom"/>
          </w:tcPr>
          <w:p w14:paraId="26BB5410"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2.215</w:t>
            </w:r>
          </w:p>
        </w:tc>
        <w:tc>
          <w:tcPr>
            <w:tcW w:w="851" w:type="dxa"/>
            <w:shd w:val="clear" w:color="auto" w:fill="auto"/>
            <w:noWrap/>
            <w:vAlign w:val="bottom"/>
          </w:tcPr>
          <w:p w14:paraId="7B94BB08"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0.6332</w:t>
            </w:r>
          </w:p>
        </w:tc>
        <w:tc>
          <w:tcPr>
            <w:tcW w:w="708" w:type="dxa"/>
            <w:shd w:val="clear" w:color="auto" w:fill="auto"/>
            <w:noWrap/>
            <w:vAlign w:val="bottom"/>
          </w:tcPr>
          <w:p w14:paraId="13D81E37"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0.0350</w:t>
            </w:r>
          </w:p>
        </w:tc>
        <w:tc>
          <w:tcPr>
            <w:tcW w:w="709" w:type="dxa"/>
            <w:shd w:val="clear" w:color="auto" w:fill="auto"/>
            <w:noWrap/>
            <w:vAlign w:val="bottom"/>
          </w:tcPr>
          <w:p w14:paraId="650BE4A4"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9</w:t>
            </w:r>
          </w:p>
        </w:tc>
        <w:tc>
          <w:tcPr>
            <w:tcW w:w="425" w:type="dxa"/>
          </w:tcPr>
          <w:p w14:paraId="144F5E6B"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35</w:t>
            </w:r>
          </w:p>
        </w:tc>
        <w:tc>
          <w:tcPr>
            <w:tcW w:w="567" w:type="dxa"/>
            <w:shd w:val="clear" w:color="auto" w:fill="auto"/>
            <w:noWrap/>
            <w:vAlign w:val="bottom"/>
          </w:tcPr>
          <w:p w14:paraId="43E5E57E"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33</w:t>
            </w:r>
          </w:p>
        </w:tc>
        <w:tc>
          <w:tcPr>
            <w:tcW w:w="993" w:type="dxa"/>
            <w:shd w:val="clear" w:color="auto" w:fill="auto"/>
            <w:noWrap/>
            <w:vAlign w:val="bottom"/>
          </w:tcPr>
          <w:p w14:paraId="65A1FC92"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6.44±1.83</w:t>
            </w:r>
          </w:p>
        </w:tc>
      </w:tr>
      <w:tr w:rsidR="00A82544" w:rsidRPr="00EB6020" w14:paraId="425AFE1A" w14:textId="77777777" w:rsidTr="00460C14">
        <w:trPr>
          <w:trHeight w:val="170"/>
          <w:jc w:val="center"/>
        </w:trPr>
        <w:tc>
          <w:tcPr>
            <w:tcW w:w="1000" w:type="dxa"/>
            <w:shd w:val="clear" w:color="auto" w:fill="auto"/>
            <w:noWrap/>
            <w:vAlign w:val="bottom"/>
          </w:tcPr>
          <w:p w14:paraId="086057DC" w14:textId="77777777" w:rsidR="00A82544" w:rsidRPr="00425463" w:rsidRDefault="00A82544" w:rsidP="00460C14">
            <w:pPr>
              <w:spacing w:line="140" w:lineRule="exact"/>
              <w:rPr>
                <w:rFonts w:eastAsia="SimSun"/>
                <w:sz w:val="13"/>
                <w:szCs w:val="13"/>
              </w:rPr>
            </w:pPr>
            <w:r w:rsidRPr="00425463">
              <w:rPr>
                <w:rFonts w:eastAsia="SimSun"/>
                <w:sz w:val="13"/>
                <w:szCs w:val="13"/>
              </w:rPr>
              <w:t>DC1511-005</w:t>
            </w:r>
          </w:p>
        </w:tc>
        <w:tc>
          <w:tcPr>
            <w:tcW w:w="1127" w:type="dxa"/>
            <w:vAlign w:val="bottom"/>
          </w:tcPr>
          <w:p w14:paraId="73173DDA" w14:textId="77777777" w:rsidR="00A82544" w:rsidRPr="00EB6020" w:rsidRDefault="00A82544" w:rsidP="00460C14">
            <w:pPr>
              <w:spacing w:line="140" w:lineRule="exact"/>
              <w:rPr>
                <w:rFonts w:eastAsia="SimSun"/>
                <w:sz w:val="13"/>
                <w:szCs w:val="13"/>
              </w:rPr>
            </w:pPr>
            <w:r w:rsidRPr="00EB6020">
              <w:rPr>
                <w:rFonts w:eastAsia="SimSun"/>
                <w:sz w:val="13"/>
                <w:szCs w:val="13"/>
              </w:rPr>
              <w:t>25</w:t>
            </w:r>
            <w:r w:rsidRPr="00EB6020">
              <w:rPr>
                <w:rFonts w:eastAsia="SimSun"/>
                <w:sz w:val="13"/>
                <w:szCs w:val="13"/>
                <w:vertAlign w:val="superscript"/>
              </w:rPr>
              <w:t xml:space="preserve"> o</w:t>
            </w:r>
            <w:r w:rsidRPr="00EB6020">
              <w:rPr>
                <w:rFonts w:eastAsia="SimSun"/>
                <w:sz w:val="13"/>
                <w:szCs w:val="13"/>
              </w:rPr>
              <w:t xml:space="preserve"> 39’ 36.53” N</w:t>
            </w:r>
          </w:p>
        </w:tc>
        <w:tc>
          <w:tcPr>
            <w:tcW w:w="1275" w:type="dxa"/>
            <w:shd w:val="clear" w:color="auto" w:fill="auto"/>
            <w:noWrap/>
            <w:vAlign w:val="bottom"/>
          </w:tcPr>
          <w:p w14:paraId="5DACD778" w14:textId="77777777" w:rsidR="00A82544" w:rsidRPr="00425463" w:rsidRDefault="00A82544" w:rsidP="00460C14">
            <w:pPr>
              <w:spacing w:line="140" w:lineRule="exact"/>
              <w:rPr>
                <w:rFonts w:eastAsia="SimSun"/>
                <w:sz w:val="13"/>
                <w:szCs w:val="13"/>
              </w:rPr>
            </w:pPr>
            <w:r w:rsidRPr="00EB6020">
              <w:rPr>
                <w:rFonts w:eastAsia="SimSun"/>
                <w:sz w:val="13"/>
                <w:szCs w:val="13"/>
              </w:rPr>
              <w:t>100</w:t>
            </w:r>
            <w:r w:rsidRPr="00EB6020">
              <w:rPr>
                <w:rFonts w:eastAsia="SimSun"/>
                <w:sz w:val="13"/>
                <w:szCs w:val="13"/>
                <w:vertAlign w:val="superscript"/>
              </w:rPr>
              <w:t xml:space="preserve"> o</w:t>
            </w:r>
            <w:r w:rsidRPr="00EB6020">
              <w:rPr>
                <w:rFonts w:eastAsia="SimSun"/>
                <w:sz w:val="13"/>
                <w:szCs w:val="13"/>
              </w:rPr>
              <w:t xml:space="preserve"> 07’ 47.33” E</w:t>
            </w:r>
          </w:p>
        </w:tc>
        <w:tc>
          <w:tcPr>
            <w:tcW w:w="851" w:type="dxa"/>
            <w:shd w:val="clear" w:color="auto" w:fill="auto"/>
            <w:noWrap/>
            <w:vAlign w:val="bottom"/>
          </w:tcPr>
          <w:p w14:paraId="4AD2F96D" w14:textId="77777777" w:rsidR="00A82544" w:rsidRPr="00425463" w:rsidRDefault="00A82544" w:rsidP="00460C14">
            <w:pPr>
              <w:spacing w:line="140" w:lineRule="exact"/>
              <w:rPr>
                <w:rFonts w:eastAsia="SimSun"/>
                <w:sz w:val="13"/>
                <w:szCs w:val="13"/>
              </w:rPr>
            </w:pPr>
            <w:r w:rsidRPr="00425463">
              <w:rPr>
                <w:rFonts w:eastAsia="SimSun"/>
                <w:sz w:val="13"/>
                <w:szCs w:val="13"/>
              </w:rPr>
              <w:t>2710</w:t>
            </w:r>
          </w:p>
        </w:tc>
        <w:tc>
          <w:tcPr>
            <w:tcW w:w="567" w:type="dxa"/>
            <w:shd w:val="clear" w:color="auto" w:fill="auto"/>
            <w:noWrap/>
            <w:vAlign w:val="bottom"/>
          </w:tcPr>
          <w:p w14:paraId="1AB7947B" w14:textId="77777777" w:rsidR="00A82544" w:rsidRPr="00425463" w:rsidRDefault="00A82544" w:rsidP="00460C14">
            <w:pPr>
              <w:spacing w:line="140" w:lineRule="exact"/>
              <w:rPr>
                <w:rFonts w:eastAsia="SimSun"/>
                <w:sz w:val="13"/>
                <w:szCs w:val="13"/>
              </w:rPr>
            </w:pPr>
            <w:r w:rsidRPr="00425463">
              <w:rPr>
                <w:rFonts w:eastAsia="SimSun"/>
                <w:sz w:val="13"/>
                <w:szCs w:val="13"/>
              </w:rPr>
              <w:t>GM</w:t>
            </w:r>
          </w:p>
        </w:tc>
        <w:tc>
          <w:tcPr>
            <w:tcW w:w="709" w:type="dxa"/>
            <w:shd w:val="clear" w:color="auto" w:fill="auto"/>
            <w:noWrap/>
            <w:vAlign w:val="bottom"/>
          </w:tcPr>
          <w:p w14:paraId="0FC7E9E9"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23</w:t>
            </w:r>
          </w:p>
        </w:tc>
        <w:tc>
          <w:tcPr>
            <w:tcW w:w="850" w:type="dxa"/>
            <w:shd w:val="clear" w:color="auto" w:fill="auto"/>
            <w:noWrap/>
            <w:vAlign w:val="bottom"/>
          </w:tcPr>
          <w:p w14:paraId="03653E1B"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4.846</w:t>
            </w:r>
          </w:p>
        </w:tc>
        <w:tc>
          <w:tcPr>
            <w:tcW w:w="851" w:type="dxa"/>
            <w:shd w:val="clear" w:color="auto" w:fill="auto"/>
            <w:noWrap/>
            <w:vAlign w:val="bottom"/>
          </w:tcPr>
          <w:p w14:paraId="5E0C3699"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1.353</w:t>
            </w:r>
          </w:p>
        </w:tc>
        <w:tc>
          <w:tcPr>
            <w:tcW w:w="708" w:type="dxa"/>
            <w:shd w:val="clear" w:color="auto" w:fill="auto"/>
            <w:noWrap/>
            <w:vAlign w:val="bottom"/>
          </w:tcPr>
          <w:p w14:paraId="15976C8B"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0.0358</w:t>
            </w:r>
          </w:p>
        </w:tc>
        <w:tc>
          <w:tcPr>
            <w:tcW w:w="709" w:type="dxa"/>
            <w:shd w:val="clear" w:color="auto" w:fill="auto"/>
            <w:noWrap/>
            <w:vAlign w:val="bottom"/>
          </w:tcPr>
          <w:p w14:paraId="6D2BC59E"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20</w:t>
            </w:r>
          </w:p>
        </w:tc>
        <w:tc>
          <w:tcPr>
            <w:tcW w:w="425" w:type="dxa"/>
          </w:tcPr>
          <w:p w14:paraId="43493649"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0</w:t>
            </w:r>
          </w:p>
        </w:tc>
        <w:tc>
          <w:tcPr>
            <w:tcW w:w="567" w:type="dxa"/>
            <w:shd w:val="clear" w:color="auto" w:fill="auto"/>
            <w:noWrap/>
            <w:vAlign w:val="bottom"/>
          </w:tcPr>
          <w:p w14:paraId="6AB459F8"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97</w:t>
            </w:r>
          </w:p>
        </w:tc>
        <w:tc>
          <w:tcPr>
            <w:tcW w:w="993" w:type="dxa"/>
            <w:shd w:val="clear" w:color="auto" w:fill="auto"/>
            <w:noWrap/>
            <w:vAlign w:val="bottom"/>
          </w:tcPr>
          <w:p w14:paraId="23EC7BED"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6.72±1.23</w:t>
            </w:r>
          </w:p>
        </w:tc>
      </w:tr>
      <w:tr w:rsidR="00A82544" w:rsidRPr="00EB6020" w14:paraId="71A40F45" w14:textId="77777777" w:rsidTr="00460C14">
        <w:trPr>
          <w:trHeight w:val="170"/>
          <w:jc w:val="center"/>
        </w:trPr>
        <w:tc>
          <w:tcPr>
            <w:tcW w:w="1000" w:type="dxa"/>
            <w:tcBorders>
              <w:bottom w:val="single" w:sz="4" w:space="0" w:color="auto"/>
            </w:tcBorders>
            <w:shd w:val="clear" w:color="auto" w:fill="auto"/>
            <w:noWrap/>
            <w:vAlign w:val="bottom"/>
          </w:tcPr>
          <w:p w14:paraId="37D2FE77" w14:textId="77777777" w:rsidR="00A82544" w:rsidRPr="00425463" w:rsidRDefault="00A82544" w:rsidP="00460C14">
            <w:pPr>
              <w:spacing w:line="140" w:lineRule="exact"/>
              <w:rPr>
                <w:rFonts w:eastAsia="SimSun"/>
                <w:sz w:val="13"/>
                <w:szCs w:val="13"/>
              </w:rPr>
            </w:pPr>
            <w:r w:rsidRPr="00425463">
              <w:rPr>
                <w:rFonts w:eastAsia="SimSun"/>
                <w:sz w:val="13"/>
                <w:szCs w:val="13"/>
              </w:rPr>
              <w:t>DC1511-001</w:t>
            </w:r>
          </w:p>
        </w:tc>
        <w:tc>
          <w:tcPr>
            <w:tcW w:w="1127" w:type="dxa"/>
            <w:tcBorders>
              <w:bottom w:val="single" w:sz="4" w:space="0" w:color="auto"/>
            </w:tcBorders>
            <w:vAlign w:val="bottom"/>
          </w:tcPr>
          <w:p w14:paraId="3478FEF6" w14:textId="77777777" w:rsidR="00A82544" w:rsidRPr="00EB6020" w:rsidRDefault="00A82544" w:rsidP="00460C14">
            <w:pPr>
              <w:spacing w:line="140" w:lineRule="exact"/>
              <w:rPr>
                <w:rFonts w:eastAsia="SimSun"/>
                <w:sz w:val="13"/>
                <w:szCs w:val="13"/>
              </w:rPr>
            </w:pPr>
            <w:r w:rsidRPr="00EB6020">
              <w:rPr>
                <w:rFonts w:eastAsia="SimSun"/>
                <w:sz w:val="13"/>
                <w:szCs w:val="13"/>
              </w:rPr>
              <w:t>25</w:t>
            </w:r>
            <w:r w:rsidRPr="00EB6020">
              <w:rPr>
                <w:rFonts w:eastAsia="SimSun"/>
                <w:sz w:val="13"/>
                <w:szCs w:val="13"/>
                <w:vertAlign w:val="superscript"/>
              </w:rPr>
              <w:t xml:space="preserve"> o</w:t>
            </w:r>
            <w:r w:rsidRPr="00EB6020">
              <w:rPr>
                <w:rFonts w:eastAsia="SimSun"/>
                <w:sz w:val="13"/>
                <w:szCs w:val="13"/>
              </w:rPr>
              <w:t xml:space="preserve"> 38’ 55.13” N</w:t>
            </w:r>
          </w:p>
        </w:tc>
        <w:tc>
          <w:tcPr>
            <w:tcW w:w="1275" w:type="dxa"/>
            <w:tcBorders>
              <w:bottom w:val="single" w:sz="4" w:space="0" w:color="auto"/>
            </w:tcBorders>
            <w:shd w:val="clear" w:color="auto" w:fill="auto"/>
            <w:noWrap/>
            <w:vAlign w:val="bottom"/>
          </w:tcPr>
          <w:p w14:paraId="20D9F424" w14:textId="77777777" w:rsidR="00A82544" w:rsidRPr="00425463" w:rsidRDefault="00A82544" w:rsidP="00460C14">
            <w:pPr>
              <w:spacing w:line="140" w:lineRule="exact"/>
              <w:rPr>
                <w:rFonts w:eastAsia="SimSun"/>
                <w:sz w:val="13"/>
                <w:szCs w:val="13"/>
              </w:rPr>
            </w:pPr>
            <w:r w:rsidRPr="00EB6020">
              <w:rPr>
                <w:rFonts w:eastAsia="SimSun"/>
                <w:sz w:val="13"/>
                <w:szCs w:val="13"/>
              </w:rPr>
              <w:t>100</w:t>
            </w:r>
            <w:r w:rsidRPr="00EB6020">
              <w:rPr>
                <w:rFonts w:eastAsia="SimSun"/>
                <w:sz w:val="13"/>
                <w:szCs w:val="13"/>
                <w:vertAlign w:val="superscript"/>
              </w:rPr>
              <w:t xml:space="preserve"> o</w:t>
            </w:r>
            <w:r w:rsidRPr="00EB6020">
              <w:rPr>
                <w:rFonts w:eastAsia="SimSun"/>
                <w:sz w:val="13"/>
                <w:szCs w:val="13"/>
              </w:rPr>
              <w:t xml:space="preserve"> 08’ 31.23” E</w:t>
            </w:r>
          </w:p>
        </w:tc>
        <w:tc>
          <w:tcPr>
            <w:tcW w:w="851" w:type="dxa"/>
            <w:tcBorders>
              <w:bottom w:val="single" w:sz="4" w:space="0" w:color="auto"/>
            </w:tcBorders>
            <w:shd w:val="clear" w:color="auto" w:fill="auto"/>
            <w:noWrap/>
            <w:vAlign w:val="bottom"/>
          </w:tcPr>
          <w:p w14:paraId="6477DB93" w14:textId="77777777" w:rsidR="00A82544" w:rsidRPr="00425463" w:rsidRDefault="00A82544" w:rsidP="00460C14">
            <w:pPr>
              <w:spacing w:line="140" w:lineRule="exact"/>
              <w:rPr>
                <w:rFonts w:eastAsia="SimSun"/>
                <w:sz w:val="13"/>
                <w:szCs w:val="13"/>
              </w:rPr>
            </w:pPr>
            <w:r w:rsidRPr="00425463">
              <w:rPr>
                <w:rFonts w:eastAsia="SimSun"/>
                <w:sz w:val="13"/>
                <w:szCs w:val="13"/>
              </w:rPr>
              <w:t>2600</w:t>
            </w:r>
          </w:p>
        </w:tc>
        <w:tc>
          <w:tcPr>
            <w:tcW w:w="567" w:type="dxa"/>
            <w:tcBorders>
              <w:bottom w:val="single" w:sz="4" w:space="0" w:color="auto"/>
            </w:tcBorders>
            <w:shd w:val="clear" w:color="auto" w:fill="auto"/>
            <w:noWrap/>
            <w:vAlign w:val="bottom"/>
          </w:tcPr>
          <w:p w14:paraId="652F6FB7" w14:textId="77777777" w:rsidR="00A82544" w:rsidRPr="00425463" w:rsidRDefault="00A82544" w:rsidP="00460C14">
            <w:pPr>
              <w:spacing w:line="140" w:lineRule="exact"/>
              <w:rPr>
                <w:rFonts w:eastAsia="SimSun"/>
                <w:sz w:val="13"/>
                <w:szCs w:val="13"/>
              </w:rPr>
            </w:pPr>
            <w:r w:rsidRPr="00425463">
              <w:rPr>
                <w:rFonts w:eastAsia="SimSun"/>
                <w:sz w:val="13"/>
                <w:szCs w:val="13"/>
              </w:rPr>
              <w:t>GM</w:t>
            </w:r>
          </w:p>
        </w:tc>
        <w:tc>
          <w:tcPr>
            <w:tcW w:w="709" w:type="dxa"/>
            <w:tcBorders>
              <w:bottom w:val="single" w:sz="4" w:space="0" w:color="auto"/>
            </w:tcBorders>
            <w:shd w:val="clear" w:color="auto" w:fill="auto"/>
            <w:noWrap/>
            <w:vAlign w:val="bottom"/>
          </w:tcPr>
          <w:p w14:paraId="67DDAD19"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24</w:t>
            </w:r>
          </w:p>
        </w:tc>
        <w:tc>
          <w:tcPr>
            <w:tcW w:w="850" w:type="dxa"/>
            <w:tcBorders>
              <w:bottom w:val="single" w:sz="4" w:space="0" w:color="auto"/>
            </w:tcBorders>
            <w:shd w:val="clear" w:color="auto" w:fill="auto"/>
            <w:noWrap/>
            <w:vAlign w:val="bottom"/>
          </w:tcPr>
          <w:p w14:paraId="3E468E52"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5.699</w:t>
            </w:r>
          </w:p>
        </w:tc>
        <w:tc>
          <w:tcPr>
            <w:tcW w:w="851" w:type="dxa"/>
            <w:tcBorders>
              <w:bottom w:val="single" w:sz="4" w:space="0" w:color="auto"/>
            </w:tcBorders>
            <w:shd w:val="clear" w:color="auto" w:fill="auto"/>
            <w:noWrap/>
            <w:vAlign w:val="bottom"/>
          </w:tcPr>
          <w:p w14:paraId="33CEAB65"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1.291</w:t>
            </w:r>
          </w:p>
        </w:tc>
        <w:tc>
          <w:tcPr>
            <w:tcW w:w="708" w:type="dxa"/>
            <w:tcBorders>
              <w:bottom w:val="single" w:sz="4" w:space="0" w:color="auto"/>
            </w:tcBorders>
            <w:shd w:val="clear" w:color="auto" w:fill="auto"/>
            <w:noWrap/>
            <w:vAlign w:val="bottom"/>
          </w:tcPr>
          <w:p w14:paraId="1A91FFBC"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0.0442</w:t>
            </w:r>
          </w:p>
        </w:tc>
        <w:tc>
          <w:tcPr>
            <w:tcW w:w="709" w:type="dxa"/>
            <w:tcBorders>
              <w:bottom w:val="single" w:sz="4" w:space="0" w:color="auto"/>
            </w:tcBorders>
            <w:shd w:val="clear" w:color="auto" w:fill="auto"/>
            <w:noWrap/>
            <w:vAlign w:val="bottom"/>
          </w:tcPr>
          <w:p w14:paraId="6E0C920E"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19</w:t>
            </w:r>
          </w:p>
        </w:tc>
        <w:tc>
          <w:tcPr>
            <w:tcW w:w="425" w:type="dxa"/>
            <w:tcBorders>
              <w:bottom w:val="single" w:sz="4" w:space="0" w:color="auto"/>
            </w:tcBorders>
          </w:tcPr>
          <w:p w14:paraId="734C1D37"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0</w:t>
            </w:r>
          </w:p>
        </w:tc>
        <w:tc>
          <w:tcPr>
            <w:tcW w:w="567" w:type="dxa"/>
            <w:tcBorders>
              <w:bottom w:val="single" w:sz="4" w:space="0" w:color="auto"/>
            </w:tcBorders>
            <w:shd w:val="clear" w:color="auto" w:fill="auto"/>
            <w:noWrap/>
            <w:vAlign w:val="bottom"/>
          </w:tcPr>
          <w:p w14:paraId="4A09CA2E"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99</w:t>
            </w:r>
          </w:p>
        </w:tc>
        <w:tc>
          <w:tcPr>
            <w:tcW w:w="993" w:type="dxa"/>
            <w:tcBorders>
              <w:bottom w:val="single" w:sz="4" w:space="0" w:color="auto"/>
            </w:tcBorders>
            <w:shd w:val="clear" w:color="auto" w:fill="auto"/>
            <w:noWrap/>
            <w:vAlign w:val="bottom"/>
          </w:tcPr>
          <w:p w14:paraId="749E22A5" w14:textId="77777777" w:rsidR="00A82544" w:rsidRPr="00425463" w:rsidRDefault="00A82544" w:rsidP="00460C14">
            <w:pPr>
              <w:spacing w:line="140" w:lineRule="exact"/>
              <w:jc w:val="center"/>
              <w:rPr>
                <w:rFonts w:eastAsia="SimSun"/>
                <w:sz w:val="13"/>
                <w:szCs w:val="13"/>
              </w:rPr>
            </w:pPr>
            <w:r w:rsidRPr="00425463">
              <w:rPr>
                <w:rFonts w:eastAsia="SimSun"/>
                <w:sz w:val="13"/>
                <w:szCs w:val="13"/>
              </w:rPr>
              <w:t>8.19±1.38</w:t>
            </w:r>
          </w:p>
        </w:tc>
      </w:tr>
      <w:tr w:rsidR="00A82544" w:rsidRPr="000F3633" w14:paraId="73478BD8" w14:textId="77777777" w:rsidTr="00460C14">
        <w:trPr>
          <w:trHeight w:val="57"/>
          <w:jc w:val="center"/>
        </w:trPr>
        <w:tc>
          <w:tcPr>
            <w:tcW w:w="10632" w:type="dxa"/>
            <w:gridSpan w:val="13"/>
            <w:tcBorders>
              <w:top w:val="single" w:sz="4" w:space="0" w:color="auto"/>
              <w:bottom w:val="single" w:sz="4" w:space="0" w:color="auto"/>
            </w:tcBorders>
          </w:tcPr>
          <w:p w14:paraId="3DEAC9AB" w14:textId="77777777" w:rsidR="00A82544" w:rsidRPr="000F3633" w:rsidRDefault="00A82544" w:rsidP="00460C14">
            <w:pPr>
              <w:rPr>
                <w:rFonts w:eastAsia="SimSun"/>
                <w:sz w:val="15"/>
                <w:szCs w:val="15"/>
              </w:rPr>
            </w:pPr>
            <w:r w:rsidRPr="000F3633">
              <w:rPr>
                <w:rFonts w:eastAsia="SimSun"/>
                <w:i/>
                <w:sz w:val="15"/>
                <w:szCs w:val="15"/>
              </w:rPr>
              <w:t>Note.</w:t>
            </w:r>
            <w:r w:rsidRPr="000F3633">
              <w:rPr>
                <w:rFonts w:eastAsia="SimSun"/>
                <w:sz w:val="15"/>
                <w:szCs w:val="15"/>
              </w:rPr>
              <w:t xml:space="preserve"> Standard (</w:t>
            </w:r>
            <w:r w:rsidRPr="000F3633">
              <w:rPr>
                <w:rFonts w:eastAsia="SimSun"/>
                <w:b/>
                <w:sz w:val="15"/>
                <w:szCs w:val="15"/>
              </w:rPr>
              <w:t>ρs</w:t>
            </w:r>
            <w:r w:rsidRPr="000F3633">
              <w:rPr>
                <w:rFonts w:eastAsia="SimSun"/>
                <w:sz w:val="15"/>
                <w:szCs w:val="15"/>
              </w:rPr>
              <w:t>) and induced (</w:t>
            </w:r>
            <w:r w:rsidRPr="000F3633">
              <w:rPr>
                <w:rFonts w:eastAsia="SimSun"/>
                <w:b/>
                <w:sz w:val="15"/>
                <w:szCs w:val="15"/>
              </w:rPr>
              <w:t>ρi</w:t>
            </w:r>
            <w:r w:rsidRPr="000F3633">
              <w:rPr>
                <w:rFonts w:eastAsia="SimSun"/>
                <w:sz w:val="15"/>
                <w:szCs w:val="15"/>
              </w:rPr>
              <w:t>) track densities were measured using external mica detectors. Ages were calculated using the zeta method (351.6 ± 30.9 A.F.) for dosimeter glass. Grains (N) = the number of grains counted; P(χ</w:t>
            </w:r>
            <w:r w:rsidRPr="000F3633">
              <w:rPr>
                <w:rFonts w:eastAsia="SimSun"/>
                <w:sz w:val="15"/>
                <w:szCs w:val="15"/>
                <w:vertAlign w:val="superscript"/>
              </w:rPr>
              <w:t>2</w:t>
            </w:r>
            <w:r w:rsidRPr="000F3633">
              <w:rPr>
                <w:rFonts w:eastAsia="SimSun"/>
                <w:sz w:val="15"/>
                <w:szCs w:val="15"/>
              </w:rPr>
              <w:t xml:space="preserve">) = the Chi-square probability that the single-grain ages represent one population; D = age </w:t>
            </w:r>
            <w:proofErr w:type="gramStart"/>
            <w:r w:rsidRPr="000F3633">
              <w:rPr>
                <w:rFonts w:eastAsia="SimSun"/>
                <w:sz w:val="15"/>
                <w:szCs w:val="15"/>
              </w:rPr>
              <w:t>dispersion;.</w:t>
            </w:r>
            <w:proofErr w:type="gramEnd"/>
            <w:r w:rsidRPr="000F3633">
              <w:rPr>
                <w:rFonts w:eastAsia="SimSun"/>
                <w:sz w:val="15"/>
                <w:szCs w:val="15"/>
              </w:rPr>
              <w:t xml:space="preserve"> GM = granitic mylonite; MG = mylonitic gneiss.</w:t>
            </w:r>
          </w:p>
        </w:tc>
      </w:tr>
    </w:tbl>
    <w:p w14:paraId="38B5C4D7" w14:textId="77777777" w:rsidR="00A82544" w:rsidRPr="007E4AD5" w:rsidRDefault="00A82544" w:rsidP="00425FEB">
      <w:pPr>
        <w:pStyle w:val="Text"/>
        <w:spacing w:line="360" w:lineRule="auto"/>
        <w:ind w:firstLine="0"/>
      </w:pPr>
    </w:p>
    <w:p w14:paraId="63DC2F20" w14:textId="224E7849" w:rsidR="000E143B" w:rsidRPr="007E4AD5" w:rsidRDefault="000E143B" w:rsidP="00425FEB">
      <w:pPr>
        <w:pStyle w:val="Text"/>
        <w:spacing w:line="360" w:lineRule="auto"/>
        <w:ind w:firstLine="0"/>
        <w:rPr>
          <w:rFonts w:eastAsiaTheme="minorEastAsia"/>
          <w:lang w:eastAsia="zh-CN"/>
        </w:rPr>
      </w:pPr>
      <w:r w:rsidRPr="007E4AD5">
        <w:rPr>
          <w:rFonts w:eastAsiaTheme="minorEastAsia" w:hint="eastAsia"/>
          <w:lang w:eastAsia="zh-CN"/>
        </w:rPr>
        <w:t>&lt;</w:t>
      </w:r>
      <w:r w:rsidRPr="007E4AD5">
        <w:rPr>
          <w:rFonts w:eastAsiaTheme="minorEastAsia"/>
          <w:lang w:eastAsia="zh-CN"/>
        </w:rPr>
        <w:t>Table 5&gt;</w:t>
      </w:r>
    </w:p>
    <w:p w14:paraId="302AE248" w14:textId="34CABBB8" w:rsidR="000E143B" w:rsidRDefault="000E143B" w:rsidP="000E143B">
      <w:pPr>
        <w:pStyle w:val="Text"/>
        <w:spacing w:line="360" w:lineRule="auto"/>
        <w:ind w:firstLine="0"/>
        <w:rPr>
          <w:rFonts w:eastAsiaTheme="minorEastAsia"/>
          <w:lang w:eastAsia="zh-CN"/>
        </w:rPr>
      </w:pPr>
      <w:r w:rsidRPr="007E4AD5">
        <w:rPr>
          <w:rFonts w:eastAsiaTheme="minorEastAsia"/>
          <w:lang w:eastAsia="zh-CN"/>
        </w:rPr>
        <w:t xml:space="preserve">Table 5. Composite ages of samples from the DCS </w:t>
      </w:r>
      <w:r w:rsidR="002E1759" w:rsidRPr="007E4AD5">
        <w:rPr>
          <w:rFonts w:eastAsiaTheme="minorEastAsia"/>
          <w:lang w:eastAsia="zh-CN"/>
        </w:rPr>
        <w:t>antiform</w:t>
      </w:r>
      <w:r w:rsidRPr="007E4AD5">
        <w:rPr>
          <w:rFonts w:eastAsiaTheme="minorEastAsia"/>
          <w:lang w:eastAsia="zh-CN"/>
        </w:rPr>
        <w:t>.</w:t>
      </w:r>
    </w:p>
    <w:tbl>
      <w:tblPr>
        <w:tblW w:w="7513" w:type="dxa"/>
        <w:jc w:val="center"/>
        <w:tblLayout w:type="fixed"/>
        <w:tblLook w:val="04A0" w:firstRow="1" w:lastRow="0" w:firstColumn="1" w:lastColumn="0" w:noHBand="0" w:noVBand="1"/>
      </w:tblPr>
      <w:tblGrid>
        <w:gridCol w:w="1555"/>
        <w:gridCol w:w="1139"/>
        <w:gridCol w:w="1134"/>
        <w:gridCol w:w="1701"/>
        <w:gridCol w:w="283"/>
        <w:gridCol w:w="1701"/>
      </w:tblGrid>
      <w:tr w:rsidR="00E9375F" w:rsidRPr="00240598" w14:paraId="6CA1688D" w14:textId="77777777" w:rsidTr="00460C14">
        <w:trPr>
          <w:trHeight w:val="227"/>
          <w:jc w:val="center"/>
        </w:trPr>
        <w:tc>
          <w:tcPr>
            <w:tcW w:w="1555" w:type="dxa"/>
            <w:vMerge w:val="restart"/>
            <w:tcBorders>
              <w:top w:val="single" w:sz="4" w:space="0" w:color="auto"/>
            </w:tcBorders>
            <w:shd w:val="clear" w:color="auto" w:fill="auto"/>
            <w:vAlign w:val="center"/>
          </w:tcPr>
          <w:p w14:paraId="45D14936" w14:textId="77777777" w:rsidR="00E9375F" w:rsidRPr="00240598" w:rsidRDefault="00E9375F" w:rsidP="00460C14">
            <w:pPr>
              <w:spacing w:line="160" w:lineRule="exact"/>
              <w:jc w:val="center"/>
              <w:rPr>
                <w:rFonts w:eastAsia="SimSun"/>
                <w:b/>
                <w:sz w:val="15"/>
                <w:szCs w:val="15"/>
              </w:rPr>
            </w:pPr>
            <w:r w:rsidRPr="00240598">
              <w:rPr>
                <w:rFonts w:eastAsia="SimSun"/>
                <w:b/>
                <w:sz w:val="15"/>
                <w:szCs w:val="15"/>
              </w:rPr>
              <w:t>Sample ID</w:t>
            </w:r>
          </w:p>
        </w:tc>
        <w:tc>
          <w:tcPr>
            <w:tcW w:w="1139" w:type="dxa"/>
            <w:vMerge w:val="restart"/>
            <w:tcBorders>
              <w:top w:val="single" w:sz="4" w:space="0" w:color="auto"/>
            </w:tcBorders>
            <w:vAlign w:val="center"/>
          </w:tcPr>
          <w:p w14:paraId="08F26D52" w14:textId="77777777" w:rsidR="00E9375F" w:rsidRDefault="00E9375F" w:rsidP="00460C14">
            <w:pPr>
              <w:spacing w:line="160" w:lineRule="exact"/>
              <w:jc w:val="center"/>
              <w:rPr>
                <w:rFonts w:eastAsia="SimSun"/>
                <w:b/>
                <w:sz w:val="15"/>
                <w:szCs w:val="15"/>
              </w:rPr>
            </w:pPr>
            <w:r w:rsidRPr="00240598">
              <w:rPr>
                <w:rFonts w:eastAsia="SimSun"/>
                <w:b/>
                <w:sz w:val="15"/>
                <w:szCs w:val="15"/>
              </w:rPr>
              <w:t>Elevation</w:t>
            </w:r>
          </w:p>
          <w:p w14:paraId="575887F4" w14:textId="77777777" w:rsidR="00E9375F" w:rsidRPr="00240598" w:rsidRDefault="00E9375F" w:rsidP="00460C14">
            <w:pPr>
              <w:spacing w:line="160" w:lineRule="exact"/>
              <w:jc w:val="center"/>
              <w:rPr>
                <w:rFonts w:eastAsia="SimSun"/>
                <w:b/>
                <w:sz w:val="15"/>
                <w:szCs w:val="15"/>
              </w:rPr>
            </w:pPr>
            <w:r>
              <w:rPr>
                <w:rFonts w:eastAsia="SimSun"/>
                <w:b/>
                <w:sz w:val="15"/>
                <w:szCs w:val="15"/>
              </w:rPr>
              <w:t xml:space="preserve"> </w:t>
            </w:r>
            <w:r w:rsidRPr="00240598">
              <w:rPr>
                <w:rFonts w:eastAsia="SimSun"/>
                <w:b/>
                <w:sz w:val="15"/>
                <w:szCs w:val="15"/>
              </w:rPr>
              <w:t>(m)</w:t>
            </w:r>
          </w:p>
        </w:tc>
        <w:tc>
          <w:tcPr>
            <w:tcW w:w="2835" w:type="dxa"/>
            <w:gridSpan w:val="2"/>
            <w:tcBorders>
              <w:top w:val="single" w:sz="4" w:space="0" w:color="auto"/>
              <w:bottom w:val="single" w:sz="4" w:space="0" w:color="auto"/>
            </w:tcBorders>
            <w:shd w:val="clear" w:color="auto" w:fill="auto"/>
            <w:vAlign w:val="center"/>
          </w:tcPr>
          <w:p w14:paraId="7A647913" w14:textId="77777777" w:rsidR="00E9375F" w:rsidRPr="00240598" w:rsidRDefault="00E9375F" w:rsidP="00460C14">
            <w:pPr>
              <w:spacing w:line="160" w:lineRule="exact"/>
              <w:jc w:val="center"/>
              <w:rPr>
                <w:rFonts w:eastAsia="SimSun"/>
                <w:b/>
                <w:sz w:val="15"/>
                <w:szCs w:val="15"/>
              </w:rPr>
            </w:pPr>
            <w:r w:rsidRPr="00240598">
              <w:rPr>
                <w:rFonts w:eastAsia="SimSun" w:hint="eastAsia"/>
                <w:b/>
                <w:sz w:val="15"/>
                <w:szCs w:val="15"/>
              </w:rPr>
              <w:t>AHE</w:t>
            </w:r>
          </w:p>
        </w:tc>
        <w:tc>
          <w:tcPr>
            <w:tcW w:w="283" w:type="dxa"/>
            <w:tcBorders>
              <w:top w:val="single" w:sz="4" w:space="0" w:color="auto"/>
            </w:tcBorders>
            <w:shd w:val="clear" w:color="auto" w:fill="auto"/>
            <w:vAlign w:val="center"/>
          </w:tcPr>
          <w:p w14:paraId="7B85BB25" w14:textId="77777777" w:rsidR="00E9375F" w:rsidRPr="00240598" w:rsidRDefault="00E9375F" w:rsidP="00460C14">
            <w:pPr>
              <w:spacing w:line="160" w:lineRule="exact"/>
              <w:jc w:val="center"/>
              <w:rPr>
                <w:rFonts w:eastAsia="SimSun"/>
                <w:b/>
                <w:sz w:val="15"/>
                <w:szCs w:val="15"/>
              </w:rPr>
            </w:pPr>
          </w:p>
        </w:tc>
        <w:tc>
          <w:tcPr>
            <w:tcW w:w="1701" w:type="dxa"/>
            <w:tcBorders>
              <w:top w:val="single" w:sz="4" w:space="0" w:color="auto"/>
              <w:left w:val="nil"/>
            </w:tcBorders>
            <w:shd w:val="clear" w:color="auto" w:fill="auto"/>
            <w:vAlign w:val="center"/>
          </w:tcPr>
          <w:p w14:paraId="54697459" w14:textId="77777777" w:rsidR="00E9375F" w:rsidRPr="00240598" w:rsidRDefault="00E9375F" w:rsidP="00460C14">
            <w:pPr>
              <w:spacing w:line="160" w:lineRule="exact"/>
              <w:jc w:val="center"/>
              <w:rPr>
                <w:rFonts w:eastAsia="SimSun"/>
                <w:b/>
                <w:sz w:val="15"/>
                <w:szCs w:val="15"/>
              </w:rPr>
            </w:pPr>
            <w:r w:rsidRPr="00240598">
              <w:rPr>
                <w:rFonts w:eastAsia="SimSun" w:hint="eastAsia"/>
                <w:b/>
                <w:sz w:val="15"/>
                <w:szCs w:val="15"/>
              </w:rPr>
              <w:t>AFT</w:t>
            </w:r>
          </w:p>
        </w:tc>
      </w:tr>
      <w:tr w:rsidR="00E9375F" w:rsidRPr="00882A66" w14:paraId="6DE053CD" w14:textId="77777777" w:rsidTr="00460C14">
        <w:trPr>
          <w:trHeight w:val="185"/>
          <w:jc w:val="center"/>
        </w:trPr>
        <w:tc>
          <w:tcPr>
            <w:tcW w:w="1555" w:type="dxa"/>
            <w:vMerge/>
            <w:tcBorders>
              <w:bottom w:val="single" w:sz="4" w:space="0" w:color="auto"/>
            </w:tcBorders>
            <w:shd w:val="clear" w:color="auto" w:fill="auto"/>
            <w:vAlign w:val="center"/>
          </w:tcPr>
          <w:p w14:paraId="0734CA7C" w14:textId="77777777" w:rsidR="00E9375F" w:rsidRPr="00240598" w:rsidRDefault="00E9375F" w:rsidP="00460C14">
            <w:pPr>
              <w:spacing w:line="160" w:lineRule="exact"/>
              <w:jc w:val="center"/>
              <w:rPr>
                <w:rFonts w:eastAsia="SimSun"/>
                <w:b/>
                <w:sz w:val="15"/>
                <w:szCs w:val="15"/>
              </w:rPr>
            </w:pPr>
          </w:p>
        </w:tc>
        <w:tc>
          <w:tcPr>
            <w:tcW w:w="1139" w:type="dxa"/>
            <w:vMerge/>
            <w:tcBorders>
              <w:bottom w:val="single" w:sz="4" w:space="0" w:color="auto"/>
            </w:tcBorders>
            <w:vAlign w:val="center"/>
          </w:tcPr>
          <w:p w14:paraId="0F48A1D6" w14:textId="77777777" w:rsidR="00E9375F" w:rsidRPr="00240598" w:rsidRDefault="00E9375F" w:rsidP="00460C14">
            <w:pPr>
              <w:spacing w:line="160" w:lineRule="exact"/>
              <w:jc w:val="center"/>
              <w:rPr>
                <w:rFonts w:eastAsia="SimSun"/>
                <w:b/>
                <w:sz w:val="15"/>
                <w:szCs w:val="15"/>
              </w:rPr>
            </w:pPr>
          </w:p>
        </w:tc>
        <w:tc>
          <w:tcPr>
            <w:tcW w:w="1134" w:type="dxa"/>
            <w:tcBorders>
              <w:top w:val="single" w:sz="4" w:space="0" w:color="auto"/>
              <w:bottom w:val="single" w:sz="4" w:space="0" w:color="auto"/>
            </w:tcBorders>
            <w:shd w:val="clear" w:color="auto" w:fill="auto"/>
            <w:vAlign w:val="center"/>
          </w:tcPr>
          <w:p w14:paraId="7075375A" w14:textId="77777777" w:rsidR="00E9375F" w:rsidRPr="00240598" w:rsidRDefault="00E9375F" w:rsidP="00460C14">
            <w:pPr>
              <w:spacing w:line="160" w:lineRule="exact"/>
              <w:jc w:val="center"/>
              <w:rPr>
                <w:rFonts w:eastAsia="SimSun"/>
                <w:b/>
                <w:sz w:val="15"/>
                <w:szCs w:val="15"/>
              </w:rPr>
            </w:pPr>
            <w:r w:rsidRPr="00240598">
              <w:rPr>
                <w:rFonts w:eastAsia="SimSun" w:hint="eastAsia"/>
                <w:b/>
                <w:sz w:val="15"/>
                <w:szCs w:val="15"/>
              </w:rPr>
              <w:t>Replicates</w:t>
            </w:r>
            <w:r>
              <w:rPr>
                <w:rFonts w:eastAsia="SimSun"/>
                <w:b/>
                <w:sz w:val="15"/>
                <w:szCs w:val="15"/>
              </w:rPr>
              <w:t xml:space="preserve"> </w:t>
            </w:r>
            <w:r w:rsidRPr="00240598">
              <w:rPr>
                <w:rFonts w:eastAsia="SimSun"/>
                <w:b/>
                <w:sz w:val="15"/>
                <w:szCs w:val="15"/>
              </w:rPr>
              <w:t>(n)</w:t>
            </w:r>
          </w:p>
        </w:tc>
        <w:tc>
          <w:tcPr>
            <w:tcW w:w="1701" w:type="dxa"/>
            <w:tcBorders>
              <w:top w:val="single" w:sz="4" w:space="0" w:color="auto"/>
              <w:bottom w:val="single" w:sz="4" w:space="0" w:color="auto"/>
            </w:tcBorders>
            <w:shd w:val="clear" w:color="auto" w:fill="auto"/>
            <w:vAlign w:val="center"/>
          </w:tcPr>
          <w:p w14:paraId="5BD962C4" w14:textId="77777777" w:rsidR="00E9375F" w:rsidRPr="00240598" w:rsidRDefault="00E9375F" w:rsidP="00460C14">
            <w:pPr>
              <w:spacing w:line="160" w:lineRule="exact"/>
              <w:jc w:val="center"/>
              <w:rPr>
                <w:rFonts w:eastAsia="SimSun"/>
                <w:b/>
                <w:sz w:val="15"/>
                <w:szCs w:val="15"/>
              </w:rPr>
            </w:pPr>
            <w:r w:rsidRPr="00240598">
              <w:rPr>
                <w:rFonts w:eastAsia="SimSun" w:hint="eastAsia"/>
                <w:b/>
                <w:sz w:val="15"/>
                <w:szCs w:val="15"/>
              </w:rPr>
              <w:t>Mean ages</w:t>
            </w:r>
            <w:r>
              <w:rPr>
                <w:rFonts w:eastAsia="SimSun"/>
                <w:b/>
                <w:sz w:val="15"/>
                <w:szCs w:val="15"/>
              </w:rPr>
              <w:t xml:space="preserve"> </w:t>
            </w:r>
            <w:r w:rsidRPr="00240598">
              <w:rPr>
                <w:rFonts w:eastAsia="SimSun" w:hint="eastAsia"/>
                <w:b/>
                <w:sz w:val="15"/>
                <w:szCs w:val="15"/>
              </w:rPr>
              <w:t>(</w:t>
            </w:r>
            <w:r w:rsidRPr="00240598">
              <w:rPr>
                <w:rFonts w:eastAsia="SimSun"/>
                <w:b/>
                <w:sz w:val="15"/>
                <w:szCs w:val="15"/>
              </w:rPr>
              <w:t>Ma±1σ</w:t>
            </w:r>
            <w:r w:rsidRPr="00240598">
              <w:rPr>
                <w:rFonts w:eastAsia="SimSun" w:hint="eastAsia"/>
                <w:b/>
                <w:sz w:val="15"/>
                <w:szCs w:val="15"/>
              </w:rPr>
              <w:t>)</w:t>
            </w:r>
          </w:p>
        </w:tc>
        <w:tc>
          <w:tcPr>
            <w:tcW w:w="283" w:type="dxa"/>
            <w:shd w:val="clear" w:color="auto" w:fill="auto"/>
            <w:vAlign w:val="center"/>
          </w:tcPr>
          <w:p w14:paraId="3DAEE8C6" w14:textId="77777777" w:rsidR="00E9375F" w:rsidRPr="00240598" w:rsidRDefault="00E9375F" w:rsidP="00460C14">
            <w:pPr>
              <w:spacing w:line="160" w:lineRule="exact"/>
              <w:jc w:val="center"/>
              <w:rPr>
                <w:rFonts w:eastAsia="SimSun"/>
                <w:b/>
                <w:sz w:val="15"/>
                <w:szCs w:val="15"/>
              </w:rPr>
            </w:pPr>
          </w:p>
        </w:tc>
        <w:tc>
          <w:tcPr>
            <w:tcW w:w="1701" w:type="dxa"/>
            <w:tcBorders>
              <w:top w:val="single" w:sz="4" w:space="0" w:color="auto"/>
              <w:left w:val="nil"/>
              <w:bottom w:val="single" w:sz="4" w:space="0" w:color="auto"/>
            </w:tcBorders>
            <w:shd w:val="clear" w:color="auto" w:fill="auto"/>
            <w:vAlign w:val="center"/>
          </w:tcPr>
          <w:p w14:paraId="7A24B929" w14:textId="77777777" w:rsidR="00E9375F" w:rsidRPr="00240598" w:rsidRDefault="00E9375F" w:rsidP="00460C14">
            <w:pPr>
              <w:spacing w:line="160" w:lineRule="exact"/>
              <w:rPr>
                <w:rFonts w:eastAsia="SimSun"/>
                <w:b/>
                <w:sz w:val="15"/>
                <w:szCs w:val="15"/>
              </w:rPr>
            </w:pPr>
            <w:r w:rsidRPr="00240598">
              <w:rPr>
                <w:rFonts w:eastAsia="SimSun"/>
                <w:b/>
                <w:sz w:val="15"/>
                <w:szCs w:val="15"/>
              </w:rPr>
              <w:t>Central Age</w:t>
            </w:r>
            <w:r>
              <w:rPr>
                <w:rFonts w:eastAsia="SimSun"/>
                <w:b/>
                <w:sz w:val="15"/>
                <w:szCs w:val="15"/>
              </w:rPr>
              <w:t xml:space="preserve"> </w:t>
            </w:r>
            <w:r w:rsidRPr="00240598">
              <w:rPr>
                <w:rFonts w:eastAsia="SimSun"/>
                <w:b/>
                <w:sz w:val="15"/>
                <w:szCs w:val="15"/>
              </w:rPr>
              <w:t>(Ma±1σ)</w:t>
            </w:r>
          </w:p>
        </w:tc>
      </w:tr>
      <w:tr w:rsidR="00E9375F" w:rsidRPr="005C4CD4" w14:paraId="440EE0A2" w14:textId="77777777" w:rsidTr="00460C14">
        <w:trPr>
          <w:trHeight w:val="227"/>
          <w:jc w:val="center"/>
        </w:trPr>
        <w:tc>
          <w:tcPr>
            <w:tcW w:w="7513" w:type="dxa"/>
            <w:gridSpan w:val="6"/>
            <w:tcBorders>
              <w:top w:val="single" w:sz="4" w:space="0" w:color="auto"/>
            </w:tcBorders>
            <w:shd w:val="clear" w:color="auto" w:fill="auto"/>
            <w:noWrap/>
            <w:vAlign w:val="bottom"/>
          </w:tcPr>
          <w:p w14:paraId="51FBCDB1" w14:textId="77777777" w:rsidR="00E9375F" w:rsidRPr="005C4CD4" w:rsidRDefault="00E9375F" w:rsidP="00460C14">
            <w:pPr>
              <w:spacing w:line="140" w:lineRule="exact"/>
              <w:rPr>
                <w:rFonts w:eastAsia="SimSun"/>
                <w:sz w:val="13"/>
                <w:szCs w:val="13"/>
                <w:u w:val="single"/>
              </w:rPr>
            </w:pPr>
            <w:r w:rsidRPr="005C4CD4">
              <w:rPr>
                <w:rFonts w:eastAsia="SimSun"/>
                <w:sz w:val="13"/>
                <w:szCs w:val="13"/>
                <w:u w:val="single"/>
              </w:rPr>
              <w:t xml:space="preserve">The </w:t>
            </w:r>
            <w:r w:rsidRPr="005C4CD4">
              <w:rPr>
                <w:rFonts w:eastAsia="SimSun" w:hint="eastAsia"/>
                <w:sz w:val="13"/>
                <w:szCs w:val="13"/>
                <w:u w:val="single"/>
              </w:rPr>
              <w:t>N-S</w:t>
            </w:r>
            <w:r w:rsidRPr="005C4CD4">
              <w:rPr>
                <w:rFonts w:eastAsia="SimSun"/>
                <w:sz w:val="13"/>
                <w:szCs w:val="13"/>
                <w:u w:val="single"/>
              </w:rPr>
              <w:t xml:space="preserve"> vertical transect</w:t>
            </w:r>
          </w:p>
        </w:tc>
      </w:tr>
      <w:tr w:rsidR="00E9375F" w:rsidRPr="005C4CD4" w14:paraId="75828C34" w14:textId="77777777" w:rsidTr="00460C14">
        <w:trPr>
          <w:trHeight w:val="227"/>
          <w:jc w:val="center"/>
        </w:trPr>
        <w:tc>
          <w:tcPr>
            <w:tcW w:w="1555" w:type="dxa"/>
            <w:shd w:val="clear" w:color="auto" w:fill="auto"/>
            <w:noWrap/>
            <w:vAlign w:val="center"/>
          </w:tcPr>
          <w:p w14:paraId="09CC7ED2"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DC1506-005</w:t>
            </w:r>
          </w:p>
        </w:tc>
        <w:tc>
          <w:tcPr>
            <w:tcW w:w="1139" w:type="dxa"/>
            <w:vAlign w:val="center"/>
          </w:tcPr>
          <w:p w14:paraId="0529FB36"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1659</w:t>
            </w:r>
          </w:p>
        </w:tc>
        <w:tc>
          <w:tcPr>
            <w:tcW w:w="1134" w:type="dxa"/>
            <w:shd w:val="clear" w:color="auto" w:fill="auto"/>
            <w:noWrap/>
            <w:vAlign w:val="center"/>
          </w:tcPr>
          <w:p w14:paraId="3696ED95"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2</w:t>
            </w:r>
          </w:p>
        </w:tc>
        <w:tc>
          <w:tcPr>
            <w:tcW w:w="1701" w:type="dxa"/>
            <w:shd w:val="clear" w:color="auto" w:fill="auto"/>
            <w:vAlign w:val="center"/>
          </w:tcPr>
          <w:p w14:paraId="572531FD"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2.31</w:t>
            </w:r>
            <w:r w:rsidRPr="00A06949">
              <w:rPr>
                <w:rFonts w:eastAsia="SimSun"/>
                <w:sz w:val="13"/>
                <w:szCs w:val="13"/>
              </w:rPr>
              <w:t>±0.39</w:t>
            </w:r>
          </w:p>
        </w:tc>
        <w:tc>
          <w:tcPr>
            <w:tcW w:w="1984" w:type="dxa"/>
            <w:gridSpan w:val="2"/>
            <w:shd w:val="clear" w:color="auto" w:fill="auto"/>
            <w:noWrap/>
            <w:vAlign w:val="center"/>
          </w:tcPr>
          <w:p w14:paraId="48FB8DFA" w14:textId="77777777" w:rsidR="00E9375F" w:rsidRPr="00A06949" w:rsidRDefault="00E9375F" w:rsidP="00460C14">
            <w:pPr>
              <w:spacing w:line="140" w:lineRule="exact"/>
              <w:jc w:val="center"/>
              <w:rPr>
                <w:rFonts w:eastAsia="SimSun"/>
                <w:sz w:val="13"/>
                <w:szCs w:val="13"/>
              </w:rPr>
            </w:pPr>
            <w:r w:rsidRPr="00A06949">
              <w:rPr>
                <w:rFonts w:eastAsia="SimSun"/>
                <w:sz w:val="13"/>
                <w:szCs w:val="13"/>
              </w:rPr>
              <w:t>7.31±1.47</w:t>
            </w:r>
          </w:p>
        </w:tc>
      </w:tr>
      <w:tr w:rsidR="00E9375F" w:rsidRPr="005C4CD4" w14:paraId="3EFD2EDF" w14:textId="77777777" w:rsidTr="00460C14">
        <w:trPr>
          <w:trHeight w:val="227"/>
          <w:jc w:val="center"/>
        </w:trPr>
        <w:tc>
          <w:tcPr>
            <w:tcW w:w="1555" w:type="dxa"/>
            <w:shd w:val="clear" w:color="auto" w:fill="auto"/>
            <w:noWrap/>
            <w:vAlign w:val="center"/>
          </w:tcPr>
          <w:p w14:paraId="2C49A5AC"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DC1506-003</w:t>
            </w:r>
          </w:p>
        </w:tc>
        <w:tc>
          <w:tcPr>
            <w:tcW w:w="1139" w:type="dxa"/>
            <w:vAlign w:val="center"/>
          </w:tcPr>
          <w:p w14:paraId="206577DA"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1865</w:t>
            </w:r>
          </w:p>
        </w:tc>
        <w:tc>
          <w:tcPr>
            <w:tcW w:w="1134" w:type="dxa"/>
            <w:shd w:val="clear" w:color="auto" w:fill="auto"/>
            <w:noWrap/>
            <w:vAlign w:val="center"/>
          </w:tcPr>
          <w:p w14:paraId="6FB39ACB"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3</w:t>
            </w:r>
          </w:p>
        </w:tc>
        <w:tc>
          <w:tcPr>
            <w:tcW w:w="1701" w:type="dxa"/>
            <w:shd w:val="clear" w:color="auto" w:fill="auto"/>
            <w:vAlign w:val="center"/>
          </w:tcPr>
          <w:p w14:paraId="58464B37"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2.47</w:t>
            </w:r>
            <w:r w:rsidRPr="00A06949">
              <w:rPr>
                <w:rFonts w:eastAsia="SimSun"/>
                <w:sz w:val="13"/>
                <w:szCs w:val="13"/>
              </w:rPr>
              <w:t>±0.12</w:t>
            </w:r>
          </w:p>
        </w:tc>
        <w:tc>
          <w:tcPr>
            <w:tcW w:w="1984" w:type="dxa"/>
            <w:gridSpan w:val="2"/>
            <w:shd w:val="clear" w:color="auto" w:fill="auto"/>
            <w:noWrap/>
            <w:vAlign w:val="center"/>
          </w:tcPr>
          <w:p w14:paraId="1BC0655C" w14:textId="77777777" w:rsidR="00E9375F" w:rsidRPr="00A06949" w:rsidRDefault="00E9375F" w:rsidP="00460C14">
            <w:pPr>
              <w:spacing w:line="140" w:lineRule="exact"/>
              <w:jc w:val="center"/>
              <w:rPr>
                <w:rFonts w:eastAsia="SimSun"/>
                <w:sz w:val="13"/>
                <w:szCs w:val="13"/>
              </w:rPr>
            </w:pPr>
            <w:r w:rsidRPr="00A06949">
              <w:rPr>
                <w:rFonts w:eastAsia="SimSun"/>
                <w:sz w:val="13"/>
                <w:szCs w:val="13"/>
              </w:rPr>
              <w:t>3.28±0.61</w:t>
            </w:r>
          </w:p>
        </w:tc>
      </w:tr>
      <w:tr w:rsidR="00E9375F" w:rsidRPr="005C4CD4" w14:paraId="686325B7" w14:textId="77777777" w:rsidTr="00460C14">
        <w:trPr>
          <w:trHeight w:val="227"/>
          <w:jc w:val="center"/>
        </w:trPr>
        <w:tc>
          <w:tcPr>
            <w:tcW w:w="1555" w:type="dxa"/>
            <w:shd w:val="clear" w:color="auto" w:fill="auto"/>
            <w:noWrap/>
            <w:vAlign w:val="center"/>
          </w:tcPr>
          <w:p w14:paraId="11FC008C"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DC1506-002</w:t>
            </w:r>
          </w:p>
        </w:tc>
        <w:tc>
          <w:tcPr>
            <w:tcW w:w="1139" w:type="dxa"/>
            <w:vAlign w:val="center"/>
          </w:tcPr>
          <w:p w14:paraId="0BADC50B"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1950</w:t>
            </w:r>
          </w:p>
        </w:tc>
        <w:tc>
          <w:tcPr>
            <w:tcW w:w="1134" w:type="dxa"/>
            <w:shd w:val="clear" w:color="auto" w:fill="auto"/>
            <w:noWrap/>
            <w:vAlign w:val="center"/>
          </w:tcPr>
          <w:p w14:paraId="246CE3BB"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3</w:t>
            </w:r>
          </w:p>
        </w:tc>
        <w:tc>
          <w:tcPr>
            <w:tcW w:w="1701" w:type="dxa"/>
            <w:shd w:val="clear" w:color="auto" w:fill="auto"/>
            <w:vAlign w:val="center"/>
          </w:tcPr>
          <w:p w14:paraId="00694146"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3.06</w:t>
            </w:r>
            <w:r w:rsidRPr="00A06949">
              <w:rPr>
                <w:rFonts w:eastAsia="SimSun"/>
                <w:sz w:val="13"/>
                <w:szCs w:val="13"/>
              </w:rPr>
              <w:t>±0.15</w:t>
            </w:r>
          </w:p>
        </w:tc>
        <w:tc>
          <w:tcPr>
            <w:tcW w:w="1984" w:type="dxa"/>
            <w:gridSpan w:val="2"/>
            <w:shd w:val="clear" w:color="auto" w:fill="auto"/>
            <w:noWrap/>
            <w:vAlign w:val="center"/>
          </w:tcPr>
          <w:p w14:paraId="60F9C0B7" w14:textId="77777777" w:rsidR="00E9375F" w:rsidRPr="00A06949" w:rsidRDefault="00E9375F" w:rsidP="00460C14">
            <w:pPr>
              <w:spacing w:line="140" w:lineRule="exact"/>
              <w:jc w:val="center"/>
              <w:rPr>
                <w:rFonts w:eastAsia="SimSun"/>
                <w:sz w:val="13"/>
                <w:szCs w:val="13"/>
              </w:rPr>
            </w:pPr>
            <w:r w:rsidRPr="00A06949">
              <w:rPr>
                <w:rFonts w:eastAsia="SimSun"/>
                <w:sz w:val="13"/>
                <w:szCs w:val="13"/>
              </w:rPr>
              <w:t>2.67±0.56</w:t>
            </w:r>
          </w:p>
        </w:tc>
      </w:tr>
      <w:tr w:rsidR="00E9375F" w:rsidRPr="005C4CD4" w14:paraId="32E3F502" w14:textId="77777777" w:rsidTr="00460C14">
        <w:trPr>
          <w:trHeight w:val="227"/>
          <w:jc w:val="center"/>
        </w:trPr>
        <w:tc>
          <w:tcPr>
            <w:tcW w:w="1555" w:type="dxa"/>
            <w:shd w:val="clear" w:color="auto" w:fill="auto"/>
            <w:noWrap/>
            <w:vAlign w:val="center"/>
          </w:tcPr>
          <w:p w14:paraId="3EAAC1A9"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DC1404-061</w:t>
            </w:r>
          </w:p>
        </w:tc>
        <w:tc>
          <w:tcPr>
            <w:tcW w:w="1139" w:type="dxa"/>
            <w:vAlign w:val="center"/>
          </w:tcPr>
          <w:p w14:paraId="37D4449D"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2340</w:t>
            </w:r>
          </w:p>
        </w:tc>
        <w:tc>
          <w:tcPr>
            <w:tcW w:w="1134" w:type="dxa"/>
            <w:shd w:val="clear" w:color="auto" w:fill="auto"/>
            <w:noWrap/>
            <w:vAlign w:val="center"/>
          </w:tcPr>
          <w:p w14:paraId="65591B2B"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3</w:t>
            </w:r>
          </w:p>
        </w:tc>
        <w:tc>
          <w:tcPr>
            <w:tcW w:w="1701" w:type="dxa"/>
            <w:shd w:val="clear" w:color="auto" w:fill="auto"/>
            <w:vAlign w:val="center"/>
          </w:tcPr>
          <w:p w14:paraId="26741C2F"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2.84</w:t>
            </w:r>
            <w:r w:rsidRPr="00A06949">
              <w:rPr>
                <w:rFonts w:eastAsia="SimSun"/>
                <w:sz w:val="13"/>
                <w:szCs w:val="13"/>
              </w:rPr>
              <w:t>±0.10</w:t>
            </w:r>
          </w:p>
        </w:tc>
        <w:tc>
          <w:tcPr>
            <w:tcW w:w="1984" w:type="dxa"/>
            <w:gridSpan w:val="2"/>
            <w:shd w:val="clear" w:color="auto" w:fill="auto"/>
            <w:noWrap/>
            <w:vAlign w:val="center"/>
          </w:tcPr>
          <w:p w14:paraId="4F6A0F90" w14:textId="77777777" w:rsidR="00E9375F" w:rsidRPr="00A06949" w:rsidRDefault="00E9375F" w:rsidP="00460C14">
            <w:pPr>
              <w:spacing w:line="140" w:lineRule="exact"/>
              <w:jc w:val="center"/>
              <w:rPr>
                <w:rFonts w:eastAsia="SimSun"/>
                <w:sz w:val="13"/>
                <w:szCs w:val="13"/>
              </w:rPr>
            </w:pPr>
            <w:r w:rsidRPr="00A06949">
              <w:rPr>
                <w:rFonts w:eastAsia="SimSun"/>
                <w:sz w:val="13"/>
                <w:szCs w:val="13"/>
              </w:rPr>
              <w:t>4.51±1.00</w:t>
            </w:r>
          </w:p>
        </w:tc>
      </w:tr>
      <w:tr w:rsidR="00E9375F" w:rsidRPr="005C4CD4" w14:paraId="35A0A848" w14:textId="77777777" w:rsidTr="00460C14">
        <w:trPr>
          <w:trHeight w:val="227"/>
          <w:jc w:val="center"/>
        </w:trPr>
        <w:tc>
          <w:tcPr>
            <w:tcW w:w="1555" w:type="dxa"/>
            <w:tcBorders>
              <w:bottom w:val="single" w:sz="4" w:space="0" w:color="auto"/>
            </w:tcBorders>
            <w:shd w:val="clear" w:color="auto" w:fill="auto"/>
            <w:noWrap/>
            <w:vAlign w:val="center"/>
          </w:tcPr>
          <w:p w14:paraId="6E3B2491"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DC1404-058</w:t>
            </w:r>
          </w:p>
        </w:tc>
        <w:tc>
          <w:tcPr>
            <w:tcW w:w="1139" w:type="dxa"/>
            <w:tcBorders>
              <w:bottom w:val="single" w:sz="4" w:space="0" w:color="auto"/>
            </w:tcBorders>
            <w:vAlign w:val="center"/>
          </w:tcPr>
          <w:p w14:paraId="6DF6BC85"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2500</w:t>
            </w:r>
          </w:p>
        </w:tc>
        <w:tc>
          <w:tcPr>
            <w:tcW w:w="1134" w:type="dxa"/>
            <w:tcBorders>
              <w:bottom w:val="single" w:sz="4" w:space="0" w:color="auto"/>
            </w:tcBorders>
            <w:shd w:val="clear" w:color="auto" w:fill="auto"/>
            <w:noWrap/>
            <w:vAlign w:val="center"/>
          </w:tcPr>
          <w:p w14:paraId="2DAB1F3F"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3</w:t>
            </w:r>
          </w:p>
        </w:tc>
        <w:tc>
          <w:tcPr>
            <w:tcW w:w="1701" w:type="dxa"/>
            <w:tcBorders>
              <w:bottom w:val="single" w:sz="4" w:space="0" w:color="auto"/>
            </w:tcBorders>
            <w:shd w:val="clear" w:color="auto" w:fill="auto"/>
            <w:vAlign w:val="center"/>
          </w:tcPr>
          <w:p w14:paraId="18DA8124"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3.16</w:t>
            </w:r>
            <w:r w:rsidRPr="00A06949">
              <w:rPr>
                <w:rFonts w:eastAsia="SimSun"/>
                <w:sz w:val="13"/>
                <w:szCs w:val="13"/>
              </w:rPr>
              <w:t>±0.18</w:t>
            </w:r>
          </w:p>
        </w:tc>
        <w:tc>
          <w:tcPr>
            <w:tcW w:w="1984" w:type="dxa"/>
            <w:gridSpan w:val="2"/>
            <w:tcBorders>
              <w:bottom w:val="single" w:sz="4" w:space="0" w:color="auto"/>
            </w:tcBorders>
            <w:shd w:val="clear" w:color="auto" w:fill="auto"/>
            <w:noWrap/>
            <w:vAlign w:val="center"/>
          </w:tcPr>
          <w:p w14:paraId="1198FFF9" w14:textId="77777777" w:rsidR="00E9375F" w:rsidRPr="00A06949" w:rsidRDefault="00E9375F" w:rsidP="00460C14">
            <w:pPr>
              <w:spacing w:line="140" w:lineRule="exact"/>
              <w:jc w:val="center"/>
              <w:rPr>
                <w:rFonts w:eastAsia="SimSun"/>
                <w:sz w:val="13"/>
                <w:szCs w:val="13"/>
              </w:rPr>
            </w:pPr>
            <w:r w:rsidRPr="00A06949">
              <w:rPr>
                <w:rFonts w:eastAsia="SimSun"/>
                <w:sz w:val="13"/>
                <w:szCs w:val="13"/>
              </w:rPr>
              <w:t>10.16±2.22</w:t>
            </w:r>
          </w:p>
        </w:tc>
      </w:tr>
      <w:tr w:rsidR="00E9375F" w:rsidRPr="005C4CD4" w14:paraId="047A8390" w14:textId="77777777" w:rsidTr="00460C14">
        <w:trPr>
          <w:trHeight w:val="227"/>
          <w:jc w:val="center"/>
        </w:trPr>
        <w:tc>
          <w:tcPr>
            <w:tcW w:w="7513" w:type="dxa"/>
            <w:gridSpan w:val="6"/>
            <w:tcBorders>
              <w:top w:val="single" w:sz="4" w:space="0" w:color="auto"/>
            </w:tcBorders>
            <w:shd w:val="clear" w:color="auto" w:fill="auto"/>
            <w:noWrap/>
            <w:vAlign w:val="center"/>
          </w:tcPr>
          <w:p w14:paraId="6F64AE2A" w14:textId="77777777" w:rsidR="00E9375F" w:rsidRPr="005C4CD4" w:rsidRDefault="00E9375F" w:rsidP="00460C14">
            <w:pPr>
              <w:spacing w:line="140" w:lineRule="exact"/>
              <w:rPr>
                <w:rFonts w:eastAsia="SimSun"/>
                <w:sz w:val="13"/>
                <w:szCs w:val="13"/>
                <w:u w:val="single"/>
              </w:rPr>
            </w:pPr>
            <w:r w:rsidRPr="005C4CD4">
              <w:rPr>
                <w:rFonts w:eastAsia="SimSun"/>
                <w:sz w:val="13"/>
                <w:szCs w:val="13"/>
                <w:u w:val="single"/>
              </w:rPr>
              <w:t xml:space="preserve">The </w:t>
            </w:r>
            <w:r w:rsidRPr="005C4CD4">
              <w:rPr>
                <w:rFonts w:eastAsia="SimSun" w:hint="eastAsia"/>
                <w:sz w:val="13"/>
                <w:szCs w:val="13"/>
                <w:u w:val="single"/>
              </w:rPr>
              <w:t>E-W</w:t>
            </w:r>
            <w:r w:rsidRPr="005C4CD4">
              <w:rPr>
                <w:rFonts w:eastAsia="SimSun"/>
                <w:sz w:val="13"/>
                <w:szCs w:val="13"/>
                <w:u w:val="single"/>
              </w:rPr>
              <w:t xml:space="preserve"> vertical transect</w:t>
            </w:r>
          </w:p>
        </w:tc>
      </w:tr>
      <w:tr w:rsidR="00E9375F" w:rsidRPr="005C4CD4" w14:paraId="348B7468" w14:textId="77777777" w:rsidTr="00460C14">
        <w:trPr>
          <w:trHeight w:val="227"/>
          <w:jc w:val="center"/>
        </w:trPr>
        <w:tc>
          <w:tcPr>
            <w:tcW w:w="1555" w:type="dxa"/>
            <w:shd w:val="clear" w:color="auto" w:fill="auto"/>
            <w:noWrap/>
            <w:vAlign w:val="center"/>
          </w:tcPr>
          <w:p w14:paraId="6B15D9FE" w14:textId="77777777" w:rsidR="00E9375F" w:rsidRPr="00A06949" w:rsidRDefault="00E9375F" w:rsidP="00460C14">
            <w:pPr>
              <w:spacing w:line="140" w:lineRule="exact"/>
              <w:jc w:val="center"/>
              <w:rPr>
                <w:rFonts w:eastAsia="SimSun"/>
                <w:sz w:val="13"/>
                <w:szCs w:val="13"/>
              </w:rPr>
            </w:pPr>
            <w:r w:rsidRPr="00A06949">
              <w:rPr>
                <w:rFonts w:eastAsia="SimSun"/>
                <w:sz w:val="13"/>
                <w:szCs w:val="13"/>
              </w:rPr>
              <w:t>DC1511-001</w:t>
            </w:r>
          </w:p>
        </w:tc>
        <w:tc>
          <w:tcPr>
            <w:tcW w:w="1139" w:type="dxa"/>
            <w:vAlign w:val="center"/>
          </w:tcPr>
          <w:p w14:paraId="4058C555" w14:textId="77777777" w:rsidR="00E9375F" w:rsidRPr="005C4CD4" w:rsidRDefault="00E9375F" w:rsidP="00460C14">
            <w:pPr>
              <w:spacing w:line="140" w:lineRule="exact"/>
              <w:jc w:val="center"/>
              <w:rPr>
                <w:rFonts w:eastAsia="SimSun"/>
                <w:sz w:val="13"/>
                <w:szCs w:val="13"/>
              </w:rPr>
            </w:pPr>
            <w:r w:rsidRPr="00A06949">
              <w:rPr>
                <w:rFonts w:eastAsia="SimSun"/>
                <w:sz w:val="13"/>
                <w:szCs w:val="13"/>
              </w:rPr>
              <w:t>2600</w:t>
            </w:r>
          </w:p>
        </w:tc>
        <w:tc>
          <w:tcPr>
            <w:tcW w:w="1134" w:type="dxa"/>
            <w:shd w:val="clear" w:color="auto" w:fill="auto"/>
            <w:noWrap/>
            <w:vAlign w:val="center"/>
          </w:tcPr>
          <w:p w14:paraId="289722A0"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2</w:t>
            </w:r>
          </w:p>
        </w:tc>
        <w:tc>
          <w:tcPr>
            <w:tcW w:w="1701" w:type="dxa"/>
            <w:shd w:val="clear" w:color="auto" w:fill="auto"/>
            <w:vAlign w:val="center"/>
          </w:tcPr>
          <w:p w14:paraId="4918184F"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2.72</w:t>
            </w:r>
            <w:r w:rsidRPr="00A06949">
              <w:rPr>
                <w:rFonts w:eastAsia="SimSun"/>
                <w:sz w:val="13"/>
                <w:szCs w:val="13"/>
              </w:rPr>
              <w:t>±0.01</w:t>
            </w:r>
          </w:p>
        </w:tc>
        <w:tc>
          <w:tcPr>
            <w:tcW w:w="1984" w:type="dxa"/>
            <w:gridSpan w:val="2"/>
            <w:shd w:val="clear" w:color="auto" w:fill="auto"/>
            <w:noWrap/>
            <w:vAlign w:val="center"/>
          </w:tcPr>
          <w:p w14:paraId="3C6973C7" w14:textId="77777777" w:rsidR="00E9375F" w:rsidRPr="00A06949" w:rsidRDefault="00E9375F" w:rsidP="00460C14">
            <w:pPr>
              <w:spacing w:line="140" w:lineRule="exact"/>
              <w:jc w:val="center"/>
              <w:rPr>
                <w:rFonts w:eastAsia="SimSun"/>
                <w:sz w:val="13"/>
                <w:szCs w:val="13"/>
              </w:rPr>
            </w:pPr>
            <w:r w:rsidRPr="00A06949">
              <w:rPr>
                <w:rFonts w:eastAsia="SimSun"/>
                <w:sz w:val="13"/>
                <w:szCs w:val="13"/>
              </w:rPr>
              <w:t>8.19±1.38</w:t>
            </w:r>
          </w:p>
        </w:tc>
      </w:tr>
      <w:tr w:rsidR="00E9375F" w:rsidRPr="005C4CD4" w14:paraId="1E4E1316" w14:textId="77777777" w:rsidTr="00460C14">
        <w:trPr>
          <w:trHeight w:val="227"/>
          <w:jc w:val="center"/>
        </w:trPr>
        <w:tc>
          <w:tcPr>
            <w:tcW w:w="1555" w:type="dxa"/>
            <w:shd w:val="clear" w:color="auto" w:fill="auto"/>
            <w:noWrap/>
            <w:vAlign w:val="center"/>
          </w:tcPr>
          <w:p w14:paraId="64FD8ED3" w14:textId="77777777" w:rsidR="00E9375F" w:rsidRPr="00A06949" w:rsidRDefault="00E9375F" w:rsidP="00460C14">
            <w:pPr>
              <w:spacing w:line="140" w:lineRule="exact"/>
              <w:jc w:val="center"/>
              <w:rPr>
                <w:rFonts w:eastAsia="SimSun"/>
                <w:sz w:val="13"/>
                <w:szCs w:val="13"/>
              </w:rPr>
            </w:pPr>
            <w:r w:rsidRPr="00A06949">
              <w:rPr>
                <w:rFonts w:eastAsia="SimSun"/>
                <w:sz w:val="13"/>
                <w:szCs w:val="13"/>
              </w:rPr>
              <w:t>DC1511-005</w:t>
            </w:r>
          </w:p>
        </w:tc>
        <w:tc>
          <w:tcPr>
            <w:tcW w:w="1139" w:type="dxa"/>
            <w:vAlign w:val="center"/>
          </w:tcPr>
          <w:p w14:paraId="6E5D14B5" w14:textId="77777777" w:rsidR="00E9375F" w:rsidRPr="005C4CD4" w:rsidRDefault="00E9375F" w:rsidP="00460C14">
            <w:pPr>
              <w:spacing w:line="140" w:lineRule="exact"/>
              <w:jc w:val="center"/>
              <w:rPr>
                <w:rFonts w:eastAsia="SimSun"/>
                <w:sz w:val="13"/>
                <w:szCs w:val="13"/>
              </w:rPr>
            </w:pPr>
            <w:r w:rsidRPr="00A06949">
              <w:rPr>
                <w:rFonts w:eastAsia="SimSun"/>
                <w:sz w:val="13"/>
                <w:szCs w:val="13"/>
              </w:rPr>
              <w:t>2710</w:t>
            </w:r>
          </w:p>
        </w:tc>
        <w:tc>
          <w:tcPr>
            <w:tcW w:w="1134" w:type="dxa"/>
            <w:shd w:val="clear" w:color="auto" w:fill="auto"/>
            <w:noWrap/>
            <w:vAlign w:val="center"/>
          </w:tcPr>
          <w:p w14:paraId="03F05EB7"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3</w:t>
            </w:r>
          </w:p>
        </w:tc>
        <w:tc>
          <w:tcPr>
            <w:tcW w:w="1701" w:type="dxa"/>
            <w:shd w:val="clear" w:color="auto" w:fill="auto"/>
            <w:vAlign w:val="center"/>
          </w:tcPr>
          <w:p w14:paraId="376E48CE" w14:textId="77777777" w:rsidR="00E9375F" w:rsidRPr="00A06949" w:rsidRDefault="00E9375F" w:rsidP="00460C14">
            <w:pPr>
              <w:spacing w:line="140" w:lineRule="exact"/>
              <w:jc w:val="center"/>
              <w:rPr>
                <w:rFonts w:eastAsia="SimSun"/>
                <w:sz w:val="13"/>
                <w:szCs w:val="13"/>
              </w:rPr>
            </w:pPr>
            <w:r w:rsidRPr="00A06949">
              <w:rPr>
                <w:rFonts w:eastAsia="SimSun"/>
                <w:sz w:val="13"/>
                <w:szCs w:val="13"/>
              </w:rPr>
              <w:t>3.07±0.21</w:t>
            </w:r>
          </w:p>
        </w:tc>
        <w:tc>
          <w:tcPr>
            <w:tcW w:w="1984" w:type="dxa"/>
            <w:gridSpan w:val="2"/>
            <w:shd w:val="clear" w:color="auto" w:fill="auto"/>
            <w:noWrap/>
            <w:vAlign w:val="center"/>
          </w:tcPr>
          <w:p w14:paraId="1CEBD4C4" w14:textId="77777777" w:rsidR="00E9375F" w:rsidRPr="00A06949" w:rsidRDefault="00E9375F" w:rsidP="00460C14">
            <w:pPr>
              <w:spacing w:line="140" w:lineRule="exact"/>
              <w:jc w:val="center"/>
              <w:rPr>
                <w:rFonts w:eastAsia="SimSun"/>
                <w:sz w:val="13"/>
                <w:szCs w:val="13"/>
              </w:rPr>
            </w:pPr>
            <w:r w:rsidRPr="00A06949">
              <w:rPr>
                <w:rFonts w:eastAsia="SimSun"/>
                <w:sz w:val="13"/>
                <w:szCs w:val="13"/>
              </w:rPr>
              <w:t>6.72±1.23</w:t>
            </w:r>
          </w:p>
        </w:tc>
      </w:tr>
      <w:tr w:rsidR="00E9375F" w:rsidRPr="005C4CD4" w14:paraId="706297D2" w14:textId="77777777" w:rsidTr="00460C14">
        <w:trPr>
          <w:trHeight w:val="227"/>
          <w:jc w:val="center"/>
        </w:trPr>
        <w:tc>
          <w:tcPr>
            <w:tcW w:w="1555" w:type="dxa"/>
            <w:shd w:val="clear" w:color="auto" w:fill="auto"/>
            <w:noWrap/>
            <w:vAlign w:val="center"/>
          </w:tcPr>
          <w:p w14:paraId="343EE917" w14:textId="77777777" w:rsidR="00E9375F" w:rsidRPr="00A06949" w:rsidRDefault="00E9375F" w:rsidP="00460C14">
            <w:pPr>
              <w:spacing w:line="140" w:lineRule="exact"/>
              <w:jc w:val="center"/>
              <w:rPr>
                <w:rFonts w:eastAsia="SimSun"/>
                <w:sz w:val="13"/>
                <w:szCs w:val="13"/>
              </w:rPr>
            </w:pPr>
            <w:r w:rsidRPr="00A06949">
              <w:rPr>
                <w:rFonts w:eastAsia="SimSun"/>
                <w:sz w:val="13"/>
                <w:szCs w:val="13"/>
              </w:rPr>
              <w:t>DC1506-013</w:t>
            </w:r>
          </w:p>
        </w:tc>
        <w:tc>
          <w:tcPr>
            <w:tcW w:w="1139" w:type="dxa"/>
            <w:vAlign w:val="center"/>
          </w:tcPr>
          <w:p w14:paraId="6C80F6BD" w14:textId="77777777" w:rsidR="00E9375F" w:rsidRPr="005C4CD4" w:rsidRDefault="00E9375F" w:rsidP="00460C14">
            <w:pPr>
              <w:spacing w:line="140" w:lineRule="exact"/>
              <w:jc w:val="center"/>
              <w:rPr>
                <w:rFonts w:eastAsia="SimSun"/>
                <w:sz w:val="13"/>
                <w:szCs w:val="13"/>
              </w:rPr>
            </w:pPr>
            <w:r w:rsidRPr="00A06949">
              <w:rPr>
                <w:rFonts w:eastAsia="SimSun"/>
                <w:sz w:val="13"/>
                <w:szCs w:val="13"/>
              </w:rPr>
              <w:t>3855</w:t>
            </w:r>
          </w:p>
        </w:tc>
        <w:tc>
          <w:tcPr>
            <w:tcW w:w="1134" w:type="dxa"/>
            <w:shd w:val="clear" w:color="auto" w:fill="auto"/>
            <w:noWrap/>
            <w:vAlign w:val="center"/>
          </w:tcPr>
          <w:p w14:paraId="2A869344" w14:textId="77777777" w:rsidR="00E9375F" w:rsidRPr="005C4CD4" w:rsidRDefault="00E9375F" w:rsidP="00460C14">
            <w:pPr>
              <w:spacing w:line="140" w:lineRule="exact"/>
              <w:jc w:val="center"/>
              <w:rPr>
                <w:rFonts w:eastAsia="SimSun"/>
                <w:sz w:val="13"/>
                <w:szCs w:val="13"/>
              </w:rPr>
            </w:pPr>
            <w:r w:rsidRPr="005C4CD4">
              <w:rPr>
                <w:rFonts w:eastAsia="SimSun" w:hint="eastAsia"/>
                <w:sz w:val="13"/>
                <w:szCs w:val="13"/>
              </w:rPr>
              <w:t>2</w:t>
            </w:r>
          </w:p>
        </w:tc>
        <w:tc>
          <w:tcPr>
            <w:tcW w:w="1701" w:type="dxa"/>
            <w:shd w:val="clear" w:color="auto" w:fill="auto"/>
            <w:vAlign w:val="center"/>
          </w:tcPr>
          <w:p w14:paraId="07CC730B" w14:textId="77777777" w:rsidR="00E9375F" w:rsidRPr="005C4CD4" w:rsidRDefault="00E9375F" w:rsidP="00460C14">
            <w:pPr>
              <w:spacing w:line="140" w:lineRule="exact"/>
              <w:jc w:val="center"/>
              <w:rPr>
                <w:rFonts w:eastAsia="SimSun"/>
                <w:sz w:val="13"/>
                <w:szCs w:val="13"/>
              </w:rPr>
            </w:pPr>
            <w:r w:rsidRPr="005C4CD4">
              <w:rPr>
                <w:rFonts w:eastAsia="SimSun"/>
                <w:sz w:val="13"/>
                <w:szCs w:val="13"/>
              </w:rPr>
              <w:t>3.00±0.10</w:t>
            </w:r>
          </w:p>
        </w:tc>
        <w:tc>
          <w:tcPr>
            <w:tcW w:w="1984" w:type="dxa"/>
            <w:gridSpan w:val="2"/>
            <w:shd w:val="clear" w:color="auto" w:fill="auto"/>
            <w:noWrap/>
            <w:vAlign w:val="center"/>
          </w:tcPr>
          <w:p w14:paraId="49663095" w14:textId="77777777" w:rsidR="00E9375F" w:rsidRPr="00A06949" w:rsidRDefault="00E9375F" w:rsidP="00460C14">
            <w:pPr>
              <w:spacing w:line="140" w:lineRule="exact"/>
              <w:jc w:val="center"/>
              <w:rPr>
                <w:rFonts w:eastAsia="SimSun"/>
                <w:sz w:val="13"/>
                <w:szCs w:val="13"/>
              </w:rPr>
            </w:pPr>
            <w:r w:rsidRPr="00A06949">
              <w:rPr>
                <w:rFonts w:eastAsia="SimSun"/>
                <w:sz w:val="13"/>
                <w:szCs w:val="13"/>
              </w:rPr>
              <w:t>6.44±1.83</w:t>
            </w:r>
          </w:p>
        </w:tc>
      </w:tr>
      <w:tr w:rsidR="00E9375F" w:rsidRPr="005C4CD4" w14:paraId="0B0068CD" w14:textId="77777777" w:rsidTr="00460C14">
        <w:trPr>
          <w:trHeight w:val="227"/>
          <w:jc w:val="center"/>
        </w:trPr>
        <w:tc>
          <w:tcPr>
            <w:tcW w:w="1555" w:type="dxa"/>
            <w:tcBorders>
              <w:bottom w:val="single" w:sz="4" w:space="0" w:color="auto"/>
            </w:tcBorders>
            <w:shd w:val="clear" w:color="auto" w:fill="auto"/>
            <w:noWrap/>
            <w:vAlign w:val="center"/>
          </w:tcPr>
          <w:p w14:paraId="11674F60" w14:textId="77777777" w:rsidR="00E9375F" w:rsidRPr="00A06949" w:rsidRDefault="00E9375F" w:rsidP="00460C14">
            <w:pPr>
              <w:spacing w:line="140" w:lineRule="exact"/>
              <w:jc w:val="center"/>
              <w:rPr>
                <w:rFonts w:eastAsia="SimSun"/>
                <w:sz w:val="13"/>
                <w:szCs w:val="13"/>
              </w:rPr>
            </w:pPr>
            <w:r w:rsidRPr="00A06949">
              <w:rPr>
                <w:rFonts w:eastAsia="SimSun"/>
                <w:sz w:val="13"/>
                <w:szCs w:val="13"/>
              </w:rPr>
              <w:t>DC1506-011</w:t>
            </w:r>
          </w:p>
        </w:tc>
        <w:tc>
          <w:tcPr>
            <w:tcW w:w="1139" w:type="dxa"/>
            <w:tcBorders>
              <w:bottom w:val="single" w:sz="4" w:space="0" w:color="auto"/>
            </w:tcBorders>
            <w:vAlign w:val="center"/>
          </w:tcPr>
          <w:p w14:paraId="435CC18F" w14:textId="77777777" w:rsidR="00E9375F" w:rsidRPr="005C4CD4" w:rsidRDefault="00E9375F" w:rsidP="00460C14">
            <w:pPr>
              <w:spacing w:line="140" w:lineRule="exact"/>
              <w:jc w:val="center"/>
              <w:rPr>
                <w:rFonts w:eastAsia="SimSun"/>
                <w:sz w:val="13"/>
                <w:szCs w:val="13"/>
              </w:rPr>
            </w:pPr>
            <w:r w:rsidRPr="00A06949">
              <w:rPr>
                <w:rFonts w:eastAsia="SimSun"/>
                <w:sz w:val="13"/>
                <w:szCs w:val="13"/>
              </w:rPr>
              <w:t>3960</w:t>
            </w:r>
          </w:p>
        </w:tc>
        <w:tc>
          <w:tcPr>
            <w:tcW w:w="1134" w:type="dxa"/>
            <w:tcBorders>
              <w:bottom w:val="single" w:sz="4" w:space="0" w:color="auto"/>
            </w:tcBorders>
            <w:shd w:val="clear" w:color="auto" w:fill="auto"/>
            <w:noWrap/>
            <w:vAlign w:val="center"/>
          </w:tcPr>
          <w:p w14:paraId="587A60D1" w14:textId="77777777" w:rsidR="00E9375F" w:rsidRPr="00A06949" w:rsidRDefault="00E9375F" w:rsidP="00460C14">
            <w:pPr>
              <w:spacing w:line="140" w:lineRule="exact"/>
              <w:jc w:val="center"/>
              <w:rPr>
                <w:rFonts w:eastAsia="SimSun"/>
                <w:sz w:val="13"/>
                <w:szCs w:val="13"/>
              </w:rPr>
            </w:pPr>
            <w:r w:rsidRPr="00A06949">
              <w:rPr>
                <w:rFonts w:eastAsia="SimSun" w:hint="eastAsia"/>
                <w:sz w:val="13"/>
                <w:szCs w:val="13"/>
              </w:rPr>
              <w:t>3</w:t>
            </w:r>
          </w:p>
        </w:tc>
        <w:tc>
          <w:tcPr>
            <w:tcW w:w="1701" w:type="dxa"/>
            <w:tcBorders>
              <w:bottom w:val="single" w:sz="4" w:space="0" w:color="auto"/>
            </w:tcBorders>
            <w:shd w:val="clear" w:color="auto" w:fill="auto"/>
            <w:vAlign w:val="center"/>
          </w:tcPr>
          <w:p w14:paraId="69E111E8" w14:textId="77777777" w:rsidR="00E9375F" w:rsidRPr="00A06949" w:rsidRDefault="00E9375F" w:rsidP="00460C14">
            <w:pPr>
              <w:spacing w:line="140" w:lineRule="exact"/>
              <w:jc w:val="center"/>
              <w:rPr>
                <w:rFonts w:eastAsia="SimSun"/>
                <w:sz w:val="13"/>
                <w:szCs w:val="13"/>
              </w:rPr>
            </w:pPr>
            <w:r w:rsidRPr="00A06949">
              <w:rPr>
                <w:rFonts w:eastAsia="SimSun"/>
                <w:sz w:val="13"/>
                <w:szCs w:val="13"/>
              </w:rPr>
              <w:t>3.17±0.18</w:t>
            </w:r>
          </w:p>
        </w:tc>
        <w:tc>
          <w:tcPr>
            <w:tcW w:w="1984" w:type="dxa"/>
            <w:gridSpan w:val="2"/>
            <w:tcBorders>
              <w:bottom w:val="single" w:sz="4" w:space="0" w:color="auto"/>
            </w:tcBorders>
            <w:shd w:val="clear" w:color="auto" w:fill="auto"/>
            <w:noWrap/>
            <w:vAlign w:val="center"/>
          </w:tcPr>
          <w:p w14:paraId="7A78E544" w14:textId="77777777" w:rsidR="00E9375F" w:rsidRPr="00A06949" w:rsidRDefault="00E9375F" w:rsidP="00460C14">
            <w:pPr>
              <w:spacing w:line="140" w:lineRule="exact"/>
              <w:jc w:val="center"/>
              <w:rPr>
                <w:rFonts w:eastAsia="SimSun"/>
                <w:sz w:val="13"/>
                <w:szCs w:val="13"/>
              </w:rPr>
            </w:pPr>
            <w:r w:rsidRPr="00A06949">
              <w:rPr>
                <w:rFonts w:eastAsia="SimSun"/>
                <w:sz w:val="13"/>
                <w:szCs w:val="13"/>
              </w:rPr>
              <w:t>14.96±3.32</w:t>
            </w:r>
          </w:p>
        </w:tc>
      </w:tr>
    </w:tbl>
    <w:p w14:paraId="60906319" w14:textId="77777777" w:rsidR="00E9375F" w:rsidRPr="007E4AD5" w:rsidRDefault="00E9375F" w:rsidP="000E143B">
      <w:pPr>
        <w:pStyle w:val="Text"/>
        <w:spacing w:line="360" w:lineRule="auto"/>
        <w:ind w:firstLine="0"/>
        <w:rPr>
          <w:rFonts w:eastAsiaTheme="minorEastAsia"/>
          <w:lang w:eastAsia="zh-CN"/>
        </w:rPr>
      </w:pPr>
    </w:p>
    <w:p w14:paraId="4066E923" w14:textId="77777777" w:rsidR="00424F08" w:rsidRPr="007E4AD5" w:rsidRDefault="00424F08" w:rsidP="00424F08">
      <w:pPr>
        <w:pStyle w:val="Heading-Main"/>
        <w:spacing w:line="360" w:lineRule="auto"/>
      </w:pPr>
      <w:r w:rsidRPr="007E4AD5">
        <w:t>5. Discussion and tectonic implications</w:t>
      </w:r>
    </w:p>
    <w:p w14:paraId="347E2164" w14:textId="4D0AD3E4" w:rsidR="00EC75D9" w:rsidRPr="007E4AD5" w:rsidRDefault="00424F08" w:rsidP="00424F08">
      <w:pPr>
        <w:pStyle w:val="Heading-Main"/>
        <w:spacing w:line="360" w:lineRule="auto"/>
        <w:rPr>
          <w:strike/>
        </w:rPr>
      </w:pPr>
      <w:r w:rsidRPr="007E4AD5">
        <w:rPr>
          <w:bCs w:val="0"/>
        </w:rPr>
        <w:t xml:space="preserve">5.1. </w:t>
      </w:r>
      <w:r w:rsidR="003A4EAE" w:rsidRPr="007E4AD5">
        <w:rPr>
          <w:bCs w:val="0"/>
        </w:rPr>
        <w:t>Interpretation of thermochronological data</w:t>
      </w:r>
    </w:p>
    <w:p w14:paraId="0687AD45" w14:textId="0FF5F18B" w:rsidR="00596AFD" w:rsidRPr="007E4AD5" w:rsidRDefault="00AB6860" w:rsidP="004768AF">
      <w:pPr>
        <w:pStyle w:val="Text"/>
        <w:spacing w:line="360" w:lineRule="auto"/>
        <w:rPr>
          <w:rFonts w:eastAsia="SimSun"/>
          <w:lang w:eastAsia="zh-CN"/>
        </w:rPr>
      </w:pPr>
      <w:bookmarkStart w:id="9" w:name="_Hlk46143153"/>
      <w:r w:rsidRPr="007E4AD5">
        <w:rPr>
          <w:rFonts w:eastAsia="SimSun"/>
          <w:lang w:eastAsia="zh-CN"/>
        </w:rPr>
        <w:t>The</w:t>
      </w:r>
      <w:r w:rsidR="00F550A7" w:rsidRPr="007E4AD5">
        <w:rPr>
          <w:rFonts w:eastAsia="SimSun"/>
          <w:lang w:eastAsia="zh-CN"/>
        </w:rPr>
        <w:t xml:space="preserve"> </w:t>
      </w:r>
      <w:r w:rsidR="00202FEF" w:rsidRPr="007E4AD5">
        <w:rPr>
          <w:rFonts w:eastAsia="SimSun"/>
          <w:vertAlign w:val="superscript"/>
          <w:lang w:eastAsia="zh-CN"/>
        </w:rPr>
        <w:t>40</w:t>
      </w:r>
      <w:r w:rsidR="00202FEF" w:rsidRPr="007E4AD5">
        <w:rPr>
          <w:rFonts w:eastAsia="SimSun"/>
          <w:lang w:eastAsia="zh-CN"/>
        </w:rPr>
        <w:t>Ar/</w:t>
      </w:r>
      <w:r w:rsidR="00202FEF" w:rsidRPr="007E4AD5">
        <w:rPr>
          <w:rFonts w:eastAsia="SimSun"/>
          <w:vertAlign w:val="superscript"/>
          <w:lang w:eastAsia="zh-CN"/>
        </w:rPr>
        <w:t>39</w:t>
      </w:r>
      <w:r w:rsidR="00202FEF" w:rsidRPr="007E4AD5">
        <w:rPr>
          <w:rFonts w:eastAsia="SimSun"/>
          <w:lang w:eastAsia="zh-CN"/>
        </w:rPr>
        <w:t>Ar</w:t>
      </w:r>
      <w:r w:rsidR="001D02BB" w:rsidRPr="007E4AD5">
        <w:rPr>
          <w:rFonts w:eastAsia="SimSun"/>
          <w:lang w:eastAsia="zh-CN"/>
        </w:rPr>
        <w:t>, AFT</w:t>
      </w:r>
      <w:r w:rsidR="00F550A7" w:rsidRPr="007E4AD5">
        <w:rPr>
          <w:rFonts w:eastAsia="SimSun"/>
          <w:lang w:eastAsia="zh-CN"/>
        </w:rPr>
        <w:t>,</w:t>
      </w:r>
      <w:r w:rsidR="001D02BB" w:rsidRPr="007E4AD5">
        <w:rPr>
          <w:rFonts w:eastAsia="SimSun"/>
          <w:lang w:eastAsia="zh-CN"/>
        </w:rPr>
        <w:t xml:space="preserve"> and AHe </w:t>
      </w:r>
      <w:r w:rsidRPr="007E4AD5">
        <w:rPr>
          <w:rFonts w:eastAsia="SimSun"/>
          <w:lang w:eastAsia="zh-CN"/>
        </w:rPr>
        <w:t>ages obtained</w:t>
      </w:r>
      <w:r w:rsidR="00F550A7" w:rsidRPr="007E4AD5">
        <w:rPr>
          <w:rFonts w:eastAsia="SimSun"/>
          <w:lang w:eastAsia="zh-CN"/>
        </w:rPr>
        <w:t xml:space="preserve"> for </w:t>
      </w:r>
      <w:r w:rsidR="001D02BB" w:rsidRPr="007E4AD5">
        <w:rPr>
          <w:rFonts w:eastAsia="SimSun"/>
          <w:lang w:eastAsia="zh-CN"/>
        </w:rPr>
        <w:t xml:space="preserve">the </w:t>
      </w:r>
      <w:r w:rsidR="0045508D" w:rsidRPr="007E4AD5">
        <w:rPr>
          <w:rFonts w:eastAsia="SimSun"/>
          <w:lang w:eastAsia="zh-CN"/>
        </w:rPr>
        <w:t>Diancangshan</w:t>
      </w:r>
      <w:r w:rsidR="001D02BB" w:rsidRPr="007E4AD5">
        <w:rPr>
          <w:rFonts w:eastAsia="SimSun"/>
          <w:lang w:eastAsia="zh-CN"/>
        </w:rPr>
        <w:t xml:space="preserve"> massif </w:t>
      </w:r>
      <w:r w:rsidR="002D07FE" w:rsidRPr="007E4AD5">
        <w:rPr>
          <w:rFonts w:eastAsia="SimSun"/>
          <w:lang w:eastAsia="zh-CN"/>
        </w:rPr>
        <w:t xml:space="preserve">differ </w:t>
      </w:r>
      <w:r w:rsidR="001D02BB" w:rsidRPr="007E4AD5">
        <w:rPr>
          <w:rFonts w:eastAsia="SimSun"/>
          <w:lang w:eastAsia="zh-CN"/>
        </w:rPr>
        <w:t>significantly</w:t>
      </w:r>
      <w:r w:rsidRPr="007E4AD5">
        <w:rPr>
          <w:rFonts w:eastAsia="SimSun"/>
          <w:lang w:eastAsia="zh-CN"/>
        </w:rPr>
        <w:t>;</w:t>
      </w:r>
      <w:r w:rsidR="001D02BB" w:rsidRPr="007E4AD5">
        <w:rPr>
          <w:rFonts w:eastAsia="SimSun"/>
          <w:lang w:eastAsia="zh-CN"/>
        </w:rPr>
        <w:t xml:space="preserve"> therefore</w:t>
      </w:r>
      <w:r w:rsidRPr="007E4AD5">
        <w:rPr>
          <w:rFonts w:eastAsia="SimSun"/>
          <w:lang w:eastAsia="zh-CN"/>
        </w:rPr>
        <w:t>,</w:t>
      </w:r>
      <w:r w:rsidR="00F550A7" w:rsidRPr="007E4AD5">
        <w:rPr>
          <w:rFonts w:eastAsia="SimSun"/>
          <w:lang w:eastAsia="zh-CN"/>
        </w:rPr>
        <w:t xml:space="preserve"> they</w:t>
      </w:r>
      <w:r w:rsidR="001D02BB" w:rsidRPr="007E4AD5">
        <w:rPr>
          <w:rFonts w:eastAsia="SimSun"/>
          <w:lang w:eastAsia="zh-CN"/>
        </w:rPr>
        <w:t xml:space="preserve"> relate to different aspects of </w:t>
      </w:r>
      <w:r w:rsidR="002D07FE" w:rsidRPr="007E4AD5">
        <w:rPr>
          <w:rFonts w:eastAsia="SimSun"/>
          <w:lang w:eastAsia="zh-CN"/>
        </w:rPr>
        <w:t xml:space="preserve">the </w:t>
      </w:r>
      <w:r w:rsidR="001D02BB" w:rsidRPr="007E4AD5">
        <w:rPr>
          <w:rFonts w:eastAsia="SimSun"/>
          <w:lang w:eastAsia="zh-CN"/>
        </w:rPr>
        <w:t>geodynamic evolution</w:t>
      </w:r>
      <w:r w:rsidR="002D07FE" w:rsidRPr="007E4AD5">
        <w:rPr>
          <w:rFonts w:eastAsia="SimSun"/>
          <w:lang w:eastAsia="zh-CN"/>
        </w:rPr>
        <w:t xml:space="preserve"> of the massif</w:t>
      </w:r>
      <w:r w:rsidR="001D02BB" w:rsidRPr="007E4AD5">
        <w:rPr>
          <w:rFonts w:eastAsia="SimSun"/>
          <w:lang w:eastAsia="zh-CN"/>
        </w:rPr>
        <w:t>.</w:t>
      </w:r>
      <w:bookmarkEnd w:id="9"/>
    </w:p>
    <w:p w14:paraId="6E1617D8" w14:textId="091D9E68" w:rsidR="002D0142" w:rsidRPr="007E4AD5" w:rsidRDefault="0014731D" w:rsidP="00A7406D">
      <w:pPr>
        <w:pStyle w:val="Text"/>
        <w:spacing w:line="360" w:lineRule="auto"/>
        <w:rPr>
          <w:rFonts w:eastAsia="SimSun"/>
          <w:lang w:eastAsia="zh-CN"/>
        </w:rPr>
      </w:pPr>
      <w:bookmarkStart w:id="10" w:name="_Hlk46143212"/>
      <w:bookmarkStart w:id="11" w:name="_Hlk33115572"/>
      <w:r w:rsidRPr="007E4AD5">
        <w:rPr>
          <w:rFonts w:eastAsia="SimSun"/>
          <w:lang w:eastAsia="zh-CN"/>
        </w:rPr>
        <w:t>W</w:t>
      </w:r>
      <w:r w:rsidR="00436FDD" w:rsidRPr="007E4AD5">
        <w:rPr>
          <w:rFonts w:eastAsia="SimSun"/>
          <w:lang w:eastAsia="zh-CN"/>
        </w:rPr>
        <w:t xml:space="preserve">ithin the </w:t>
      </w:r>
      <w:r w:rsidR="00D17E23" w:rsidRPr="007E4AD5">
        <w:rPr>
          <w:rFonts w:eastAsia="SimSun"/>
          <w:lang w:eastAsia="zh-CN"/>
        </w:rPr>
        <w:t xml:space="preserve">core of the </w:t>
      </w:r>
      <w:r w:rsidR="00436FDD" w:rsidRPr="007E4AD5">
        <w:rPr>
          <w:rFonts w:eastAsia="SimSun"/>
          <w:lang w:eastAsia="zh-CN"/>
        </w:rPr>
        <w:t xml:space="preserve">massif, </w:t>
      </w:r>
      <w:r w:rsidR="00436FDD" w:rsidRPr="007E4AD5">
        <w:t xml:space="preserve">the </w:t>
      </w:r>
      <w:r w:rsidR="00A9502A" w:rsidRPr="007E4AD5">
        <w:t xml:space="preserve">microstructural characteristics of quartz and feldspar grains suggest that </w:t>
      </w:r>
      <w:r w:rsidR="008B1A2F" w:rsidRPr="007E4AD5">
        <w:t xml:space="preserve">subhorizontal ductile shear </w:t>
      </w:r>
      <w:r w:rsidR="00D17E23" w:rsidRPr="007E4AD5">
        <w:t xml:space="preserve">of the core </w:t>
      </w:r>
      <w:r w:rsidR="00A9502A" w:rsidRPr="007E4AD5">
        <w:t xml:space="preserve">occurred at temperatures of at least </w:t>
      </w:r>
      <w:r w:rsidR="00D17E23" w:rsidRPr="007E4AD5">
        <w:t>5</w:t>
      </w:r>
      <w:r w:rsidR="004639D9" w:rsidRPr="007E4AD5">
        <w:t>0</w:t>
      </w:r>
      <w:r w:rsidR="00A9502A" w:rsidRPr="007E4AD5">
        <w:t>0 °C.</w:t>
      </w:r>
      <w:r w:rsidR="005D72BA" w:rsidRPr="007E4AD5">
        <w:t xml:space="preserve"> D</w:t>
      </w:r>
      <w:r w:rsidR="00A9502A" w:rsidRPr="007E4AD5">
        <w:t xml:space="preserve">eformation at a temperature exceeding 600 °C </w:t>
      </w:r>
      <w:r w:rsidR="00F550A7" w:rsidRPr="007E4AD5">
        <w:t>has also been</w:t>
      </w:r>
      <w:r w:rsidR="006467E5" w:rsidRPr="007E4AD5">
        <w:t xml:space="preserve"> </w:t>
      </w:r>
      <w:r w:rsidR="00A9502A" w:rsidRPr="007E4AD5">
        <w:t>inferred from P</w:t>
      </w:r>
      <w:r w:rsidR="0074176A" w:rsidRPr="007E4AD5">
        <w:t>–</w:t>
      </w:r>
      <w:r w:rsidR="00A9502A" w:rsidRPr="007E4AD5">
        <w:t>T estimations from amphibole and plagioclase grains (Leloup et al., 2001; Gilley et al., 2003)</w:t>
      </w:r>
      <w:r w:rsidR="00AB6860" w:rsidRPr="007E4AD5">
        <w:t>,</w:t>
      </w:r>
      <w:r w:rsidR="00A9502A" w:rsidRPr="007E4AD5">
        <w:t xml:space="preserve"> and microstructural analyses </w:t>
      </w:r>
      <w:r w:rsidR="00D17E23" w:rsidRPr="007E4AD5">
        <w:t xml:space="preserve">in </w:t>
      </w:r>
      <w:r w:rsidR="00A9502A" w:rsidRPr="007E4AD5">
        <w:t>the gneiss core</w:t>
      </w:r>
      <w:r w:rsidR="008B68BE" w:rsidRPr="007E4AD5">
        <w:t xml:space="preserve"> (Cao et al., 2010)</w:t>
      </w:r>
      <w:r w:rsidR="00A9502A" w:rsidRPr="007E4AD5">
        <w:t xml:space="preserve">. </w:t>
      </w:r>
      <w:r w:rsidR="00A9502A" w:rsidRPr="007E4AD5">
        <w:rPr>
          <w:rFonts w:eastAsia="SimSun"/>
          <w:lang w:eastAsia="zh-CN"/>
        </w:rPr>
        <w:t xml:space="preserve">The estimated </w:t>
      </w:r>
      <w:r w:rsidR="00BF5734" w:rsidRPr="007E4AD5">
        <w:rPr>
          <w:rFonts w:eastAsia="SimSun"/>
          <w:lang w:eastAsia="zh-CN"/>
        </w:rPr>
        <w:t xml:space="preserve">deformation temperatures of the dated porphyroclastic muscovite </w:t>
      </w:r>
      <w:r w:rsidR="00BF5734" w:rsidRPr="007E4AD5">
        <w:rPr>
          <w:rFonts w:eastAsia="SimSun"/>
          <w:lang w:eastAsia="zh-CN"/>
        </w:rPr>
        <w:lastRenderedPageBreak/>
        <w:t xml:space="preserve">samples (Table S1 in </w:t>
      </w:r>
      <w:r w:rsidR="00BF5734" w:rsidRPr="007E4AD5">
        <w:t>the Appendix</w:t>
      </w:r>
      <w:r w:rsidR="00BF5734" w:rsidRPr="007E4AD5">
        <w:rPr>
          <w:rFonts w:eastAsia="SimSun"/>
          <w:lang w:eastAsia="zh-CN"/>
        </w:rPr>
        <w:t>) are higher than the closure temperature range of muscovite (typically 350</w:t>
      </w:r>
      <w:r w:rsidR="0074176A" w:rsidRPr="007E4AD5">
        <w:rPr>
          <w:rFonts w:eastAsia="SimSun"/>
          <w:lang w:eastAsia="zh-CN"/>
        </w:rPr>
        <w:t>–</w:t>
      </w:r>
      <w:r w:rsidR="00BF5734" w:rsidRPr="007E4AD5">
        <w:rPr>
          <w:rFonts w:eastAsia="SimSun"/>
          <w:lang w:eastAsia="zh-CN"/>
        </w:rPr>
        <w:t xml:space="preserve">400 °C for muscovite; </w:t>
      </w:r>
      <w:r w:rsidR="009919A2" w:rsidRPr="007E4AD5">
        <w:t xml:space="preserve">Dunlap, 1997; </w:t>
      </w:r>
      <w:r w:rsidR="00BF5734" w:rsidRPr="007E4AD5">
        <w:rPr>
          <w:rFonts w:eastAsia="SimSun"/>
          <w:lang w:eastAsia="zh-CN"/>
        </w:rPr>
        <w:t>McDougall and Harrison, 1999)</w:t>
      </w:r>
      <w:r w:rsidR="00110D9E" w:rsidRPr="007E4AD5">
        <w:rPr>
          <w:rFonts w:eastAsia="SimSun"/>
          <w:lang w:eastAsia="zh-CN"/>
        </w:rPr>
        <w:t xml:space="preserve">. Therefore, </w:t>
      </w:r>
      <w:r w:rsidR="003240C5" w:rsidRPr="007E4AD5">
        <w:rPr>
          <w:rFonts w:eastAsia="SimSun"/>
          <w:lang w:eastAsia="zh-CN"/>
        </w:rPr>
        <w:t>t</w:t>
      </w:r>
      <w:r w:rsidR="00E71AF1" w:rsidRPr="007E4AD5">
        <w:rPr>
          <w:rFonts w:eastAsia="SimSun"/>
          <w:lang w:eastAsia="zh-CN"/>
        </w:rPr>
        <w:t>he plateau ages of 36.0</w:t>
      </w:r>
      <w:r w:rsidR="005D72BA" w:rsidRPr="007E4AD5">
        <w:t xml:space="preserve"> ± </w:t>
      </w:r>
      <w:r w:rsidR="00E71AF1" w:rsidRPr="007E4AD5">
        <w:rPr>
          <w:rFonts w:eastAsia="SimSun"/>
          <w:lang w:eastAsia="zh-CN"/>
        </w:rPr>
        <w:t>0.8</w:t>
      </w:r>
      <w:r w:rsidR="00AB6860" w:rsidRPr="007E4AD5">
        <w:rPr>
          <w:rFonts w:eastAsia="SimSun"/>
          <w:lang w:eastAsia="zh-CN"/>
        </w:rPr>
        <w:t xml:space="preserve"> </w:t>
      </w:r>
      <w:r w:rsidR="00E71AF1" w:rsidRPr="007E4AD5">
        <w:rPr>
          <w:rFonts w:eastAsia="SimSun"/>
          <w:lang w:eastAsia="zh-CN"/>
        </w:rPr>
        <w:t>and 29.7</w:t>
      </w:r>
      <w:r w:rsidR="005D72BA" w:rsidRPr="007E4AD5">
        <w:t xml:space="preserve"> ± </w:t>
      </w:r>
      <w:r w:rsidR="00E71AF1" w:rsidRPr="007E4AD5">
        <w:rPr>
          <w:rFonts w:eastAsia="SimSun"/>
          <w:lang w:eastAsia="zh-CN"/>
        </w:rPr>
        <w:t xml:space="preserve">0.6 Ma for muscovite </w:t>
      </w:r>
      <w:r w:rsidR="00F550A7" w:rsidRPr="007E4AD5">
        <w:rPr>
          <w:rFonts w:eastAsia="SimSun"/>
          <w:lang w:eastAsia="zh-CN"/>
        </w:rPr>
        <w:t xml:space="preserve">from </w:t>
      </w:r>
      <w:r w:rsidR="00E71AF1" w:rsidRPr="007E4AD5">
        <w:rPr>
          <w:rFonts w:eastAsia="SimSun"/>
          <w:lang w:eastAsia="zh-CN"/>
        </w:rPr>
        <w:t>DCS-GL-069 and DCS-GL-090</w:t>
      </w:r>
      <w:r w:rsidR="005D72BA" w:rsidRPr="007E4AD5">
        <w:rPr>
          <w:rFonts w:eastAsia="SimSun"/>
          <w:lang w:eastAsia="zh-CN"/>
        </w:rPr>
        <w:t>, respectively,</w:t>
      </w:r>
      <w:r w:rsidR="00E71AF1" w:rsidRPr="007E4AD5">
        <w:rPr>
          <w:rFonts w:eastAsia="SimSun"/>
          <w:lang w:eastAsia="zh-CN"/>
        </w:rPr>
        <w:t xml:space="preserve"> are interpreted here as the cooling age</w:t>
      </w:r>
      <w:r w:rsidR="00F976B7" w:rsidRPr="007E4AD5">
        <w:rPr>
          <w:rFonts w:eastAsia="SimSun"/>
          <w:lang w:eastAsia="zh-CN"/>
        </w:rPr>
        <w:t>s</w:t>
      </w:r>
      <w:r w:rsidR="00E71AF1" w:rsidRPr="007E4AD5">
        <w:rPr>
          <w:rFonts w:eastAsia="SimSun"/>
          <w:lang w:eastAsia="zh-CN"/>
        </w:rPr>
        <w:t xml:space="preserve"> </w:t>
      </w:r>
      <w:r w:rsidR="00141991" w:rsidRPr="007E4AD5">
        <w:rPr>
          <w:rFonts w:eastAsia="SimSun"/>
          <w:lang w:eastAsia="zh-CN"/>
        </w:rPr>
        <w:t xml:space="preserve">following </w:t>
      </w:r>
      <w:r w:rsidR="002D0142" w:rsidRPr="007E4AD5">
        <w:rPr>
          <w:rFonts w:eastAsia="SimSun"/>
          <w:lang w:eastAsia="zh-CN"/>
        </w:rPr>
        <w:t xml:space="preserve">formation of the </w:t>
      </w:r>
      <w:r w:rsidR="00E71AF1" w:rsidRPr="007E4AD5">
        <w:rPr>
          <w:rFonts w:eastAsia="SimSun"/>
          <w:lang w:eastAsia="zh-CN"/>
        </w:rPr>
        <w:t>subhorizontal</w:t>
      </w:r>
      <w:r w:rsidR="003240C5" w:rsidRPr="007E4AD5">
        <w:rPr>
          <w:rFonts w:eastAsia="SimSun"/>
          <w:lang w:eastAsia="zh-CN"/>
        </w:rPr>
        <w:t xml:space="preserve"> foliation. T</w:t>
      </w:r>
      <w:r w:rsidR="00A9502A" w:rsidRPr="007E4AD5">
        <w:rPr>
          <w:rFonts w:eastAsia="SimSun"/>
          <w:lang w:eastAsia="zh-CN"/>
        </w:rPr>
        <w:t>he</w:t>
      </w:r>
      <w:r w:rsidR="00FB6B71" w:rsidRPr="007E4AD5">
        <w:rPr>
          <w:rFonts w:eastAsia="SimSun"/>
          <w:lang w:eastAsia="zh-CN"/>
        </w:rPr>
        <w:t xml:space="preserve"> </w:t>
      </w:r>
      <w:r w:rsidR="002D0142" w:rsidRPr="007E4AD5">
        <w:rPr>
          <w:rFonts w:eastAsia="SimSun"/>
          <w:lang w:eastAsia="zh-CN"/>
        </w:rPr>
        <w:t xml:space="preserve">plateau </w:t>
      </w:r>
      <w:r w:rsidR="00FB6B71" w:rsidRPr="007E4AD5">
        <w:rPr>
          <w:rFonts w:eastAsia="SimSun"/>
          <w:lang w:eastAsia="zh-CN"/>
        </w:rPr>
        <w:t>age of 36.0</w:t>
      </w:r>
      <w:r w:rsidR="00FB6B71" w:rsidRPr="007E4AD5">
        <w:t xml:space="preserve"> ± </w:t>
      </w:r>
      <w:r w:rsidR="00FB6B71" w:rsidRPr="007E4AD5">
        <w:rPr>
          <w:rFonts w:eastAsia="SimSun"/>
          <w:lang w:eastAsia="zh-CN"/>
        </w:rPr>
        <w:t xml:space="preserve">0.8 Ma </w:t>
      </w:r>
      <w:r w:rsidR="002D0142" w:rsidRPr="007E4AD5">
        <w:rPr>
          <w:rFonts w:eastAsia="SimSun"/>
          <w:lang w:eastAsia="zh-CN"/>
        </w:rPr>
        <w:t xml:space="preserve">from the core </w:t>
      </w:r>
      <w:r w:rsidR="00FB6B71" w:rsidRPr="007E4AD5">
        <w:rPr>
          <w:rFonts w:eastAsia="SimSun"/>
          <w:lang w:eastAsia="zh-CN"/>
        </w:rPr>
        <w:t xml:space="preserve">is </w:t>
      </w:r>
      <w:r w:rsidR="00A9502A" w:rsidRPr="007E4AD5">
        <w:rPr>
          <w:rFonts w:eastAsia="SimSun"/>
          <w:lang w:eastAsia="zh-CN"/>
        </w:rPr>
        <w:t>the oldest cooling age</w:t>
      </w:r>
      <w:r w:rsidR="00E71AF1" w:rsidRPr="007E4AD5">
        <w:rPr>
          <w:rFonts w:eastAsia="SimSun"/>
          <w:lang w:eastAsia="zh-CN"/>
        </w:rPr>
        <w:t xml:space="preserve"> obtained for the </w:t>
      </w:r>
      <w:r w:rsidR="00C278EF" w:rsidRPr="007E4AD5">
        <w:rPr>
          <w:rFonts w:eastAsia="SimSun"/>
          <w:lang w:eastAsia="zh-CN"/>
        </w:rPr>
        <w:t>massif.</w:t>
      </w:r>
      <w:bookmarkEnd w:id="10"/>
      <w:r w:rsidR="002D0142" w:rsidRPr="007E4AD5">
        <w:rPr>
          <w:rFonts w:eastAsia="SimSun"/>
          <w:lang w:eastAsia="zh-CN"/>
        </w:rPr>
        <w:t xml:space="preserve"> The plateau age of 29.7</w:t>
      </w:r>
      <w:r w:rsidR="002D0142" w:rsidRPr="007E4AD5">
        <w:t xml:space="preserve"> ± </w:t>
      </w:r>
      <w:r w:rsidR="002D0142" w:rsidRPr="007E4AD5">
        <w:rPr>
          <w:rFonts w:eastAsia="SimSun"/>
          <w:lang w:eastAsia="zh-CN"/>
        </w:rPr>
        <w:t>0.6 Ma for muscovite DCS-GL-090</w:t>
      </w:r>
      <w:r w:rsidR="009C3413" w:rsidRPr="007E4AD5">
        <w:rPr>
          <w:rFonts w:eastAsia="SimSun"/>
          <w:lang w:eastAsia="zh-CN"/>
        </w:rPr>
        <w:t xml:space="preserve">, close to DCS-GL-069 sampling site, is also interpreted as the age at which the muscovite cooled through it closure temperature after </w:t>
      </w:r>
      <w:r w:rsidR="006C7586" w:rsidRPr="007E4AD5">
        <w:rPr>
          <w:rFonts w:eastAsia="SimSun"/>
          <w:lang w:eastAsia="zh-CN"/>
        </w:rPr>
        <w:t>the subhorizontal ductile shearing. T</w:t>
      </w:r>
      <w:r w:rsidR="006C7586" w:rsidRPr="007E4AD5">
        <w:t>he age difference between two muscovite samples, corresponding to different sampling sites (Figure 2b), is significant (~5 Myr)</w:t>
      </w:r>
      <w:r w:rsidR="00F9579A" w:rsidRPr="007E4AD5">
        <w:t xml:space="preserve">, perhaps reflecting </w:t>
      </w:r>
      <w:r w:rsidR="006C7586" w:rsidRPr="007E4AD5">
        <w:t xml:space="preserve">an inhomogeneous cooling or exhumation history </w:t>
      </w:r>
      <w:r w:rsidR="000C035D" w:rsidRPr="007E4AD5">
        <w:t xml:space="preserve">associated with </w:t>
      </w:r>
      <w:r w:rsidR="006C7586" w:rsidRPr="007E4AD5">
        <w:t>the ARSZ.</w:t>
      </w:r>
      <w:r w:rsidR="00763F18" w:rsidRPr="007E4AD5">
        <w:t xml:space="preserve"> Thus, </w:t>
      </w:r>
      <w:r w:rsidR="008B1A2F" w:rsidRPr="007E4AD5">
        <w:t>it is inferred that the o</w:t>
      </w:r>
      <w:r w:rsidR="00763F18" w:rsidRPr="007E4AD5">
        <w:t xml:space="preserve">btained </w:t>
      </w:r>
      <w:r w:rsidR="00763F18" w:rsidRPr="007E4AD5">
        <w:rPr>
          <w:rFonts w:eastAsia="SimSun"/>
          <w:lang w:eastAsia="zh-CN"/>
        </w:rPr>
        <w:t>plateau age of 29.7</w:t>
      </w:r>
      <w:r w:rsidR="00763F18" w:rsidRPr="007E4AD5">
        <w:t xml:space="preserve"> ± </w:t>
      </w:r>
      <w:r w:rsidR="00763F18" w:rsidRPr="007E4AD5">
        <w:rPr>
          <w:rFonts w:eastAsia="SimSun"/>
          <w:lang w:eastAsia="zh-CN"/>
        </w:rPr>
        <w:t xml:space="preserve">0.6 Ma of muscovite may </w:t>
      </w:r>
      <w:r w:rsidR="008B1A2F" w:rsidRPr="007E4AD5">
        <w:rPr>
          <w:rFonts w:eastAsia="SimSun"/>
          <w:lang w:eastAsia="zh-CN"/>
        </w:rPr>
        <w:t xml:space="preserve">be close to the </w:t>
      </w:r>
      <w:r w:rsidR="005F12C9" w:rsidRPr="007E4AD5">
        <w:rPr>
          <w:rFonts w:eastAsia="SimSun"/>
          <w:lang w:eastAsia="zh-CN"/>
        </w:rPr>
        <w:t>onset timing</w:t>
      </w:r>
      <w:r w:rsidR="008B1A2F" w:rsidRPr="007E4AD5">
        <w:rPr>
          <w:rFonts w:eastAsia="SimSun"/>
          <w:lang w:eastAsia="zh-CN"/>
        </w:rPr>
        <w:t xml:space="preserve"> of shear deformation associated with the </w:t>
      </w:r>
      <w:r w:rsidR="00763F18" w:rsidRPr="007E4AD5">
        <w:rPr>
          <w:rFonts w:eastAsia="SimSun"/>
          <w:lang w:eastAsia="zh-CN"/>
        </w:rPr>
        <w:t xml:space="preserve">sinistral strike-slip </w:t>
      </w:r>
      <w:r w:rsidR="008B1A2F" w:rsidRPr="007E4AD5">
        <w:rPr>
          <w:rFonts w:eastAsia="SimSun"/>
          <w:lang w:eastAsia="zh-CN"/>
        </w:rPr>
        <w:t>movement</w:t>
      </w:r>
      <w:r w:rsidR="00763F18" w:rsidRPr="007E4AD5">
        <w:rPr>
          <w:rFonts w:eastAsia="SimSun"/>
          <w:lang w:eastAsia="zh-CN"/>
        </w:rPr>
        <w:t>.</w:t>
      </w:r>
    </w:p>
    <w:p w14:paraId="531217A4" w14:textId="0D9AB95A" w:rsidR="00EC3B1F" w:rsidRPr="007E4AD5" w:rsidRDefault="007A399E" w:rsidP="00A7406D">
      <w:pPr>
        <w:pStyle w:val="Text"/>
        <w:spacing w:line="360" w:lineRule="auto"/>
        <w:rPr>
          <w:rFonts w:eastAsia="SimSun"/>
          <w:lang w:eastAsia="zh-CN"/>
        </w:rPr>
      </w:pPr>
      <w:bookmarkStart w:id="12" w:name="_Hlk46143248"/>
      <w:r w:rsidRPr="007E4AD5">
        <w:rPr>
          <w:rFonts w:eastAsia="SimSun"/>
          <w:lang w:eastAsia="zh-CN"/>
        </w:rPr>
        <w:t>The plateau ages of 24.7</w:t>
      </w:r>
      <w:r w:rsidR="005D72BA" w:rsidRPr="007E4AD5">
        <w:t xml:space="preserve"> ± </w:t>
      </w:r>
      <w:r w:rsidRPr="007E4AD5">
        <w:rPr>
          <w:rFonts w:eastAsia="SimSun"/>
          <w:lang w:eastAsia="zh-CN"/>
        </w:rPr>
        <w:t>0.3 and 25.6</w:t>
      </w:r>
      <w:r w:rsidR="005D72BA" w:rsidRPr="007E4AD5">
        <w:t xml:space="preserve"> ± </w:t>
      </w:r>
      <w:r w:rsidRPr="007E4AD5">
        <w:rPr>
          <w:rFonts w:eastAsia="SimSun"/>
          <w:lang w:eastAsia="zh-CN"/>
        </w:rPr>
        <w:t>0.</w:t>
      </w:r>
      <w:r w:rsidR="006B420F" w:rsidRPr="007E4AD5">
        <w:rPr>
          <w:rFonts w:eastAsia="SimSun"/>
          <w:lang w:eastAsia="zh-CN"/>
        </w:rPr>
        <w:t>3</w:t>
      </w:r>
      <w:r w:rsidRPr="007E4AD5">
        <w:rPr>
          <w:rFonts w:eastAsia="SimSun"/>
          <w:lang w:eastAsia="zh-CN"/>
        </w:rPr>
        <w:t xml:space="preserve"> Ma for muscovite </w:t>
      </w:r>
      <w:r w:rsidR="00F550A7" w:rsidRPr="007E4AD5">
        <w:rPr>
          <w:rFonts w:eastAsia="SimSun"/>
          <w:lang w:eastAsia="zh-CN"/>
        </w:rPr>
        <w:t xml:space="preserve">from </w:t>
      </w:r>
      <w:r w:rsidRPr="007E4AD5">
        <w:rPr>
          <w:rFonts w:eastAsia="SimSun"/>
          <w:lang w:eastAsia="zh-CN"/>
        </w:rPr>
        <w:t>DCS-GL-0</w:t>
      </w:r>
      <w:r w:rsidR="006B420F" w:rsidRPr="007E4AD5">
        <w:rPr>
          <w:rFonts w:eastAsia="SimSun"/>
          <w:lang w:eastAsia="zh-CN"/>
        </w:rPr>
        <w:t>49</w:t>
      </w:r>
      <w:r w:rsidRPr="007E4AD5">
        <w:rPr>
          <w:rFonts w:eastAsia="SimSun"/>
          <w:lang w:eastAsia="zh-CN"/>
        </w:rPr>
        <w:t xml:space="preserve"> and DCS-GL-0</w:t>
      </w:r>
      <w:r w:rsidR="006B420F" w:rsidRPr="007E4AD5">
        <w:rPr>
          <w:rFonts w:eastAsia="SimSun"/>
          <w:lang w:eastAsia="zh-CN"/>
        </w:rPr>
        <w:t>5</w:t>
      </w:r>
      <w:r w:rsidRPr="007E4AD5">
        <w:rPr>
          <w:rFonts w:eastAsia="SimSun"/>
          <w:lang w:eastAsia="zh-CN"/>
        </w:rPr>
        <w:t>0</w:t>
      </w:r>
      <w:r w:rsidR="00E86F65" w:rsidRPr="007E4AD5">
        <w:rPr>
          <w:rFonts w:eastAsia="SimSun"/>
          <w:lang w:eastAsia="zh-CN"/>
        </w:rPr>
        <w:t>, respectively,</w:t>
      </w:r>
      <w:r w:rsidR="006B420F" w:rsidRPr="007E4AD5">
        <w:rPr>
          <w:rFonts w:eastAsia="SimSun"/>
          <w:lang w:eastAsia="zh-CN"/>
        </w:rPr>
        <w:t xml:space="preserve"> from the </w:t>
      </w:r>
      <w:r w:rsidR="00B203DB" w:rsidRPr="007E4AD5">
        <w:rPr>
          <w:rFonts w:eastAsia="SimSun"/>
          <w:lang w:eastAsia="zh-CN"/>
        </w:rPr>
        <w:t>s</w:t>
      </w:r>
      <w:r w:rsidR="006B420F" w:rsidRPr="007E4AD5">
        <w:rPr>
          <w:rFonts w:eastAsia="SimSun"/>
          <w:lang w:eastAsia="zh-CN"/>
        </w:rPr>
        <w:t>hear zone</w:t>
      </w:r>
      <w:r w:rsidR="00E86F65" w:rsidRPr="007E4AD5">
        <w:rPr>
          <w:rFonts w:eastAsia="SimSun"/>
          <w:lang w:eastAsia="zh-CN"/>
        </w:rPr>
        <w:t xml:space="preserve"> </w:t>
      </w:r>
      <w:r w:rsidR="0090640E" w:rsidRPr="007E4AD5">
        <w:rPr>
          <w:rFonts w:eastAsia="SimSun"/>
          <w:lang w:eastAsia="zh-CN"/>
        </w:rPr>
        <w:t xml:space="preserve">can be </w:t>
      </w:r>
      <w:r w:rsidR="006B420F" w:rsidRPr="007E4AD5">
        <w:rPr>
          <w:rFonts w:eastAsia="SimSun"/>
          <w:lang w:eastAsia="zh-CN"/>
        </w:rPr>
        <w:t xml:space="preserve">interpreted </w:t>
      </w:r>
      <w:r w:rsidR="00CD2B13" w:rsidRPr="007E4AD5">
        <w:rPr>
          <w:rFonts w:eastAsia="SimSun"/>
          <w:lang w:eastAsia="zh-CN"/>
        </w:rPr>
        <w:t xml:space="preserve">here as close to the cooling age of the ARSZ strike-slip shear. The estimated deformation temperature </w:t>
      </w:r>
      <w:r w:rsidR="00752ECD" w:rsidRPr="007E4AD5">
        <w:rPr>
          <w:rFonts w:eastAsia="SimSun"/>
          <w:lang w:eastAsia="zh-CN"/>
        </w:rPr>
        <w:t>(</w:t>
      </w:r>
      <w:r w:rsidR="00A11E60" w:rsidRPr="007E4AD5">
        <w:rPr>
          <w:rFonts w:eastAsia="SimSun"/>
          <w:lang w:eastAsia="zh-CN"/>
        </w:rPr>
        <w:t xml:space="preserve">ranging from </w:t>
      </w:r>
      <w:r w:rsidR="00752ECD" w:rsidRPr="007E4AD5">
        <w:rPr>
          <w:rFonts w:eastAsia="SimSun"/>
          <w:lang w:eastAsia="zh-CN"/>
        </w:rPr>
        <w:t>400</w:t>
      </w:r>
      <w:r w:rsidR="00A11E60" w:rsidRPr="007E4AD5">
        <w:rPr>
          <w:rFonts w:eastAsia="SimSun"/>
          <w:lang w:eastAsia="zh-CN"/>
        </w:rPr>
        <w:t xml:space="preserve"> to </w:t>
      </w:r>
      <w:r w:rsidR="00752ECD" w:rsidRPr="007E4AD5">
        <w:rPr>
          <w:rFonts w:eastAsia="SimSun"/>
          <w:lang w:eastAsia="zh-CN"/>
        </w:rPr>
        <w:t xml:space="preserve">500 </w:t>
      </w:r>
      <w:r w:rsidR="00D12616" w:rsidRPr="007E4AD5">
        <w:rPr>
          <w:rFonts w:eastAsia="SimSun"/>
          <w:lang w:eastAsia="zh-CN"/>
        </w:rPr>
        <w:t>°</w:t>
      </w:r>
      <w:r w:rsidR="00752ECD" w:rsidRPr="007E4AD5">
        <w:rPr>
          <w:rFonts w:eastAsia="SimSun"/>
          <w:lang w:eastAsia="zh-CN"/>
        </w:rPr>
        <w:t xml:space="preserve">C) </w:t>
      </w:r>
      <w:r w:rsidR="00CD2B13" w:rsidRPr="007E4AD5">
        <w:rPr>
          <w:rFonts w:eastAsia="SimSun"/>
          <w:lang w:eastAsia="zh-CN"/>
        </w:rPr>
        <w:t>for the two sample</w:t>
      </w:r>
      <w:r w:rsidR="00752ECD" w:rsidRPr="007E4AD5">
        <w:rPr>
          <w:rFonts w:eastAsia="SimSun"/>
          <w:lang w:eastAsia="zh-CN"/>
        </w:rPr>
        <w:t>s</w:t>
      </w:r>
      <w:r w:rsidR="00CD2B13" w:rsidRPr="007E4AD5">
        <w:rPr>
          <w:rFonts w:eastAsia="SimSun"/>
          <w:lang w:eastAsia="zh-CN"/>
        </w:rPr>
        <w:t xml:space="preserve"> </w:t>
      </w:r>
      <w:r w:rsidR="007D588F" w:rsidRPr="007E4AD5">
        <w:rPr>
          <w:rFonts w:eastAsia="SimSun"/>
          <w:lang w:eastAsia="zh-CN"/>
        </w:rPr>
        <w:t>is</w:t>
      </w:r>
      <w:r w:rsidR="00CD2B13" w:rsidRPr="007E4AD5">
        <w:rPr>
          <w:rFonts w:eastAsia="SimSun"/>
          <w:lang w:eastAsia="zh-CN"/>
        </w:rPr>
        <w:t xml:space="preserve"> close to the upper limit of the closure temperature range of muscovite. </w:t>
      </w:r>
      <w:r w:rsidR="00526491" w:rsidRPr="007E4AD5">
        <w:rPr>
          <w:rFonts w:eastAsia="SimSun"/>
          <w:lang w:eastAsia="zh-CN"/>
        </w:rPr>
        <w:t>Therefore, w</w:t>
      </w:r>
      <w:r w:rsidR="00CD2B13" w:rsidRPr="007E4AD5">
        <w:rPr>
          <w:rFonts w:eastAsia="SimSun"/>
          <w:lang w:eastAsia="zh-CN"/>
        </w:rPr>
        <w:t xml:space="preserve">e infer that the plateau ages of </w:t>
      </w:r>
      <w:r w:rsidR="00A9502A" w:rsidRPr="007E4AD5">
        <w:rPr>
          <w:rFonts w:eastAsia="SimSun"/>
          <w:lang w:eastAsia="zh-CN"/>
        </w:rPr>
        <w:t>24.7</w:t>
      </w:r>
      <w:r w:rsidR="005D72BA" w:rsidRPr="007E4AD5">
        <w:t xml:space="preserve"> ± </w:t>
      </w:r>
      <w:r w:rsidR="00A9502A" w:rsidRPr="007E4AD5">
        <w:rPr>
          <w:rFonts w:eastAsia="SimSun"/>
          <w:lang w:eastAsia="zh-CN"/>
        </w:rPr>
        <w:t>0.3</w:t>
      </w:r>
      <w:r w:rsidR="005D72BA" w:rsidRPr="007E4AD5">
        <w:rPr>
          <w:rFonts w:eastAsia="SimSun"/>
          <w:lang w:eastAsia="zh-CN"/>
        </w:rPr>
        <w:t xml:space="preserve"> </w:t>
      </w:r>
      <w:r w:rsidR="00A9502A" w:rsidRPr="007E4AD5">
        <w:rPr>
          <w:rFonts w:eastAsia="SimSun"/>
          <w:lang w:eastAsia="zh-CN"/>
        </w:rPr>
        <w:t>and 25.6</w:t>
      </w:r>
      <w:r w:rsidR="005D72BA" w:rsidRPr="007E4AD5">
        <w:t xml:space="preserve"> ± </w:t>
      </w:r>
      <w:r w:rsidR="00A9502A" w:rsidRPr="007E4AD5">
        <w:rPr>
          <w:rFonts w:eastAsia="SimSun"/>
          <w:lang w:eastAsia="zh-CN"/>
        </w:rPr>
        <w:t xml:space="preserve">0.3 Ma </w:t>
      </w:r>
      <w:r w:rsidR="005D72BA" w:rsidRPr="007E4AD5">
        <w:rPr>
          <w:rFonts w:eastAsia="SimSun"/>
          <w:lang w:eastAsia="zh-CN"/>
        </w:rPr>
        <w:t xml:space="preserve">for the two samples </w:t>
      </w:r>
      <w:r w:rsidR="00A9502A" w:rsidRPr="007E4AD5">
        <w:rPr>
          <w:rFonts w:eastAsia="SimSun"/>
          <w:lang w:eastAsia="zh-CN"/>
        </w:rPr>
        <w:t xml:space="preserve">are </w:t>
      </w:r>
      <w:r w:rsidR="004C1F87" w:rsidRPr="007E4AD5">
        <w:rPr>
          <w:rFonts w:eastAsia="SimSun"/>
          <w:lang w:eastAsia="zh-CN"/>
        </w:rPr>
        <w:t xml:space="preserve">also </w:t>
      </w:r>
      <w:r w:rsidR="00A9502A" w:rsidRPr="007E4AD5">
        <w:rPr>
          <w:rFonts w:eastAsia="SimSun"/>
          <w:lang w:eastAsia="zh-CN"/>
        </w:rPr>
        <w:t>close to the time of deformation</w:t>
      </w:r>
      <w:r w:rsidR="00DC5627" w:rsidRPr="007E4AD5">
        <w:rPr>
          <w:rFonts w:eastAsia="SimSun"/>
          <w:lang w:eastAsia="zh-CN"/>
        </w:rPr>
        <w:t xml:space="preserve"> associated with the ARSZ shearing </w:t>
      </w:r>
      <w:r w:rsidR="00743A4E" w:rsidRPr="007E4AD5">
        <w:rPr>
          <w:rFonts w:eastAsia="SimSun"/>
          <w:lang w:eastAsia="zh-CN"/>
        </w:rPr>
        <w:t>movement</w:t>
      </w:r>
      <w:r w:rsidR="00526491" w:rsidRPr="007E4AD5">
        <w:rPr>
          <w:rFonts w:eastAsia="SimSun"/>
          <w:lang w:eastAsia="zh-CN"/>
        </w:rPr>
        <w:t xml:space="preserve"> along the massif</w:t>
      </w:r>
      <w:r w:rsidR="00DC5627" w:rsidRPr="007E4AD5">
        <w:rPr>
          <w:rFonts w:eastAsia="SimSun"/>
          <w:lang w:eastAsia="zh-CN"/>
        </w:rPr>
        <w:t>.</w:t>
      </w:r>
      <w:r w:rsidR="00EC3B1F" w:rsidRPr="007E4AD5">
        <w:rPr>
          <w:rFonts w:eastAsia="SimSun"/>
          <w:lang w:eastAsia="zh-CN"/>
        </w:rPr>
        <w:t xml:space="preserve"> </w:t>
      </w:r>
      <w:r w:rsidR="007A62A7" w:rsidRPr="007E4AD5">
        <w:t xml:space="preserve">These ages are similar to the muscovite </w:t>
      </w:r>
      <w:r w:rsidR="007A62A7" w:rsidRPr="007E4AD5">
        <w:rPr>
          <w:vertAlign w:val="superscript"/>
        </w:rPr>
        <w:t>40</w:t>
      </w:r>
      <w:r w:rsidR="007A62A7" w:rsidRPr="007E4AD5">
        <w:t>Ar/</w:t>
      </w:r>
      <w:r w:rsidR="007A62A7" w:rsidRPr="007E4AD5">
        <w:rPr>
          <w:vertAlign w:val="superscript"/>
        </w:rPr>
        <w:t>39</w:t>
      </w:r>
      <w:r w:rsidR="007A62A7" w:rsidRPr="007E4AD5">
        <w:t xml:space="preserve">Ar ages (23.6 to 22.8 Ma) obtained by Cao et al. (2011) for mylonite samples </w:t>
      </w:r>
      <w:r w:rsidR="00B1786E" w:rsidRPr="007E4AD5">
        <w:t xml:space="preserve">in </w:t>
      </w:r>
      <w:r w:rsidR="007A62A7" w:rsidRPr="007E4AD5">
        <w:t xml:space="preserve">the </w:t>
      </w:r>
      <w:r w:rsidR="00202B5C" w:rsidRPr="007E4AD5">
        <w:t xml:space="preserve">shear zone </w:t>
      </w:r>
      <w:r w:rsidR="007A62A7" w:rsidRPr="007E4AD5">
        <w:t xml:space="preserve">of the </w:t>
      </w:r>
      <w:r w:rsidR="004C1F87" w:rsidRPr="007E4AD5">
        <w:t>massif</w:t>
      </w:r>
      <w:r w:rsidR="007A62A7" w:rsidRPr="007E4AD5">
        <w:t>. M</w:t>
      </w:r>
      <w:r w:rsidR="007A62A7" w:rsidRPr="007E4AD5">
        <w:rPr>
          <w:rFonts w:eastAsia="SimSun"/>
          <w:lang w:eastAsia="zh-CN"/>
        </w:rPr>
        <w:t>ica ages are remarkably consistent throughout the sinistral shear zone and indicate that presently exposed rocks all cooled through 400</w:t>
      </w:r>
      <w:r w:rsidR="0074176A" w:rsidRPr="007E4AD5">
        <w:rPr>
          <w:rFonts w:eastAsia="SimSun"/>
          <w:lang w:eastAsia="zh-CN"/>
        </w:rPr>
        <w:t>–</w:t>
      </w:r>
      <w:r w:rsidR="007A62A7" w:rsidRPr="007E4AD5">
        <w:rPr>
          <w:rFonts w:eastAsia="SimSun"/>
          <w:lang w:eastAsia="zh-CN"/>
        </w:rPr>
        <w:t>350 °C at 25</w:t>
      </w:r>
      <w:r w:rsidR="0074176A" w:rsidRPr="007E4AD5">
        <w:rPr>
          <w:rFonts w:eastAsia="SimSun"/>
          <w:lang w:eastAsia="zh-CN"/>
        </w:rPr>
        <w:t>–</w:t>
      </w:r>
      <w:r w:rsidR="007A62A7" w:rsidRPr="007E4AD5">
        <w:rPr>
          <w:rFonts w:eastAsia="SimSun"/>
          <w:lang w:eastAsia="zh-CN"/>
        </w:rPr>
        <w:t>22 Ma, corresponding to contempora</w:t>
      </w:r>
      <w:r w:rsidR="00F550A7" w:rsidRPr="007E4AD5">
        <w:rPr>
          <w:rFonts w:eastAsia="SimSun"/>
          <w:lang w:eastAsia="zh-CN"/>
        </w:rPr>
        <w:t>neous</w:t>
      </w:r>
      <w:r w:rsidR="007A62A7" w:rsidRPr="007E4AD5">
        <w:rPr>
          <w:rFonts w:eastAsia="SimSun"/>
          <w:lang w:eastAsia="zh-CN"/>
        </w:rPr>
        <w:t xml:space="preserve"> strike-slip shearing. </w:t>
      </w:r>
      <w:r w:rsidR="007431D0" w:rsidRPr="007E4AD5">
        <w:rPr>
          <w:rFonts w:eastAsia="SimSun"/>
          <w:lang w:eastAsia="zh-CN"/>
        </w:rPr>
        <w:t xml:space="preserve">The older muscovite ages </w:t>
      </w:r>
      <w:r w:rsidR="00204FDF" w:rsidRPr="007E4AD5">
        <w:rPr>
          <w:rFonts w:eastAsia="SimSun"/>
          <w:lang w:eastAsia="zh-CN"/>
        </w:rPr>
        <w:t>(such as 29.7</w:t>
      </w:r>
      <w:r w:rsidR="00204FDF" w:rsidRPr="007E4AD5">
        <w:t xml:space="preserve"> ± </w:t>
      </w:r>
      <w:r w:rsidR="00204FDF" w:rsidRPr="007E4AD5">
        <w:rPr>
          <w:rFonts w:eastAsia="SimSun"/>
          <w:lang w:eastAsia="zh-CN"/>
        </w:rPr>
        <w:t xml:space="preserve">0.6 Ma) </w:t>
      </w:r>
      <w:r w:rsidR="007431D0" w:rsidRPr="007E4AD5">
        <w:rPr>
          <w:rFonts w:eastAsia="SimSun"/>
          <w:lang w:eastAsia="zh-CN"/>
        </w:rPr>
        <w:t xml:space="preserve">from the samples </w:t>
      </w:r>
      <w:r w:rsidR="00F550A7" w:rsidRPr="007E4AD5">
        <w:rPr>
          <w:rFonts w:eastAsia="SimSun"/>
          <w:lang w:eastAsia="zh-CN"/>
        </w:rPr>
        <w:t xml:space="preserve">of </w:t>
      </w:r>
      <w:r w:rsidR="007431D0" w:rsidRPr="007E4AD5">
        <w:rPr>
          <w:rFonts w:eastAsia="SimSun"/>
          <w:lang w:eastAsia="zh-CN"/>
        </w:rPr>
        <w:t xml:space="preserve">the core and younger muscovite ages </w:t>
      </w:r>
      <w:r w:rsidR="00F550A7" w:rsidRPr="007E4AD5">
        <w:rPr>
          <w:rFonts w:eastAsia="SimSun"/>
          <w:lang w:eastAsia="zh-CN"/>
        </w:rPr>
        <w:t xml:space="preserve">for </w:t>
      </w:r>
      <w:r w:rsidR="0090640E" w:rsidRPr="007E4AD5">
        <w:rPr>
          <w:rFonts w:eastAsia="SimSun"/>
          <w:lang w:eastAsia="zh-CN"/>
        </w:rPr>
        <w:t>the strike-slip shear zone</w:t>
      </w:r>
      <w:r w:rsidR="00202B5C" w:rsidRPr="007E4AD5">
        <w:rPr>
          <w:rFonts w:eastAsia="SimSun"/>
          <w:lang w:eastAsia="zh-CN"/>
        </w:rPr>
        <w:t>s</w:t>
      </w:r>
      <w:r w:rsidR="0090640E" w:rsidRPr="007E4AD5">
        <w:rPr>
          <w:rFonts w:eastAsia="SimSun"/>
          <w:lang w:eastAsia="zh-CN"/>
        </w:rPr>
        <w:t xml:space="preserve"> </w:t>
      </w:r>
      <w:r w:rsidR="00F550A7" w:rsidRPr="007E4AD5">
        <w:rPr>
          <w:rFonts w:eastAsia="SimSun"/>
          <w:lang w:eastAsia="zh-CN"/>
        </w:rPr>
        <w:t xml:space="preserve">in </w:t>
      </w:r>
      <w:r w:rsidR="007431D0" w:rsidRPr="007E4AD5">
        <w:rPr>
          <w:rFonts w:eastAsia="SimSun"/>
          <w:lang w:eastAsia="zh-CN"/>
        </w:rPr>
        <w:t xml:space="preserve">the </w:t>
      </w:r>
      <w:r w:rsidR="00B203DB" w:rsidRPr="007E4AD5">
        <w:rPr>
          <w:rFonts w:eastAsia="SimSun"/>
          <w:lang w:eastAsia="zh-CN"/>
        </w:rPr>
        <w:t xml:space="preserve">margin of the massif </w:t>
      </w:r>
      <w:r w:rsidR="00697B31" w:rsidRPr="007E4AD5">
        <w:rPr>
          <w:rFonts w:eastAsia="SimSun"/>
          <w:lang w:eastAsia="zh-CN"/>
        </w:rPr>
        <w:t xml:space="preserve">can indicate that </w:t>
      </w:r>
      <w:r w:rsidR="00193C41" w:rsidRPr="007E4AD5">
        <w:rPr>
          <w:rFonts w:eastAsia="SimSun"/>
          <w:lang w:eastAsia="zh-CN"/>
        </w:rPr>
        <w:t xml:space="preserve">inhomogeneous </w:t>
      </w:r>
      <w:r w:rsidR="007431D0" w:rsidRPr="007E4AD5">
        <w:rPr>
          <w:rFonts w:eastAsia="SimSun"/>
          <w:lang w:eastAsia="zh-CN"/>
        </w:rPr>
        <w:t xml:space="preserve">cooling </w:t>
      </w:r>
      <w:r w:rsidR="00B203DB" w:rsidRPr="007E4AD5">
        <w:rPr>
          <w:rFonts w:eastAsia="SimSun"/>
          <w:lang w:eastAsia="zh-CN"/>
        </w:rPr>
        <w:t>events</w:t>
      </w:r>
      <w:r w:rsidR="00431A24" w:rsidRPr="007E4AD5">
        <w:rPr>
          <w:rFonts w:eastAsia="SimSun"/>
          <w:lang w:eastAsia="zh-CN"/>
        </w:rPr>
        <w:t xml:space="preserve"> </w:t>
      </w:r>
      <w:r w:rsidR="0019194F" w:rsidRPr="007E4AD5">
        <w:rPr>
          <w:rFonts w:eastAsia="SimSun"/>
          <w:lang w:eastAsia="zh-CN"/>
        </w:rPr>
        <w:t xml:space="preserve">associated with the sinistral strike-slip </w:t>
      </w:r>
      <w:r w:rsidR="005344BF" w:rsidRPr="007E4AD5">
        <w:rPr>
          <w:rFonts w:eastAsia="SimSun"/>
          <w:lang w:eastAsia="zh-CN"/>
        </w:rPr>
        <w:t>shear</w:t>
      </w:r>
      <w:r w:rsidR="0019194F" w:rsidRPr="007E4AD5">
        <w:rPr>
          <w:rFonts w:eastAsia="SimSun"/>
          <w:lang w:eastAsia="zh-CN"/>
        </w:rPr>
        <w:t xml:space="preserve"> or strain partitioning across and </w:t>
      </w:r>
      <w:r w:rsidR="00204FDF" w:rsidRPr="007E4AD5">
        <w:rPr>
          <w:rFonts w:eastAsia="SimSun"/>
          <w:lang w:eastAsia="zh-CN"/>
        </w:rPr>
        <w:t>along the ARSZ</w:t>
      </w:r>
      <w:r w:rsidR="007431D0" w:rsidRPr="007E4AD5">
        <w:rPr>
          <w:rFonts w:eastAsia="SimSun"/>
          <w:lang w:eastAsia="zh-CN"/>
        </w:rPr>
        <w:t>.</w:t>
      </w:r>
      <w:bookmarkEnd w:id="12"/>
    </w:p>
    <w:p w14:paraId="67761BA0" w14:textId="17E4748D" w:rsidR="009860ED" w:rsidRPr="007E4AD5" w:rsidRDefault="003345C8" w:rsidP="009860ED">
      <w:pPr>
        <w:pStyle w:val="Text"/>
        <w:spacing w:line="360" w:lineRule="auto"/>
        <w:rPr>
          <w:rFonts w:eastAsia="SimSun"/>
          <w:lang w:eastAsia="zh-CN"/>
        </w:rPr>
      </w:pPr>
      <w:bookmarkStart w:id="13" w:name="_Hlk46143299"/>
      <w:r w:rsidRPr="007E4AD5">
        <w:rPr>
          <w:rFonts w:eastAsia="SimSun"/>
          <w:lang w:eastAsia="zh-CN"/>
        </w:rPr>
        <w:t>The plateau ages of 23.3</w:t>
      </w:r>
      <w:r w:rsidR="005D72BA" w:rsidRPr="007E4AD5">
        <w:t xml:space="preserve"> ± </w:t>
      </w:r>
      <w:r w:rsidRPr="007E4AD5">
        <w:rPr>
          <w:rFonts w:eastAsia="SimSun"/>
          <w:lang w:eastAsia="zh-CN"/>
        </w:rPr>
        <w:t>0.3 and 17.1</w:t>
      </w:r>
      <w:r w:rsidR="005D72BA" w:rsidRPr="007E4AD5">
        <w:t xml:space="preserve"> ± </w:t>
      </w:r>
      <w:r w:rsidRPr="007E4AD5">
        <w:rPr>
          <w:rFonts w:eastAsia="SimSun"/>
          <w:lang w:eastAsia="zh-CN"/>
        </w:rPr>
        <w:t xml:space="preserve">0.2 Ma for muscovite </w:t>
      </w:r>
      <w:r w:rsidR="00F550A7" w:rsidRPr="007E4AD5">
        <w:rPr>
          <w:rFonts w:eastAsia="SimSun"/>
          <w:lang w:eastAsia="zh-CN"/>
        </w:rPr>
        <w:t xml:space="preserve">from </w:t>
      </w:r>
      <w:r w:rsidRPr="007E4AD5">
        <w:rPr>
          <w:rFonts w:eastAsia="SimSun"/>
          <w:lang w:eastAsia="zh-CN"/>
        </w:rPr>
        <w:t>DCS-GL-076 and DCS-GL-104</w:t>
      </w:r>
      <w:r w:rsidR="00F550A7" w:rsidRPr="007E4AD5">
        <w:rPr>
          <w:rFonts w:eastAsia="SimSun"/>
          <w:lang w:eastAsia="zh-CN"/>
        </w:rPr>
        <w:t>, respectively,</w:t>
      </w:r>
      <w:r w:rsidRPr="007E4AD5">
        <w:rPr>
          <w:rFonts w:eastAsia="SimSun"/>
          <w:lang w:eastAsia="zh-CN"/>
        </w:rPr>
        <w:t xml:space="preserve"> from the extensional shearing zone at the southern </w:t>
      </w:r>
      <w:r w:rsidR="009E4F25" w:rsidRPr="007E4AD5">
        <w:rPr>
          <w:rFonts w:eastAsia="SimSun"/>
          <w:lang w:eastAsia="zh-CN"/>
        </w:rPr>
        <w:lastRenderedPageBreak/>
        <w:t xml:space="preserve">margin </w:t>
      </w:r>
      <w:r w:rsidRPr="007E4AD5">
        <w:rPr>
          <w:rFonts w:eastAsia="SimSun"/>
          <w:lang w:eastAsia="zh-CN"/>
        </w:rPr>
        <w:t>of the massif</w:t>
      </w:r>
      <w:r w:rsidR="005D72BA" w:rsidRPr="007E4AD5">
        <w:rPr>
          <w:rFonts w:eastAsia="SimSun"/>
          <w:lang w:eastAsia="zh-CN"/>
        </w:rPr>
        <w:t>,</w:t>
      </w:r>
      <w:r w:rsidRPr="007E4AD5">
        <w:rPr>
          <w:rFonts w:eastAsia="SimSun"/>
          <w:lang w:eastAsia="zh-CN"/>
        </w:rPr>
        <w:t xml:space="preserve"> </w:t>
      </w:r>
      <w:r w:rsidR="00A9502A" w:rsidRPr="007E4AD5">
        <w:rPr>
          <w:rFonts w:eastAsia="SimSun"/>
          <w:lang w:eastAsia="zh-CN"/>
        </w:rPr>
        <w:t xml:space="preserve">are interpreted as </w:t>
      </w:r>
      <w:r w:rsidR="009E4F25" w:rsidRPr="007E4AD5">
        <w:rPr>
          <w:rFonts w:eastAsia="SimSun"/>
          <w:lang w:eastAsia="zh-CN"/>
        </w:rPr>
        <w:t>cooling age</w:t>
      </w:r>
      <w:r w:rsidR="00F550A7" w:rsidRPr="007E4AD5">
        <w:rPr>
          <w:rFonts w:eastAsia="SimSun"/>
          <w:lang w:eastAsia="zh-CN"/>
        </w:rPr>
        <w:t>s</w:t>
      </w:r>
      <w:r w:rsidR="009E4F25" w:rsidRPr="007E4AD5">
        <w:rPr>
          <w:rFonts w:eastAsia="SimSun"/>
          <w:lang w:eastAsia="zh-CN"/>
        </w:rPr>
        <w:t xml:space="preserve"> or </w:t>
      </w:r>
      <w:r w:rsidR="00A9502A" w:rsidRPr="007E4AD5">
        <w:rPr>
          <w:rFonts w:eastAsia="SimSun"/>
          <w:lang w:eastAsia="zh-CN"/>
        </w:rPr>
        <w:t>deformation age</w:t>
      </w:r>
      <w:r w:rsidR="00F550A7" w:rsidRPr="007E4AD5">
        <w:rPr>
          <w:rFonts w:eastAsia="SimSun"/>
          <w:lang w:eastAsia="zh-CN"/>
        </w:rPr>
        <w:t>s</w:t>
      </w:r>
      <w:r w:rsidR="00A9502A" w:rsidRPr="007E4AD5">
        <w:rPr>
          <w:rFonts w:eastAsia="SimSun"/>
          <w:lang w:eastAsia="zh-CN"/>
        </w:rPr>
        <w:t xml:space="preserve"> very close to the </w:t>
      </w:r>
      <w:r w:rsidR="00F550A7" w:rsidRPr="007E4AD5">
        <w:rPr>
          <w:rFonts w:eastAsia="SimSun"/>
          <w:lang w:eastAsia="zh-CN"/>
        </w:rPr>
        <w:t xml:space="preserve">timing of </w:t>
      </w:r>
      <w:r w:rsidR="00A9502A" w:rsidRPr="007E4AD5">
        <w:rPr>
          <w:rFonts w:eastAsia="SimSun"/>
          <w:lang w:eastAsia="zh-CN"/>
        </w:rPr>
        <w:t>sinistral or top-to-the-SSE or -SE extension</w:t>
      </w:r>
      <w:r w:rsidR="00F550A7" w:rsidRPr="007E4AD5">
        <w:rPr>
          <w:rFonts w:eastAsia="SimSun"/>
          <w:lang w:eastAsia="zh-CN"/>
        </w:rPr>
        <w:t>al</w:t>
      </w:r>
      <w:r w:rsidR="00A9502A" w:rsidRPr="007E4AD5">
        <w:rPr>
          <w:rFonts w:eastAsia="SimSun"/>
          <w:lang w:eastAsia="zh-CN"/>
        </w:rPr>
        <w:t xml:space="preserve"> shearing</w:t>
      </w:r>
      <w:r w:rsidR="00F550A7" w:rsidRPr="007E4AD5">
        <w:rPr>
          <w:rFonts w:eastAsia="SimSun"/>
          <w:lang w:eastAsia="zh-CN"/>
        </w:rPr>
        <w:t>,</w:t>
      </w:r>
      <w:r w:rsidR="000F5079" w:rsidRPr="007E4AD5">
        <w:rPr>
          <w:rFonts w:eastAsia="SimSun"/>
          <w:lang w:eastAsia="zh-CN"/>
        </w:rPr>
        <w:t xml:space="preserve"> </w:t>
      </w:r>
      <w:r w:rsidR="00F550A7" w:rsidRPr="007E4AD5">
        <w:rPr>
          <w:rFonts w:eastAsia="SimSun"/>
          <w:lang w:eastAsia="zh-CN"/>
        </w:rPr>
        <w:t xml:space="preserve">as </w:t>
      </w:r>
      <w:r w:rsidR="000F5079" w:rsidRPr="007E4AD5">
        <w:rPr>
          <w:rFonts w:eastAsia="SimSun"/>
          <w:lang w:eastAsia="zh-CN"/>
        </w:rPr>
        <w:t xml:space="preserve">deformation temperature </w:t>
      </w:r>
      <w:r w:rsidR="003E0D9C" w:rsidRPr="007E4AD5">
        <w:rPr>
          <w:rFonts w:eastAsia="SimSun"/>
          <w:lang w:eastAsia="zh-CN"/>
        </w:rPr>
        <w:t xml:space="preserve">of extensional shear </w:t>
      </w:r>
      <w:r w:rsidR="00743A4E" w:rsidRPr="007E4AD5">
        <w:rPr>
          <w:rFonts w:eastAsia="SimSun"/>
          <w:lang w:eastAsia="zh-CN"/>
        </w:rPr>
        <w:t>movement</w:t>
      </w:r>
      <w:r w:rsidR="003E0D9C" w:rsidRPr="007E4AD5">
        <w:rPr>
          <w:rFonts w:eastAsia="SimSun"/>
          <w:lang w:eastAsia="zh-CN"/>
        </w:rPr>
        <w:t xml:space="preserve"> </w:t>
      </w:r>
      <w:r w:rsidR="000F5079" w:rsidRPr="007E4AD5">
        <w:rPr>
          <w:rFonts w:eastAsia="SimSun"/>
          <w:lang w:eastAsia="zh-CN"/>
        </w:rPr>
        <w:t>(ranging from 400</w:t>
      </w:r>
      <w:r w:rsidR="00A11E60" w:rsidRPr="007E4AD5">
        <w:rPr>
          <w:rFonts w:eastAsia="SimSun"/>
          <w:lang w:eastAsia="zh-CN"/>
        </w:rPr>
        <w:t xml:space="preserve"> to </w:t>
      </w:r>
      <w:r w:rsidR="00BC1D85" w:rsidRPr="007E4AD5">
        <w:rPr>
          <w:rFonts w:eastAsia="SimSun"/>
          <w:lang w:eastAsia="zh-CN"/>
        </w:rPr>
        <w:t>50</w:t>
      </w:r>
      <w:r w:rsidR="000F5079" w:rsidRPr="007E4AD5">
        <w:rPr>
          <w:rFonts w:eastAsia="SimSun"/>
          <w:lang w:eastAsia="zh-CN"/>
        </w:rPr>
        <w:t xml:space="preserve">0 </w:t>
      </w:r>
      <w:r w:rsidR="00D12616" w:rsidRPr="007E4AD5">
        <w:rPr>
          <w:rFonts w:eastAsia="SimSun"/>
          <w:lang w:eastAsia="zh-CN"/>
        </w:rPr>
        <w:t>°</w:t>
      </w:r>
      <w:r w:rsidR="000F5079" w:rsidRPr="007E4AD5">
        <w:rPr>
          <w:rFonts w:eastAsia="SimSun"/>
          <w:lang w:eastAsia="zh-CN"/>
        </w:rPr>
        <w:t>C)</w:t>
      </w:r>
      <w:r w:rsidR="00083C16" w:rsidRPr="007E4AD5">
        <w:rPr>
          <w:rFonts w:eastAsia="SimSun"/>
          <w:lang w:eastAsia="zh-CN"/>
        </w:rPr>
        <w:t xml:space="preserve"> is </w:t>
      </w:r>
      <w:r w:rsidR="001842FE" w:rsidRPr="007E4AD5">
        <w:rPr>
          <w:rFonts w:eastAsia="SimSun"/>
          <w:lang w:eastAsia="zh-CN"/>
        </w:rPr>
        <w:t xml:space="preserve">roughly </w:t>
      </w:r>
      <w:r w:rsidR="00083C16" w:rsidRPr="007E4AD5">
        <w:rPr>
          <w:rFonts w:eastAsia="SimSun"/>
          <w:lang w:eastAsia="zh-CN"/>
        </w:rPr>
        <w:t>equal to the closure temperature of muscovite</w:t>
      </w:r>
      <w:r w:rsidRPr="007E4AD5">
        <w:rPr>
          <w:rFonts w:eastAsia="SimSun"/>
          <w:lang w:eastAsia="zh-CN"/>
        </w:rPr>
        <w:t xml:space="preserve">. </w:t>
      </w:r>
      <w:r w:rsidR="00222CB8" w:rsidRPr="007E4AD5">
        <w:rPr>
          <w:rFonts w:eastAsia="SimSun"/>
          <w:lang w:eastAsia="zh-CN"/>
        </w:rPr>
        <w:t xml:space="preserve">The age difference between these two samples is significant, about 5.2 Myr, perhaps reflecting different times of activity on distinct shear zones, or </w:t>
      </w:r>
      <w:r w:rsidR="001842FE" w:rsidRPr="007E4AD5">
        <w:rPr>
          <w:rFonts w:eastAsia="SimSun"/>
          <w:lang w:eastAsia="zh-CN"/>
        </w:rPr>
        <w:t xml:space="preserve">inhomogeneous shear heating </w:t>
      </w:r>
      <w:r w:rsidR="00222CB8" w:rsidRPr="007E4AD5">
        <w:rPr>
          <w:rFonts w:eastAsia="SimSun"/>
          <w:lang w:eastAsia="zh-CN"/>
        </w:rPr>
        <w:t xml:space="preserve">within one extensional deformation system </w:t>
      </w:r>
      <w:r w:rsidR="00222CB8" w:rsidRPr="007E4AD5">
        <w:t xml:space="preserve">(Kramar et al., 2001; </w:t>
      </w:r>
      <w:r w:rsidR="00C6042D" w:rsidRPr="007E4AD5">
        <w:t xml:space="preserve">Zhu et al., 2005; </w:t>
      </w:r>
      <w:r w:rsidR="00222CB8" w:rsidRPr="007E4AD5">
        <w:t>Rolland et al., 2009)</w:t>
      </w:r>
      <w:r w:rsidR="00222CB8" w:rsidRPr="007E4AD5">
        <w:rPr>
          <w:rFonts w:eastAsia="SimSun"/>
          <w:lang w:eastAsia="zh-CN"/>
        </w:rPr>
        <w:t xml:space="preserve">. </w:t>
      </w:r>
      <w:r w:rsidRPr="007E4AD5">
        <w:rPr>
          <w:rFonts w:eastAsia="SimSun"/>
          <w:lang w:eastAsia="zh-CN"/>
        </w:rPr>
        <w:t>The</w:t>
      </w:r>
      <w:r w:rsidR="008E404F" w:rsidRPr="007E4AD5">
        <w:rPr>
          <w:rFonts w:eastAsia="SimSun"/>
          <w:lang w:eastAsia="zh-CN"/>
        </w:rPr>
        <w:t xml:space="preserve"> </w:t>
      </w:r>
      <w:r w:rsidRPr="007E4AD5">
        <w:rPr>
          <w:rFonts w:eastAsia="SimSun"/>
          <w:lang w:eastAsia="zh-CN"/>
        </w:rPr>
        <w:t xml:space="preserve">difference between the two </w:t>
      </w:r>
      <w:r w:rsidR="008E404F" w:rsidRPr="007E4AD5">
        <w:rPr>
          <w:rFonts w:eastAsia="SimSun"/>
          <w:lang w:eastAsia="zh-CN"/>
        </w:rPr>
        <w:t xml:space="preserve">muscovite </w:t>
      </w:r>
      <w:r w:rsidRPr="007E4AD5">
        <w:rPr>
          <w:rFonts w:eastAsia="SimSun"/>
          <w:lang w:eastAsia="zh-CN"/>
        </w:rPr>
        <w:t xml:space="preserve">ages also </w:t>
      </w:r>
      <w:r w:rsidR="008E404F" w:rsidRPr="007E4AD5">
        <w:rPr>
          <w:rFonts w:eastAsia="SimSun"/>
          <w:lang w:eastAsia="zh-CN"/>
        </w:rPr>
        <w:t xml:space="preserve">indicates </w:t>
      </w:r>
      <w:r w:rsidRPr="007E4AD5">
        <w:rPr>
          <w:rFonts w:eastAsia="SimSun"/>
          <w:lang w:eastAsia="zh-CN"/>
        </w:rPr>
        <w:t>a</w:t>
      </w:r>
      <w:r w:rsidR="008E404F" w:rsidRPr="007E4AD5">
        <w:rPr>
          <w:rFonts w:eastAsia="SimSun"/>
          <w:lang w:eastAsia="zh-CN"/>
        </w:rPr>
        <w:t xml:space="preserve"> </w:t>
      </w:r>
      <w:r w:rsidRPr="007E4AD5">
        <w:rPr>
          <w:rFonts w:eastAsia="SimSun"/>
          <w:lang w:eastAsia="zh-CN"/>
        </w:rPr>
        <w:t xml:space="preserve">low cooling rate </w:t>
      </w:r>
      <w:r w:rsidR="00954D79" w:rsidRPr="007E4AD5">
        <w:rPr>
          <w:rFonts w:eastAsia="SimSun"/>
          <w:lang w:eastAsia="zh-CN"/>
        </w:rPr>
        <w:t>during</w:t>
      </w:r>
      <w:r w:rsidRPr="007E4AD5">
        <w:rPr>
          <w:rFonts w:eastAsia="SimSun"/>
          <w:lang w:eastAsia="zh-CN"/>
        </w:rPr>
        <w:t xml:space="preserve"> </w:t>
      </w:r>
      <w:r w:rsidR="00F550A7" w:rsidRPr="007E4AD5">
        <w:rPr>
          <w:rFonts w:eastAsia="SimSun"/>
          <w:lang w:eastAsia="zh-CN"/>
        </w:rPr>
        <w:t xml:space="preserve">or after </w:t>
      </w:r>
      <w:r w:rsidRPr="007E4AD5">
        <w:rPr>
          <w:rFonts w:eastAsia="SimSun"/>
          <w:lang w:eastAsia="zh-CN"/>
        </w:rPr>
        <w:t xml:space="preserve">the </w:t>
      </w:r>
      <w:r w:rsidR="008E404F" w:rsidRPr="007E4AD5">
        <w:rPr>
          <w:rFonts w:eastAsia="SimSun"/>
          <w:lang w:eastAsia="zh-CN"/>
        </w:rPr>
        <w:t xml:space="preserve">ASRZ </w:t>
      </w:r>
      <w:r w:rsidRPr="007E4AD5">
        <w:rPr>
          <w:rFonts w:eastAsia="SimSun"/>
          <w:lang w:eastAsia="zh-CN"/>
        </w:rPr>
        <w:t xml:space="preserve">strike-slip </w:t>
      </w:r>
      <w:r w:rsidR="008E404F" w:rsidRPr="007E4AD5">
        <w:rPr>
          <w:rFonts w:eastAsia="SimSun"/>
          <w:lang w:eastAsia="zh-CN"/>
        </w:rPr>
        <w:t>shearing</w:t>
      </w:r>
      <w:r w:rsidRPr="007E4AD5">
        <w:rPr>
          <w:rFonts w:eastAsia="SimSun"/>
          <w:lang w:eastAsia="zh-CN"/>
        </w:rPr>
        <w:t>.</w:t>
      </w:r>
      <w:bookmarkStart w:id="14" w:name="_Hlk33002245"/>
      <w:bookmarkEnd w:id="13"/>
    </w:p>
    <w:p w14:paraId="31564A3C" w14:textId="698DAF00" w:rsidR="00840E17" w:rsidRPr="007E4AD5" w:rsidRDefault="00392E23" w:rsidP="009860ED">
      <w:pPr>
        <w:pStyle w:val="Text"/>
        <w:spacing w:line="360" w:lineRule="auto"/>
        <w:rPr>
          <w:strike/>
        </w:rPr>
      </w:pPr>
      <w:bookmarkStart w:id="15" w:name="_Hlk46143333"/>
      <w:r w:rsidRPr="007E4AD5">
        <w:t xml:space="preserve">The muscovite </w:t>
      </w:r>
      <w:r w:rsidRPr="007E4AD5">
        <w:rPr>
          <w:vertAlign w:val="superscript"/>
        </w:rPr>
        <w:t>40</w:t>
      </w:r>
      <w:r w:rsidRPr="007E4AD5">
        <w:t>Ar/</w:t>
      </w:r>
      <w:r w:rsidRPr="007E4AD5">
        <w:rPr>
          <w:vertAlign w:val="superscript"/>
        </w:rPr>
        <w:t>39</w:t>
      </w:r>
      <w:r w:rsidRPr="007E4AD5">
        <w:t xml:space="preserve">Ar ages range from </w:t>
      </w:r>
      <w:r w:rsidR="00B12878" w:rsidRPr="007E4AD5">
        <w:t xml:space="preserve">late Eocene </w:t>
      </w:r>
      <w:r w:rsidRPr="007E4AD5">
        <w:t xml:space="preserve">to early Miocene. </w:t>
      </w:r>
      <w:r w:rsidR="0030127E" w:rsidRPr="007E4AD5">
        <w:t>The oldest cooling age</w:t>
      </w:r>
      <w:r w:rsidR="007F74CF" w:rsidRPr="007E4AD5">
        <w:t>s</w:t>
      </w:r>
      <w:r w:rsidR="0030127E" w:rsidRPr="007E4AD5">
        <w:t xml:space="preserve"> obtained from the core of the </w:t>
      </w:r>
      <w:r w:rsidR="002A2365" w:rsidRPr="007E4AD5">
        <w:t>Diancangshan</w:t>
      </w:r>
      <w:r w:rsidR="0030127E" w:rsidRPr="007E4AD5">
        <w:t xml:space="preserve"> massif </w:t>
      </w:r>
      <w:r w:rsidR="007F74CF" w:rsidRPr="007E4AD5">
        <w:t xml:space="preserve">are </w:t>
      </w:r>
      <w:r w:rsidR="0030127E" w:rsidRPr="007E4AD5">
        <w:t>36</w:t>
      </w:r>
      <w:r w:rsidR="007F74CF" w:rsidRPr="007E4AD5">
        <w:t xml:space="preserve"> </w:t>
      </w:r>
      <w:r w:rsidR="0030127E" w:rsidRPr="007E4AD5">
        <w:t xml:space="preserve">Ma. </w:t>
      </w:r>
      <w:r w:rsidR="0016279E" w:rsidRPr="007E4AD5">
        <w:rPr>
          <w:rFonts w:eastAsia="SimSun"/>
          <w:lang w:eastAsia="zh-CN"/>
        </w:rPr>
        <w:t>It is concluded on</w:t>
      </w:r>
      <w:r w:rsidR="007F74CF" w:rsidRPr="007E4AD5">
        <w:rPr>
          <w:rFonts w:eastAsia="SimSun"/>
          <w:lang w:eastAsia="zh-CN"/>
        </w:rPr>
        <w:t xml:space="preserve"> </w:t>
      </w:r>
      <w:r w:rsidR="0016279E" w:rsidRPr="007E4AD5">
        <w:rPr>
          <w:rFonts w:eastAsia="SimSun"/>
          <w:lang w:eastAsia="zh-CN"/>
        </w:rPr>
        <w:t xml:space="preserve">the basis of these </w:t>
      </w:r>
      <w:r w:rsidR="0016279E" w:rsidRPr="007E4AD5">
        <w:rPr>
          <w:rFonts w:eastAsia="SimSun"/>
          <w:vertAlign w:val="superscript"/>
          <w:lang w:eastAsia="zh-CN"/>
        </w:rPr>
        <w:t>40</w:t>
      </w:r>
      <w:r w:rsidR="0016279E" w:rsidRPr="007E4AD5">
        <w:rPr>
          <w:rFonts w:eastAsia="SimSun"/>
          <w:lang w:eastAsia="zh-CN"/>
        </w:rPr>
        <w:t>Ar/</w:t>
      </w:r>
      <w:r w:rsidR="0016279E" w:rsidRPr="007E4AD5">
        <w:rPr>
          <w:rFonts w:eastAsia="SimSun"/>
          <w:vertAlign w:val="superscript"/>
          <w:lang w:eastAsia="zh-CN"/>
        </w:rPr>
        <w:t>39</w:t>
      </w:r>
      <w:r w:rsidR="0016279E" w:rsidRPr="007E4AD5">
        <w:rPr>
          <w:rFonts w:eastAsia="SimSun"/>
          <w:lang w:eastAsia="zh-CN"/>
        </w:rPr>
        <w:t xml:space="preserve">Ar ages that </w:t>
      </w:r>
      <w:r w:rsidR="00E86F65" w:rsidRPr="007E4AD5">
        <w:t xml:space="preserve">horizontal </w:t>
      </w:r>
      <w:r w:rsidR="0016279E" w:rsidRPr="007E4AD5">
        <w:rPr>
          <w:rFonts w:eastAsia="SimSun"/>
          <w:lang w:eastAsia="zh-CN"/>
        </w:rPr>
        <w:t xml:space="preserve">tectonic </w:t>
      </w:r>
      <w:r w:rsidR="009C6DF3" w:rsidRPr="007E4AD5">
        <w:rPr>
          <w:rFonts w:eastAsia="SimSun"/>
          <w:lang w:eastAsia="zh-CN"/>
        </w:rPr>
        <w:t xml:space="preserve">planes </w:t>
      </w:r>
      <w:r w:rsidR="0016279E" w:rsidRPr="007E4AD5">
        <w:rPr>
          <w:rFonts w:eastAsia="SimSun"/>
          <w:lang w:eastAsia="zh-CN"/>
        </w:rPr>
        <w:t xml:space="preserve">in the deep crustal layers formed before </w:t>
      </w:r>
      <w:r w:rsidR="00F550A7" w:rsidRPr="007E4AD5">
        <w:rPr>
          <w:rFonts w:eastAsia="SimSun"/>
          <w:lang w:eastAsia="zh-CN"/>
        </w:rPr>
        <w:t xml:space="preserve">the </w:t>
      </w:r>
      <w:r w:rsidR="0016279E" w:rsidRPr="007E4AD5">
        <w:rPr>
          <w:rFonts w:eastAsia="SimSun"/>
          <w:lang w:eastAsia="zh-CN"/>
        </w:rPr>
        <w:t xml:space="preserve">early Oligocene, </w:t>
      </w:r>
      <w:r w:rsidR="00F550A7" w:rsidRPr="007E4AD5">
        <w:rPr>
          <w:rFonts w:eastAsia="SimSun"/>
          <w:lang w:eastAsia="zh-CN"/>
        </w:rPr>
        <w:t xml:space="preserve">well before </w:t>
      </w:r>
      <w:r w:rsidR="0016279E" w:rsidRPr="007E4AD5">
        <w:rPr>
          <w:rFonts w:eastAsia="SimSun"/>
          <w:lang w:eastAsia="zh-CN"/>
        </w:rPr>
        <w:t xml:space="preserve">the sinistral strike-slip </w:t>
      </w:r>
      <w:r w:rsidR="00743A4E" w:rsidRPr="007E4AD5">
        <w:rPr>
          <w:rFonts w:eastAsia="SimSun"/>
          <w:lang w:eastAsia="zh-CN"/>
        </w:rPr>
        <w:t>movement</w:t>
      </w:r>
      <w:r w:rsidR="00DC38C3" w:rsidRPr="007E4AD5">
        <w:rPr>
          <w:rFonts w:eastAsia="SimSun"/>
          <w:lang w:eastAsia="zh-CN"/>
        </w:rPr>
        <w:t xml:space="preserve"> (2</w:t>
      </w:r>
      <w:r w:rsidR="00491903" w:rsidRPr="007E4AD5">
        <w:rPr>
          <w:rFonts w:eastAsia="SimSun"/>
          <w:lang w:eastAsia="zh-CN"/>
        </w:rPr>
        <w:t>5</w:t>
      </w:r>
      <w:r w:rsidR="0074176A" w:rsidRPr="007E4AD5">
        <w:rPr>
          <w:rFonts w:eastAsia="SimSun"/>
          <w:lang w:eastAsia="zh-CN"/>
        </w:rPr>
        <w:t>–</w:t>
      </w:r>
      <w:r w:rsidR="00DC38C3" w:rsidRPr="007E4AD5">
        <w:rPr>
          <w:rFonts w:eastAsia="SimSun"/>
          <w:lang w:eastAsia="zh-CN"/>
        </w:rPr>
        <w:t>17 Ma)</w:t>
      </w:r>
      <w:r w:rsidR="0016279E" w:rsidRPr="007E4AD5">
        <w:rPr>
          <w:rFonts w:eastAsia="SimSun"/>
          <w:lang w:eastAsia="zh-CN"/>
        </w:rPr>
        <w:t>.</w:t>
      </w:r>
      <w:r w:rsidR="005C4EE9" w:rsidRPr="007E4AD5">
        <w:t xml:space="preserve"> </w:t>
      </w:r>
      <w:r w:rsidR="00840E17" w:rsidRPr="007E4AD5">
        <w:rPr>
          <w:rFonts w:eastAsia="SimSun"/>
          <w:lang w:eastAsia="zh-CN"/>
        </w:rPr>
        <w:t xml:space="preserve">The weakly concordant ages of </w:t>
      </w:r>
      <w:r w:rsidR="00840E17" w:rsidRPr="007E4AD5">
        <w:t>25.6</w:t>
      </w:r>
      <w:r w:rsidR="0074176A" w:rsidRPr="007E4AD5">
        <w:t>–</w:t>
      </w:r>
      <w:r w:rsidR="00840E17" w:rsidRPr="007E4AD5">
        <w:t>24.7 Ma for sinistral strike-slip shearing and 23.3</w:t>
      </w:r>
      <w:r w:rsidR="0074176A" w:rsidRPr="007E4AD5">
        <w:t>–</w:t>
      </w:r>
      <w:r w:rsidR="00A55698" w:rsidRPr="007E4AD5">
        <w:t>17.2</w:t>
      </w:r>
      <w:r w:rsidR="00840E17" w:rsidRPr="007E4AD5">
        <w:t xml:space="preserve"> Ma for </w:t>
      </w:r>
      <w:r w:rsidR="00204F37" w:rsidRPr="007E4AD5">
        <w:t xml:space="preserve">extensional </w:t>
      </w:r>
      <w:r w:rsidR="00840E17" w:rsidRPr="007E4AD5">
        <w:t xml:space="preserve">shearing (Figures 11b), taken from widely separated localities, imply essential </w:t>
      </w:r>
      <w:r w:rsidR="007E1975" w:rsidRPr="007E4AD5">
        <w:t xml:space="preserve">exhumation </w:t>
      </w:r>
      <w:r w:rsidR="005D72BA" w:rsidRPr="007E4AD5">
        <w:t xml:space="preserve">and </w:t>
      </w:r>
      <w:r w:rsidR="00840E17" w:rsidRPr="007E4AD5">
        <w:t xml:space="preserve">cooling of this structural level through </w:t>
      </w:r>
      <w:r w:rsidR="0074176A" w:rsidRPr="007E4AD5">
        <w:t>~</w:t>
      </w:r>
      <w:r w:rsidR="003A6F3C" w:rsidRPr="007E4AD5">
        <w:t>400</w:t>
      </w:r>
      <w:r w:rsidR="00840E17" w:rsidRPr="007E4AD5">
        <w:t xml:space="preserve"> °C across the massif.</w:t>
      </w:r>
      <w:bookmarkEnd w:id="15"/>
    </w:p>
    <w:p w14:paraId="086F4A61" w14:textId="372E25D9" w:rsidR="00726A72" w:rsidRPr="007E4AD5" w:rsidRDefault="00D66AD1" w:rsidP="00DE2C91">
      <w:pPr>
        <w:pStyle w:val="Text"/>
        <w:spacing w:line="360" w:lineRule="auto"/>
        <w:rPr>
          <w:rFonts w:eastAsia="SimSun"/>
          <w:lang w:eastAsia="zh-CN"/>
        </w:rPr>
      </w:pPr>
      <w:bookmarkStart w:id="16" w:name="_Hlk46143385"/>
      <w:bookmarkEnd w:id="14"/>
      <w:r w:rsidRPr="007E4AD5">
        <w:t xml:space="preserve"> </w:t>
      </w:r>
      <w:bookmarkEnd w:id="11"/>
      <w:r w:rsidR="00B844EC" w:rsidRPr="007E4AD5">
        <w:rPr>
          <w:rFonts w:eastAsia="SimSun"/>
          <w:lang w:eastAsia="zh-CN"/>
        </w:rPr>
        <w:t xml:space="preserve">In contrast to </w:t>
      </w:r>
      <w:r w:rsidR="00087295" w:rsidRPr="007E4AD5">
        <w:rPr>
          <w:rFonts w:eastAsia="SimSun"/>
          <w:lang w:eastAsia="zh-CN"/>
        </w:rPr>
        <w:t xml:space="preserve">the </w:t>
      </w:r>
      <w:r w:rsidR="00F550A7" w:rsidRPr="007E4AD5">
        <w:rPr>
          <w:rFonts w:eastAsia="SimSun"/>
          <w:lang w:eastAsia="zh-CN"/>
        </w:rPr>
        <w:t xml:space="preserve">Ar </w:t>
      </w:r>
      <w:r w:rsidR="00087295" w:rsidRPr="007E4AD5">
        <w:rPr>
          <w:rFonts w:eastAsia="SimSun"/>
          <w:lang w:eastAsia="zh-CN"/>
        </w:rPr>
        <w:t>data</w:t>
      </w:r>
      <w:r w:rsidR="00F550A7" w:rsidRPr="007E4AD5">
        <w:rPr>
          <w:rFonts w:eastAsia="SimSun"/>
          <w:lang w:eastAsia="zh-CN"/>
        </w:rPr>
        <w:t>,</w:t>
      </w:r>
      <w:r w:rsidR="00087295" w:rsidRPr="007E4AD5">
        <w:rPr>
          <w:rFonts w:eastAsia="SimSun"/>
          <w:lang w:eastAsia="zh-CN"/>
        </w:rPr>
        <w:t xml:space="preserve"> the AFT results </w:t>
      </w:r>
      <w:r w:rsidR="007C72E0" w:rsidRPr="007E4AD5">
        <w:rPr>
          <w:rFonts w:eastAsia="SimSun"/>
          <w:lang w:eastAsia="zh-CN"/>
        </w:rPr>
        <w:t>are extremely dispersed, with</w:t>
      </w:r>
      <w:r w:rsidR="00807B25" w:rsidRPr="007E4AD5">
        <w:rPr>
          <w:rFonts w:eastAsia="SimSun"/>
          <w:lang w:eastAsia="zh-CN"/>
        </w:rPr>
        <w:t>out correlation between age and altitude</w:t>
      </w:r>
      <w:r w:rsidR="00E67C0C" w:rsidRPr="007E4AD5">
        <w:rPr>
          <w:rFonts w:eastAsia="SimSun"/>
          <w:lang w:eastAsia="zh-CN"/>
        </w:rPr>
        <w:t xml:space="preserve"> (Figure 12)</w:t>
      </w:r>
      <w:r w:rsidR="007C72E0" w:rsidRPr="007E4AD5">
        <w:rPr>
          <w:rFonts w:eastAsia="SimSun"/>
          <w:lang w:eastAsia="zh-CN"/>
        </w:rPr>
        <w:t>.</w:t>
      </w:r>
      <w:r w:rsidR="00087295" w:rsidRPr="007E4AD5">
        <w:rPr>
          <w:rFonts w:eastAsia="SimSun"/>
          <w:lang w:eastAsia="zh-CN"/>
        </w:rPr>
        <w:t xml:space="preserve"> </w:t>
      </w:r>
      <w:r w:rsidR="00994033" w:rsidRPr="007E4AD5">
        <w:rPr>
          <w:rFonts w:eastAsia="SimSun"/>
          <w:lang w:eastAsia="zh-CN"/>
        </w:rPr>
        <w:t xml:space="preserve">Figure 12a shows </w:t>
      </w:r>
      <w:r w:rsidR="00F5033B" w:rsidRPr="007E4AD5">
        <w:rPr>
          <w:rFonts w:eastAsia="SimSun"/>
          <w:lang w:eastAsia="zh-CN"/>
        </w:rPr>
        <w:t xml:space="preserve">an </w:t>
      </w:r>
      <w:r w:rsidR="00994033" w:rsidRPr="007E4AD5">
        <w:rPr>
          <w:rFonts w:eastAsia="SimSun"/>
          <w:lang w:eastAsia="zh-CN"/>
        </w:rPr>
        <w:t>age vs. altitude diagram for AFT data of the E</w:t>
      </w:r>
      <w:r w:rsidR="0074176A" w:rsidRPr="007E4AD5">
        <w:rPr>
          <w:rFonts w:eastAsia="SimSun"/>
          <w:lang w:eastAsia="zh-CN"/>
        </w:rPr>
        <w:t>–</w:t>
      </w:r>
      <w:r w:rsidR="00994033" w:rsidRPr="007E4AD5">
        <w:rPr>
          <w:rFonts w:eastAsia="SimSun"/>
          <w:lang w:eastAsia="zh-CN"/>
        </w:rPr>
        <w:t>W transect.</w:t>
      </w:r>
      <w:r w:rsidR="00994033" w:rsidRPr="007E4AD5">
        <w:t xml:space="preserve"> Central AFT ages along the E</w:t>
      </w:r>
      <w:r w:rsidR="0074176A" w:rsidRPr="007E4AD5">
        <w:t>–</w:t>
      </w:r>
      <w:r w:rsidR="00994033" w:rsidRPr="007E4AD5">
        <w:t>W transect range from 8.19</w:t>
      </w:r>
      <w:r w:rsidR="0074176A" w:rsidRPr="007E4AD5">
        <w:t>–</w:t>
      </w:r>
      <w:r w:rsidR="00994033" w:rsidRPr="007E4AD5">
        <w:t>6.72 Ma at 2600</w:t>
      </w:r>
      <w:r w:rsidR="0074176A" w:rsidRPr="007E4AD5">
        <w:t>–</w:t>
      </w:r>
      <w:r w:rsidR="00994033" w:rsidRPr="007E4AD5">
        <w:t>2700 m to 14.96</w:t>
      </w:r>
      <w:r w:rsidR="0074176A" w:rsidRPr="007E4AD5">
        <w:t>–</w:t>
      </w:r>
      <w:r w:rsidR="00994033" w:rsidRPr="007E4AD5">
        <w:t xml:space="preserve">6.44 Ma at elevations approaching 4000 m (Figure 12a; Table 4). Central AFT ages </w:t>
      </w:r>
      <w:r w:rsidR="00F5033B" w:rsidRPr="007E4AD5">
        <w:t xml:space="preserve">for </w:t>
      </w:r>
      <w:r w:rsidR="00994033" w:rsidRPr="007E4AD5">
        <w:t xml:space="preserve">the southern part of the massif range from </w:t>
      </w:r>
      <w:r w:rsidR="0031598B" w:rsidRPr="007E4AD5">
        <w:t>10</w:t>
      </w:r>
      <w:r w:rsidR="00F5033B" w:rsidRPr="007E4AD5">
        <w:t xml:space="preserve"> to </w:t>
      </w:r>
      <w:r w:rsidR="0031598B" w:rsidRPr="007E4AD5">
        <w:t>5</w:t>
      </w:r>
      <w:r w:rsidR="00994033" w:rsidRPr="007E4AD5">
        <w:t xml:space="preserve"> Ma (except for </w:t>
      </w:r>
      <w:r w:rsidR="00E42F4C" w:rsidRPr="007E4AD5">
        <w:t xml:space="preserve">samples DC1506-002 and </w:t>
      </w:r>
      <w:r w:rsidR="00F10409" w:rsidRPr="007E4AD5">
        <w:t>DC1506</w:t>
      </w:r>
      <w:r w:rsidR="00E42F4C" w:rsidRPr="007E4AD5">
        <w:t>-003</w:t>
      </w:r>
      <w:r w:rsidR="00994033" w:rsidRPr="007E4AD5">
        <w:t>).</w:t>
      </w:r>
      <w:r w:rsidR="00994033" w:rsidRPr="007E4AD5">
        <w:rPr>
          <w:rFonts w:eastAsia="SimSun"/>
          <w:lang w:eastAsia="zh-CN"/>
        </w:rPr>
        <w:t xml:space="preserve"> However, in spite </w:t>
      </w:r>
      <w:r w:rsidR="009B28B0" w:rsidRPr="007E4AD5">
        <w:rPr>
          <w:rFonts w:eastAsia="SimSun"/>
          <w:lang w:eastAsia="zh-CN"/>
        </w:rPr>
        <w:t>o</w:t>
      </w:r>
      <w:r w:rsidR="00994033" w:rsidRPr="007E4AD5">
        <w:rPr>
          <w:rFonts w:eastAsia="SimSun"/>
          <w:lang w:eastAsia="zh-CN"/>
        </w:rPr>
        <w:t xml:space="preserve">f a </w:t>
      </w:r>
      <w:r w:rsidR="00F5033B" w:rsidRPr="007E4AD5">
        <w:rPr>
          <w:rFonts w:eastAsia="SimSun"/>
          <w:lang w:eastAsia="zh-CN"/>
        </w:rPr>
        <w:t xml:space="preserve">large </w:t>
      </w:r>
      <w:r w:rsidR="00994033" w:rsidRPr="007E4AD5">
        <w:rPr>
          <w:rFonts w:eastAsia="SimSun"/>
          <w:lang w:eastAsia="zh-CN"/>
        </w:rPr>
        <w:t xml:space="preserve">altitude </w:t>
      </w:r>
      <w:r w:rsidR="00F5033B" w:rsidRPr="007E4AD5">
        <w:rPr>
          <w:rFonts w:eastAsia="SimSun"/>
          <w:lang w:eastAsia="zh-CN"/>
        </w:rPr>
        <w:t>difference</w:t>
      </w:r>
      <w:r w:rsidR="00994033" w:rsidRPr="007E4AD5">
        <w:rPr>
          <w:rFonts w:eastAsia="SimSun"/>
          <w:lang w:eastAsia="zh-CN"/>
        </w:rPr>
        <w:t xml:space="preserve"> between the top and the base of the </w:t>
      </w:r>
      <w:r w:rsidR="0066364F" w:rsidRPr="007E4AD5">
        <w:rPr>
          <w:rFonts w:eastAsia="SimSun"/>
          <w:lang w:eastAsia="zh-CN"/>
        </w:rPr>
        <w:t>Diancangshan</w:t>
      </w:r>
      <w:r w:rsidR="00994033" w:rsidRPr="007E4AD5">
        <w:rPr>
          <w:rFonts w:eastAsia="SimSun"/>
          <w:lang w:eastAsia="zh-CN"/>
        </w:rPr>
        <w:t xml:space="preserve"> </w:t>
      </w:r>
      <w:r w:rsidR="00F5033B" w:rsidRPr="007E4AD5">
        <w:rPr>
          <w:rFonts w:eastAsia="SimSun"/>
          <w:lang w:eastAsia="zh-CN"/>
        </w:rPr>
        <w:t xml:space="preserve">for </w:t>
      </w:r>
      <w:r w:rsidR="00C33D67" w:rsidRPr="007E4AD5">
        <w:rPr>
          <w:rFonts w:eastAsia="SimSun"/>
          <w:lang w:eastAsia="zh-CN"/>
        </w:rPr>
        <w:t xml:space="preserve">the </w:t>
      </w:r>
      <w:r w:rsidR="00994033" w:rsidRPr="007E4AD5">
        <w:rPr>
          <w:rFonts w:eastAsia="SimSun"/>
          <w:lang w:eastAsia="zh-CN"/>
        </w:rPr>
        <w:t>E</w:t>
      </w:r>
      <w:r w:rsidR="0074176A" w:rsidRPr="007E4AD5">
        <w:rPr>
          <w:rFonts w:eastAsia="SimSun"/>
          <w:lang w:eastAsia="zh-CN"/>
        </w:rPr>
        <w:t>–</w:t>
      </w:r>
      <w:r w:rsidR="00994033" w:rsidRPr="007E4AD5">
        <w:rPr>
          <w:rFonts w:eastAsia="SimSun"/>
          <w:lang w:eastAsia="zh-CN"/>
        </w:rPr>
        <w:t xml:space="preserve">W </w:t>
      </w:r>
      <w:r w:rsidR="00C33D67" w:rsidRPr="007E4AD5">
        <w:rPr>
          <w:rFonts w:eastAsia="SimSun"/>
          <w:lang w:eastAsia="zh-CN"/>
        </w:rPr>
        <w:t xml:space="preserve">transect </w:t>
      </w:r>
      <w:r w:rsidR="00994033" w:rsidRPr="007E4AD5">
        <w:rPr>
          <w:rFonts w:eastAsia="SimSun"/>
          <w:lang w:eastAsia="zh-CN"/>
        </w:rPr>
        <w:t>(</w:t>
      </w:r>
      <w:r w:rsidR="00F5033B" w:rsidRPr="007E4AD5">
        <w:rPr>
          <w:rFonts w:eastAsia="SimSun"/>
          <w:lang w:eastAsia="zh-CN"/>
        </w:rPr>
        <w:t>&gt;</w:t>
      </w:r>
      <w:r w:rsidR="00994033" w:rsidRPr="007E4AD5">
        <w:rPr>
          <w:rFonts w:eastAsia="SimSun"/>
          <w:lang w:eastAsia="zh-CN"/>
        </w:rPr>
        <w:t>1300 m), the pattern does</w:t>
      </w:r>
      <w:r w:rsidR="00994033" w:rsidRPr="007E4AD5">
        <w:rPr>
          <w:rFonts w:eastAsia="SimSun"/>
          <w:b/>
          <w:lang w:eastAsia="zh-CN"/>
        </w:rPr>
        <w:t xml:space="preserve"> </w:t>
      </w:r>
      <w:r w:rsidR="00994033" w:rsidRPr="007E4AD5">
        <w:rPr>
          <w:rFonts w:eastAsia="SimSun"/>
          <w:lang w:eastAsia="zh-CN"/>
        </w:rPr>
        <w:t xml:space="preserve">not define a clear, positively sloped trend for </w:t>
      </w:r>
      <w:r w:rsidR="002519EF" w:rsidRPr="007E4AD5">
        <w:rPr>
          <w:rFonts w:eastAsia="SimSun"/>
          <w:lang w:eastAsia="zh-CN"/>
        </w:rPr>
        <w:t xml:space="preserve">these </w:t>
      </w:r>
      <w:r w:rsidR="00C33D67" w:rsidRPr="007E4AD5">
        <w:rPr>
          <w:rFonts w:eastAsia="SimSun"/>
          <w:lang w:eastAsia="zh-CN"/>
        </w:rPr>
        <w:t xml:space="preserve">AFT </w:t>
      </w:r>
      <w:r w:rsidR="00994033" w:rsidRPr="007E4AD5">
        <w:rPr>
          <w:rFonts w:eastAsia="SimSun"/>
          <w:lang w:eastAsia="zh-CN"/>
        </w:rPr>
        <w:t>data. Instead, three adjacent ages (except for sample DC1506-011 at the top) overlap significantly within 2σ error limits and within a narrow range from 8</w:t>
      </w:r>
      <w:r w:rsidR="0074176A" w:rsidRPr="007E4AD5">
        <w:rPr>
          <w:rFonts w:eastAsia="SimSun"/>
          <w:lang w:eastAsia="zh-CN"/>
        </w:rPr>
        <w:t>–</w:t>
      </w:r>
      <w:r w:rsidR="00994033" w:rsidRPr="007E4AD5">
        <w:rPr>
          <w:rFonts w:eastAsia="SimSun"/>
          <w:lang w:eastAsia="zh-CN"/>
        </w:rPr>
        <w:t xml:space="preserve">6 Ma (Figure 12a). </w:t>
      </w:r>
      <w:r w:rsidR="00621EA7" w:rsidRPr="007E4AD5">
        <w:rPr>
          <w:rFonts w:eastAsia="SimSun"/>
          <w:lang w:eastAsia="zh-CN"/>
        </w:rPr>
        <w:t xml:space="preserve">As stated </w:t>
      </w:r>
      <w:r w:rsidR="00F5033B" w:rsidRPr="007E4AD5">
        <w:rPr>
          <w:rFonts w:eastAsia="SimSun"/>
          <w:lang w:eastAsia="zh-CN"/>
        </w:rPr>
        <w:t xml:space="preserve">above in </w:t>
      </w:r>
      <w:r w:rsidR="001B37FC" w:rsidRPr="007E4AD5">
        <w:rPr>
          <w:rFonts w:eastAsia="SimSun"/>
          <w:lang w:eastAsia="zh-CN"/>
        </w:rPr>
        <w:t>s</w:t>
      </w:r>
      <w:r w:rsidR="00F5033B" w:rsidRPr="007E4AD5">
        <w:rPr>
          <w:rFonts w:eastAsia="SimSun"/>
          <w:lang w:eastAsia="zh-CN"/>
        </w:rPr>
        <w:t xml:space="preserve">ection </w:t>
      </w:r>
      <w:r w:rsidR="001B37FC" w:rsidRPr="007E4AD5">
        <w:rPr>
          <w:rFonts w:eastAsia="SimSun"/>
          <w:lang w:eastAsia="zh-CN"/>
        </w:rPr>
        <w:t>E-W,</w:t>
      </w:r>
      <w:r w:rsidR="00F5033B" w:rsidRPr="007E4AD5">
        <w:rPr>
          <w:rFonts w:eastAsia="SimSun"/>
          <w:lang w:eastAsia="zh-CN"/>
        </w:rPr>
        <w:t xml:space="preserve"> </w:t>
      </w:r>
      <w:r w:rsidR="00621EA7" w:rsidRPr="007E4AD5">
        <w:rPr>
          <w:rFonts w:eastAsia="SimSun"/>
          <w:lang w:eastAsia="zh-CN"/>
        </w:rPr>
        <w:t>the AFT data show no correlation between age</w:t>
      </w:r>
      <w:r w:rsidR="001B37FC" w:rsidRPr="007E4AD5">
        <w:rPr>
          <w:rFonts w:eastAsia="SimSun"/>
          <w:lang w:eastAsia="zh-CN"/>
        </w:rPr>
        <w:t xml:space="preserve"> </w:t>
      </w:r>
      <w:r w:rsidR="00621EA7" w:rsidRPr="007E4AD5">
        <w:rPr>
          <w:rFonts w:eastAsia="SimSun"/>
          <w:lang w:eastAsia="zh-CN"/>
        </w:rPr>
        <w:t xml:space="preserve">and altitude, which suggests that simple erosion is not responsible for the distribution of ages. </w:t>
      </w:r>
      <w:bookmarkEnd w:id="16"/>
      <w:r w:rsidR="00726A72" w:rsidRPr="007E4AD5">
        <w:rPr>
          <w:rFonts w:eastAsia="SimSun"/>
          <w:lang w:eastAsia="zh-CN"/>
        </w:rPr>
        <w:t xml:space="preserve">Their dispersion and absence of altitude/age relationship could rather indicate a low exhumation rate between 15 and 5 Ma, with most samples close to the PAZ and </w:t>
      </w:r>
      <w:r w:rsidR="00726A72" w:rsidRPr="007E4AD5">
        <w:rPr>
          <w:rFonts w:eastAsia="SimSun"/>
          <w:lang w:eastAsia="zh-CN"/>
        </w:rPr>
        <w:lastRenderedPageBreak/>
        <w:t>differences in median ages related to local conditions (</w:t>
      </w:r>
      <w:r w:rsidR="00F13F2C" w:rsidRPr="007E4AD5">
        <w:rPr>
          <w:rFonts w:eastAsia="SimSun"/>
          <w:lang w:eastAsia="zh-CN"/>
        </w:rPr>
        <w:t xml:space="preserve">e.g., </w:t>
      </w:r>
      <w:r w:rsidR="00726A72" w:rsidRPr="007E4AD5">
        <w:rPr>
          <w:rFonts w:eastAsia="SimSun"/>
          <w:lang w:eastAsia="zh-CN"/>
        </w:rPr>
        <w:t xml:space="preserve">differences in chemistry, location of the samples, </w:t>
      </w:r>
      <w:r w:rsidR="00F13F2C" w:rsidRPr="007E4AD5">
        <w:rPr>
          <w:rFonts w:eastAsia="SimSun"/>
          <w:lang w:eastAsia="zh-CN"/>
        </w:rPr>
        <w:t xml:space="preserve">or </w:t>
      </w:r>
      <w:r w:rsidR="00726A72" w:rsidRPr="007E4AD5">
        <w:rPr>
          <w:rFonts w:eastAsia="SimSun"/>
          <w:lang w:eastAsia="zh-CN"/>
        </w:rPr>
        <w:t xml:space="preserve">thermal anomalies). </w:t>
      </w:r>
      <w:r w:rsidR="00F13F2C" w:rsidRPr="007E4AD5">
        <w:rPr>
          <w:rFonts w:eastAsia="SimSun"/>
          <w:lang w:eastAsia="zh-CN"/>
        </w:rPr>
        <w:t xml:space="preserve">This </w:t>
      </w:r>
      <w:r w:rsidR="00726A72" w:rsidRPr="007E4AD5">
        <w:rPr>
          <w:rFonts w:eastAsia="SimSun"/>
          <w:lang w:eastAsia="zh-CN"/>
        </w:rPr>
        <w:t xml:space="preserve">would roughly fit the history already suggested by Leloup et al. </w:t>
      </w:r>
      <w:r w:rsidR="00F13F2C" w:rsidRPr="007E4AD5">
        <w:rPr>
          <w:rFonts w:eastAsia="SimSun"/>
          <w:lang w:eastAsia="zh-CN"/>
        </w:rPr>
        <w:t>(1993</w:t>
      </w:r>
      <w:r w:rsidR="002179B2" w:rsidRPr="007E4AD5">
        <w:rPr>
          <w:rFonts w:eastAsia="SimSun"/>
          <w:lang w:eastAsia="zh-CN"/>
        </w:rPr>
        <w:t>; 2001</w:t>
      </w:r>
      <w:r w:rsidR="00F13F2C" w:rsidRPr="007E4AD5">
        <w:rPr>
          <w:rFonts w:eastAsia="SimSun"/>
          <w:lang w:eastAsia="zh-CN"/>
        </w:rPr>
        <w:t>)</w:t>
      </w:r>
      <w:r w:rsidR="002179B2" w:rsidRPr="007E4AD5">
        <w:rPr>
          <w:rFonts w:eastAsia="SimSun"/>
          <w:lang w:eastAsia="zh-CN"/>
        </w:rPr>
        <w:t xml:space="preserve"> and Harrison et al. (1996)</w:t>
      </w:r>
      <w:r w:rsidR="00726A72" w:rsidRPr="007E4AD5">
        <w:rPr>
          <w:rFonts w:eastAsia="SimSun"/>
          <w:lang w:eastAsia="zh-CN"/>
        </w:rPr>
        <w:t xml:space="preserve"> with a pause in exhumation </w:t>
      </w:r>
      <w:r w:rsidR="002179B2" w:rsidRPr="007E4AD5">
        <w:rPr>
          <w:rFonts w:eastAsia="SimSun"/>
          <w:lang w:eastAsia="zh-CN"/>
        </w:rPr>
        <w:t xml:space="preserve">shortly </w:t>
      </w:r>
      <w:r w:rsidR="00726A72" w:rsidRPr="007E4AD5">
        <w:rPr>
          <w:rFonts w:eastAsia="SimSun"/>
          <w:lang w:eastAsia="zh-CN"/>
        </w:rPr>
        <w:t xml:space="preserve">after the end of </w:t>
      </w:r>
      <w:r w:rsidR="00F13F2C" w:rsidRPr="007E4AD5">
        <w:rPr>
          <w:rFonts w:eastAsia="SimSun"/>
          <w:lang w:eastAsia="zh-CN"/>
        </w:rPr>
        <w:t xml:space="preserve">sinistral </w:t>
      </w:r>
      <w:r w:rsidR="00726A72" w:rsidRPr="007E4AD5">
        <w:rPr>
          <w:rFonts w:eastAsia="SimSun"/>
          <w:lang w:eastAsia="zh-CN"/>
        </w:rPr>
        <w:t xml:space="preserve">strike-slip shearing </w:t>
      </w:r>
      <w:r w:rsidR="00F13F2C" w:rsidRPr="007E4AD5">
        <w:rPr>
          <w:rFonts w:eastAsia="SimSun"/>
          <w:lang w:eastAsia="zh-CN"/>
        </w:rPr>
        <w:t xml:space="preserve">along the ARSZ </w:t>
      </w:r>
      <w:r w:rsidR="00726A72" w:rsidRPr="007E4AD5">
        <w:rPr>
          <w:rFonts w:eastAsia="SimSun"/>
          <w:lang w:eastAsia="zh-CN"/>
        </w:rPr>
        <w:t>(</w:t>
      </w:r>
      <w:r w:rsidR="00F13F2C" w:rsidRPr="007E4AD5">
        <w:rPr>
          <w:rFonts w:eastAsia="SimSun"/>
          <w:lang w:eastAsia="zh-CN"/>
        </w:rPr>
        <w:t xml:space="preserve">ca. </w:t>
      </w:r>
      <w:r w:rsidR="00726A72" w:rsidRPr="007E4AD5">
        <w:rPr>
          <w:rFonts w:eastAsia="SimSun"/>
          <w:lang w:eastAsia="zh-CN"/>
        </w:rPr>
        <w:t>17-15 Ma), and the late exhumation phase (</w:t>
      </w:r>
      <w:r w:rsidR="00F13F2C" w:rsidRPr="007E4AD5">
        <w:rPr>
          <w:rFonts w:eastAsia="SimSun"/>
          <w:lang w:eastAsia="zh-CN"/>
        </w:rPr>
        <w:t xml:space="preserve">ca. </w:t>
      </w:r>
      <w:r w:rsidR="00726A72" w:rsidRPr="007E4AD5">
        <w:rPr>
          <w:rFonts w:eastAsia="SimSun"/>
          <w:lang w:eastAsia="zh-CN"/>
        </w:rPr>
        <w:t xml:space="preserve">5-0 Ma) related to </w:t>
      </w:r>
      <w:r w:rsidR="00F13F2C" w:rsidRPr="007E4AD5">
        <w:rPr>
          <w:rFonts w:eastAsia="SimSun"/>
          <w:lang w:eastAsia="zh-CN"/>
        </w:rPr>
        <w:t xml:space="preserve">dextral normal faulting reactivation </w:t>
      </w:r>
      <w:r w:rsidR="00726A72" w:rsidRPr="007E4AD5">
        <w:rPr>
          <w:rFonts w:eastAsia="SimSun"/>
          <w:lang w:eastAsia="zh-CN"/>
        </w:rPr>
        <w:t>of the Red River fault.</w:t>
      </w:r>
    </w:p>
    <w:p w14:paraId="12EAC168" w14:textId="05154774" w:rsidR="004C2FCA" w:rsidRPr="007E4AD5" w:rsidRDefault="00621EA7" w:rsidP="004C2FCA">
      <w:pPr>
        <w:pStyle w:val="Text"/>
        <w:spacing w:line="360" w:lineRule="auto"/>
        <w:rPr>
          <w:rFonts w:eastAsia="SimSun"/>
          <w:i/>
          <w:lang w:eastAsia="zh-CN"/>
        </w:rPr>
      </w:pPr>
      <w:bookmarkStart w:id="17" w:name="_Hlk46143422"/>
      <w:r w:rsidRPr="007E4AD5">
        <w:rPr>
          <w:rFonts w:eastAsia="SimSun"/>
          <w:lang w:eastAsia="zh-CN"/>
        </w:rPr>
        <w:t>All adjacent AHe ages overlap significantly within a narrow range, from 3</w:t>
      </w:r>
      <w:r w:rsidR="009F42C0" w:rsidRPr="007E4AD5">
        <w:rPr>
          <w:rFonts w:eastAsia="SimSun"/>
          <w:lang w:eastAsia="zh-CN"/>
        </w:rPr>
        <w:t xml:space="preserve"> to </w:t>
      </w:r>
      <w:r w:rsidRPr="007E4AD5">
        <w:rPr>
          <w:rFonts w:eastAsia="SimSun"/>
          <w:lang w:eastAsia="zh-CN"/>
        </w:rPr>
        <w:t>2 Ma (Figure 12a)</w:t>
      </w:r>
      <w:r w:rsidR="005B5259" w:rsidRPr="007E4AD5">
        <w:rPr>
          <w:rFonts w:eastAsia="SimSun"/>
          <w:lang w:eastAsia="zh-CN"/>
        </w:rPr>
        <w:t xml:space="preserve"> in the E</w:t>
      </w:r>
      <w:r w:rsidR="0074176A" w:rsidRPr="007E4AD5">
        <w:rPr>
          <w:rFonts w:eastAsia="SimSun"/>
          <w:lang w:eastAsia="zh-CN"/>
        </w:rPr>
        <w:t>–</w:t>
      </w:r>
      <w:r w:rsidR="005B5259" w:rsidRPr="007E4AD5">
        <w:rPr>
          <w:rFonts w:eastAsia="SimSun"/>
          <w:lang w:eastAsia="zh-CN"/>
        </w:rPr>
        <w:t>W transect</w:t>
      </w:r>
      <w:r w:rsidRPr="007E4AD5">
        <w:rPr>
          <w:rFonts w:eastAsia="SimSun"/>
          <w:lang w:eastAsia="zh-CN"/>
        </w:rPr>
        <w:t xml:space="preserve">. </w:t>
      </w:r>
      <w:r w:rsidR="009F42C0" w:rsidRPr="007E4AD5">
        <w:rPr>
          <w:rFonts w:eastAsia="SimSun"/>
          <w:lang w:eastAsia="zh-CN"/>
        </w:rPr>
        <w:t>A similar pattern is observed</w:t>
      </w:r>
      <w:r w:rsidRPr="007E4AD5">
        <w:rPr>
          <w:rFonts w:eastAsia="SimSun"/>
          <w:lang w:eastAsia="zh-CN"/>
        </w:rPr>
        <w:t xml:space="preserve"> </w:t>
      </w:r>
      <w:r w:rsidR="009F42C0" w:rsidRPr="007E4AD5">
        <w:rPr>
          <w:rFonts w:eastAsia="SimSun"/>
          <w:lang w:eastAsia="zh-CN"/>
        </w:rPr>
        <w:t xml:space="preserve">for </w:t>
      </w:r>
      <w:r w:rsidRPr="007E4AD5">
        <w:rPr>
          <w:rFonts w:eastAsia="SimSun"/>
          <w:lang w:eastAsia="zh-CN"/>
        </w:rPr>
        <w:t>AHe ages</w:t>
      </w:r>
      <w:r w:rsidR="009F42C0" w:rsidRPr="007E4AD5">
        <w:rPr>
          <w:rFonts w:eastAsia="SimSun"/>
          <w:lang w:eastAsia="zh-CN"/>
        </w:rPr>
        <w:t xml:space="preserve"> in</w:t>
      </w:r>
      <w:r w:rsidRPr="007E4AD5">
        <w:rPr>
          <w:rFonts w:eastAsia="SimSun"/>
          <w:lang w:eastAsia="zh-CN"/>
        </w:rPr>
        <w:t xml:space="preserve"> </w:t>
      </w:r>
      <w:r w:rsidR="009F42C0" w:rsidRPr="007E4AD5">
        <w:rPr>
          <w:rFonts w:eastAsia="SimSun"/>
          <w:lang w:eastAsia="zh-CN"/>
        </w:rPr>
        <w:t>the N–S transect</w:t>
      </w:r>
      <w:r w:rsidRPr="007E4AD5">
        <w:rPr>
          <w:rFonts w:eastAsia="SimSun"/>
          <w:lang w:eastAsia="zh-CN"/>
        </w:rPr>
        <w:t xml:space="preserve">. This </w:t>
      </w:r>
      <w:r w:rsidR="009F42C0" w:rsidRPr="007E4AD5">
        <w:rPr>
          <w:rFonts w:eastAsia="SimSun"/>
          <w:lang w:eastAsia="zh-CN"/>
        </w:rPr>
        <w:t xml:space="preserve">pattern </w:t>
      </w:r>
      <w:r w:rsidRPr="007E4AD5">
        <w:rPr>
          <w:rFonts w:eastAsia="SimSun"/>
          <w:lang w:eastAsia="zh-CN"/>
        </w:rPr>
        <w:t xml:space="preserve">indicates a high cooling and exhumation rate during </w:t>
      </w:r>
      <w:r w:rsidR="00202933" w:rsidRPr="007E4AD5">
        <w:rPr>
          <w:rFonts w:eastAsia="SimSun"/>
          <w:lang w:eastAsia="zh-CN"/>
        </w:rPr>
        <w:t xml:space="preserve">the middle and late Pliocene </w:t>
      </w:r>
      <w:r w:rsidR="00C115E6" w:rsidRPr="007E4AD5">
        <w:rPr>
          <w:rFonts w:eastAsia="SimSun"/>
          <w:lang w:eastAsia="zh-CN"/>
        </w:rPr>
        <w:t xml:space="preserve">(between ~3 and 2 Ma) </w:t>
      </w:r>
      <w:r w:rsidRPr="007E4AD5">
        <w:rPr>
          <w:rFonts w:eastAsia="SimSun"/>
          <w:lang w:eastAsia="zh-CN"/>
        </w:rPr>
        <w:t xml:space="preserve">for the </w:t>
      </w:r>
      <w:r w:rsidR="005B5259" w:rsidRPr="007E4AD5">
        <w:rPr>
          <w:rFonts w:eastAsia="SimSun"/>
          <w:lang w:eastAsia="zh-CN"/>
        </w:rPr>
        <w:t xml:space="preserve">southern </w:t>
      </w:r>
      <w:r w:rsidRPr="007E4AD5">
        <w:rPr>
          <w:rFonts w:eastAsia="SimSun"/>
          <w:lang w:eastAsia="zh-CN"/>
        </w:rPr>
        <w:t>parts of the D</w:t>
      </w:r>
      <w:r w:rsidR="00F50DD1" w:rsidRPr="007E4AD5">
        <w:rPr>
          <w:rFonts w:eastAsia="SimSun"/>
          <w:lang w:eastAsia="zh-CN"/>
        </w:rPr>
        <w:t>iancangshan</w:t>
      </w:r>
      <w:r w:rsidRPr="007E4AD5">
        <w:rPr>
          <w:rFonts w:eastAsia="SimSun"/>
          <w:lang w:eastAsia="zh-CN"/>
        </w:rPr>
        <w:t xml:space="preserve"> massif. </w:t>
      </w:r>
      <w:r w:rsidR="00C115E6" w:rsidRPr="007E4AD5">
        <w:rPr>
          <w:rFonts w:eastAsia="SimSun"/>
          <w:lang w:eastAsia="zh-CN"/>
        </w:rPr>
        <w:t xml:space="preserve">This interpretation is also supported by the two AFT ages (3.28 Ma for DC1506-003 and 2.67 Ma for DC1506-002) obtained for the N–S transect (Table 5), which correspond to AHe ages of 2.47 and 3.06 Ma, respectively (Figure 12b). The two AFT ages are identical within error to the AHe ages (Figure 12b and Table 5). </w:t>
      </w:r>
      <w:r w:rsidR="00BE76CC" w:rsidRPr="007E4AD5">
        <w:rPr>
          <w:rFonts w:eastAsia="SimSun"/>
          <w:lang w:eastAsia="zh-CN"/>
        </w:rPr>
        <w:t xml:space="preserve">The similar age distribution for the AFT and AHe ages is strongly indicative of rapid cooling since </w:t>
      </w:r>
      <w:r w:rsidR="00547636" w:rsidRPr="007E4AD5">
        <w:rPr>
          <w:rFonts w:eastAsia="SimSun"/>
          <w:lang w:eastAsia="zh-CN"/>
        </w:rPr>
        <w:t>~</w:t>
      </w:r>
      <w:r w:rsidR="00BE76CC" w:rsidRPr="007E4AD5">
        <w:rPr>
          <w:rFonts w:eastAsia="SimSun"/>
          <w:lang w:eastAsia="zh-CN"/>
        </w:rPr>
        <w:t>3 Ma (Viola and Anczkiewicz, 2008).</w:t>
      </w:r>
      <w:r w:rsidR="008D7565" w:rsidRPr="007E4AD5">
        <w:rPr>
          <w:rFonts w:eastAsia="SimSun"/>
          <w:lang w:eastAsia="zh-CN"/>
        </w:rPr>
        <w:t xml:space="preserve"> </w:t>
      </w:r>
      <w:r w:rsidR="004C2FCA" w:rsidRPr="007E4AD5">
        <w:rPr>
          <w:rFonts w:eastAsia="SimSun"/>
          <w:lang w:eastAsia="zh-CN"/>
        </w:rPr>
        <w:t xml:space="preserve">Our </w:t>
      </w:r>
      <w:r w:rsidR="008D7565" w:rsidRPr="007E4AD5">
        <w:rPr>
          <w:rFonts w:eastAsia="SimSun"/>
          <w:lang w:eastAsia="zh-CN"/>
        </w:rPr>
        <w:t xml:space="preserve">AHe results clearly document a rapid cooling between </w:t>
      </w:r>
      <w:r w:rsidR="008D7565" w:rsidRPr="007E4AD5">
        <w:rPr>
          <w:rFonts w:eastAsia="SimSun" w:hint="eastAsia"/>
          <w:lang w:eastAsia="zh-CN"/>
        </w:rPr>
        <w:t>~</w:t>
      </w:r>
      <w:r w:rsidR="008D7565" w:rsidRPr="007E4AD5">
        <w:rPr>
          <w:rFonts w:eastAsia="SimSun"/>
          <w:lang w:eastAsia="zh-CN"/>
        </w:rPr>
        <w:t xml:space="preserve"> 3 </w:t>
      </w:r>
      <w:r w:rsidR="008D7565" w:rsidRPr="007E4AD5">
        <w:rPr>
          <w:rFonts w:eastAsia="SimSun" w:hint="eastAsia"/>
          <w:lang w:eastAsia="zh-CN"/>
        </w:rPr>
        <w:t>a</w:t>
      </w:r>
      <w:r w:rsidR="008D7565" w:rsidRPr="007E4AD5">
        <w:rPr>
          <w:rFonts w:eastAsia="SimSun"/>
          <w:lang w:eastAsia="zh-CN"/>
        </w:rPr>
        <w:t>nd 2 Ma</w:t>
      </w:r>
      <w:r w:rsidR="00EA4CC0" w:rsidRPr="007E4AD5">
        <w:rPr>
          <w:rFonts w:eastAsia="SimSun"/>
          <w:lang w:eastAsia="zh-CN"/>
        </w:rPr>
        <w:t xml:space="preserve">. It </w:t>
      </w:r>
      <w:r w:rsidR="004C2FCA" w:rsidRPr="007E4AD5">
        <w:rPr>
          <w:rFonts w:eastAsia="SimSun"/>
          <w:lang w:eastAsia="zh-CN"/>
        </w:rPr>
        <w:t xml:space="preserve">represents </w:t>
      </w:r>
      <w:r w:rsidR="008D7565" w:rsidRPr="007E4AD5">
        <w:rPr>
          <w:rFonts w:eastAsia="SimSun"/>
          <w:lang w:eastAsia="zh-CN"/>
        </w:rPr>
        <w:t xml:space="preserve">the </w:t>
      </w:r>
      <w:r w:rsidR="004C2FCA" w:rsidRPr="007E4AD5">
        <w:rPr>
          <w:rFonts w:eastAsia="SimSun"/>
          <w:lang w:eastAsia="zh-CN"/>
        </w:rPr>
        <w:t xml:space="preserve">final episode </w:t>
      </w:r>
      <w:r w:rsidR="008D7565" w:rsidRPr="007E4AD5">
        <w:rPr>
          <w:rFonts w:eastAsia="SimSun"/>
          <w:lang w:eastAsia="zh-CN"/>
        </w:rPr>
        <w:t xml:space="preserve">of </w:t>
      </w:r>
      <w:r w:rsidR="00327599" w:rsidRPr="007E4AD5">
        <w:rPr>
          <w:rFonts w:eastAsia="SimSun"/>
          <w:lang w:eastAsia="zh-CN"/>
        </w:rPr>
        <w:t xml:space="preserve">exhumation of </w:t>
      </w:r>
      <w:r w:rsidR="008D7565" w:rsidRPr="007E4AD5">
        <w:rPr>
          <w:rFonts w:eastAsia="SimSun"/>
          <w:lang w:eastAsia="zh-CN"/>
        </w:rPr>
        <w:t>the Diancangshan</w:t>
      </w:r>
      <w:r w:rsidR="00EA4CC0" w:rsidRPr="007E4AD5">
        <w:rPr>
          <w:rFonts w:eastAsia="SimSun"/>
          <w:lang w:eastAsia="zh-CN"/>
        </w:rPr>
        <w:t xml:space="preserve"> massif that can start before 3</w:t>
      </w:r>
      <w:r w:rsidR="00BA4822" w:rsidRPr="007E4AD5">
        <w:rPr>
          <w:rFonts w:eastAsia="SimSun"/>
          <w:lang w:eastAsia="zh-CN"/>
        </w:rPr>
        <w:t>.2</w:t>
      </w:r>
      <w:r w:rsidR="00EA4CC0" w:rsidRPr="007E4AD5">
        <w:rPr>
          <w:rFonts w:eastAsia="SimSun"/>
          <w:lang w:eastAsia="zh-CN"/>
        </w:rPr>
        <w:t xml:space="preserve"> Ma, or likely </w:t>
      </w:r>
      <w:r w:rsidR="00547636" w:rsidRPr="007E4AD5">
        <w:rPr>
          <w:rFonts w:eastAsia="SimSun"/>
          <w:lang w:eastAsia="zh-CN"/>
        </w:rPr>
        <w:t>~</w:t>
      </w:r>
      <w:r w:rsidR="00EA4CC0" w:rsidRPr="007E4AD5">
        <w:rPr>
          <w:rFonts w:eastAsia="SimSun"/>
          <w:lang w:eastAsia="zh-CN"/>
        </w:rPr>
        <w:t xml:space="preserve">5 Ma as proposed by Leloup et al. (1993; 2001). This phase exhumation of the massif can be related to dextral strike-slip movement of the </w:t>
      </w:r>
      <w:r w:rsidR="0069699C" w:rsidRPr="007E4AD5">
        <w:rPr>
          <w:rFonts w:eastAsia="SimSun"/>
          <w:lang w:eastAsia="zh-CN"/>
        </w:rPr>
        <w:t xml:space="preserve">Weixi-Qiaohou and </w:t>
      </w:r>
      <w:r w:rsidR="00EA4CC0" w:rsidRPr="007E4AD5">
        <w:rPr>
          <w:rFonts w:eastAsia="SimSun"/>
          <w:lang w:eastAsia="zh-CN"/>
        </w:rPr>
        <w:t>Red River fault</w:t>
      </w:r>
      <w:r w:rsidR="0069699C" w:rsidRPr="007E4AD5">
        <w:rPr>
          <w:rFonts w:eastAsia="SimSun"/>
          <w:lang w:eastAsia="zh-CN"/>
        </w:rPr>
        <w:t>s</w:t>
      </w:r>
      <w:r w:rsidR="00EA4CC0" w:rsidRPr="007E4AD5">
        <w:rPr>
          <w:rFonts w:eastAsia="SimSun"/>
          <w:lang w:eastAsia="zh-CN"/>
        </w:rPr>
        <w:t xml:space="preserve"> </w:t>
      </w:r>
      <w:r w:rsidR="009B3695" w:rsidRPr="007E4AD5">
        <w:rPr>
          <w:rFonts w:eastAsia="SimSun"/>
          <w:lang w:eastAsia="zh-CN"/>
        </w:rPr>
        <w:t xml:space="preserve">with </w:t>
      </w:r>
      <w:r w:rsidR="0069699C" w:rsidRPr="007E4AD5">
        <w:rPr>
          <w:rFonts w:eastAsia="SimSun"/>
          <w:lang w:eastAsia="zh-CN"/>
        </w:rPr>
        <w:t xml:space="preserve">normal faulting along the </w:t>
      </w:r>
      <w:r w:rsidR="00342D4D" w:rsidRPr="007E4AD5">
        <w:rPr>
          <w:rFonts w:eastAsia="SimSun"/>
          <w:lang w:eastAsia="zh-CN"/>
        </w:rPr>
        <w:t xml:space="preserve">southwestern </w:t>
      </w:r>
      <w:r w:rsidR="0069699C" w:rsidRPr="007E4AD5">
        <w:rPr>
          <w:rFonts w:eastAsia="SimSun"/>
          <w:lang w:eastAsia="zh-CN"/>
        </w:rPr>
        <w:t xml:space="preserve">and </w:t>
      </w:r>
      <w:r w:rsidR="00342D4D" w:rsidRPr="007E4AD5">
        <w:rPr>
          <w:rFonts w:eastAsia="SimSun"/>
          <w:lang w:eastAsia="zh-CN"/>
        </w:rPr>
        <w:t xml:space="preserve">northeastern </w:t>
      </w:r>
      <w:r w:rsidR="0069699C" w:rsidRPr="007E4AD5">
        <w:rPr>
          <w:rFonts w:eastAsia="SimSun"/>
          <w:lang w:eastAsia="zh-CN"/>
        </w:rPr>
        <w:t>edges of the Diancangshan massif (Leloup et al., 1993).</w:t>
      </w:r>
    </w:p>
    <w:bookmarkEnd w:id="17"/>
    <w:p w14:paraId="5B2E2746" w14:textId="77777777" w:rsidR="003F43E5" w:rsidRPr="007E4AD5" w:rsidRDefault="003F43E5" w:rsidP="004768AF">
      <w:pPr>
        <w:pStyle w:val="Text"/>
        <w:spacing w:line="360" w:lineRule="auto"/>
        <w:ind w:left="120" w:hangingChars="50" w:hanging="120"/>
        <w:rPr>
          <w:rFonts w:eastAsia="SimSun"/>
          <w:lang w:eastAsia="zh-CN"/>
        </w:rPr>
      </w:pPr>
    </w:p>
    <w:p w14:paraId="56E80F56" w14:textId="291B949C" w:rsidR="00424F08" w:rsidRPr="007E4AD5" w:rsidRDefault="00424F08" w:rsidP="00892118">
      <w:pPr>
        <w:pStyle w:val="Heading-Main"/>
        <w:spacing w:line="360" w:lineRule="auto"/>
        <w:rPr>
          <w:bCs w:val="0"/>
        </w:rPr>
      </w:pPr>
      <w:bookmarkStart w:id="18" w:name="_Hlk46143700"/>
      <w:r w:rsidRPr="007E4AD5">
        <w:rPr>
          <w:rFonts w:hint="eastAsia"/>
          <w:bCs w:val="0"/>
        </w:rPr>
        <w:t>5</w:t>
      </w:r>
      <w:r w:rsidRPr="007E4AD5">
        <w:rPr>
          <w:bCs w:val="0"/>
        </w:rPr>
        <w:t>.</w:t>
      </w:r>
      <w:r w:rsidR="00892118" w:rsidRPr="007E4AD5">
        <w:rPr>
          <w:bCs w:val="0"/>
        </w:rPr>
        <w:t>2</w:t>
      </w:r>
      <w:r w:rsidRPr="007E4AD5">
        <w:rPr>
          <w:bCs w:val="0"/>
        </w:rPr>
        <w:t>. Structural and thermal evolution</w:t>
      </w:r>
    </w:p>
    <w:p w14:paraId="24029589" w14:textId="64E6211E" w:rsidR="00B30645" w:rsidRPr="007E4AD5" w:rsidRDefault="00942CE3" w:rsidP="00612D9D">
      <w:pPr>
        <w:pStyle w:val="Text"/>
        <w:spacing w:line="360" w:lineRule="auto"/>
        <w:rPr>
          <w:rFonts w:eastAsia="SimSun"/>
          <w:lang w:eastAsia="zh-CN"/>
        </w:rPr>
      </w:pPr>
      <w:r w:rsidRPr="007E4AD5">
        <w:rPr>
          <w:rFonts w:eastAsia="SimSun"/>
          <w:lang w:eastAsia="zh-CN"/>
        </w:rPr>
        <w:t>R</w:t>
      </w:r>
      <w:r w:rsidR="00A734DD" w:rsidRPr="007E4AD5">
        <w:rPr>
          <w:rFonts w:eastAsia="SimSun"/>
          <w:lang w:eastAsia="zh-CN"/>
        </w:rPr>
        <w:t>ecognition of the D</w:t>
      </w:r>
      <w:r w:rsidR="0034298B" w:rsidRPr="007E4AD5">
        <w:rPr>
          <w:rFonts w:eastAsia="SimSun"/>
          <w:lang w:eastAsia="zh-CN"/>
        </w:rPr>
        <w:t>iancangshan</w:t>
      </w:r>
      <w:r w:rsidR="00A734DD" w:rsidRPr="007E4AD5">
        <w:rPr>
          <w:rFonts w:eastAsia="SimSun"/>
          <w:lang w:eastAsia="zh-CN"/>
        </w:rPr>
        <w:t xml:space="preserve"> antiform provides critical evidence for interpreting the structur</w:t>
      </w:r>
      <w:r w:rsidR="003C42E1" w:rsidRPr="007E4AD5">
        <w:rPr>
          <w:rFonts w:eastAsia="SimSun"/>
          <w:lang w:eastAsia="zh-CN"/>
        </w:rPr>
        <w:t>e</w:t>
      </w:r>
      <w:r w:rsidR="00A734DD" w:rsidRPr="007E4AD5">
        <w:rPr>
          <w:rFonts w:eastAsia="SimSun"/>
          <w:lang w:eastAsia="zh-CN"/>
        </w:rPr>
        <w:t xml:space="preserve"> </w:t>
      </w:r>
      <w:r w:rsidR="00486499" w:rsidRPr="007E4AD5">
        <w:rPr>
          <w:rFonts w:eastAsia="SimSun"/>
          <w:lang w:eastAsia="zh-CN"/>
        </w:rPr>
        <w:t xml:space="preserve">of the </w:t>
      </w:r>
      <w:r w:rsidR="0034298B" w:rsidRPr="007E4AD5">
        <w:rPr>
          <w:rFonts w:eastAsia="SimSun"/>
          <w:lang w:eastAsia="zh-CN"/>
        </w:rPr>
        <w:t xml:space="preserve">Diancangshan </w:t>
      </w:r>
      <w:r w:rsidR="00486499" w:rsidRPr="007E4AD5">
        <w:rPr>
          <w:rFonts w:eastAsia="SimSun"/>
          <w:lang w:eastAsia="zh-CN"/>
        </w:rPr>
        <w:t xml:space="preserve">massif </w:t>
      </w:r>
      <w:r w:rsidR="008A4178" w:rsidRPr="007E4AD5">
        <w:rPr>
          <w:rFonts w:eastAsia="SimSun"/>
          <w:lang w:eastAsia="zh-CN"/>
        </w:rPr>
        <w:t>and</w:t>
      </w:r>
      <w:r w:rsidR="00486499" w:rsidRPr="007E4AD5">
        <w:rPr>
          <w:rFonts w:eastAsia="SimSun"/>
          <w:lang w:eastAsia="zh-CN"/>
        </w:rPr>
        <w:t xml:space="preserve"> the</w:t>
      </w:r>
      <w:r w:rsidR="008A4178" w:rsidRPr="007E4AD5">
        <w:rPr>
          <w:rFonts w:eastAsia="SimSun"/>
          <w:lang w:eastAsia="zh-CN"/>
        </w:rPr>
        <w:t xml:space="preserve"> evolution </w:t>
      </w:r>
      <w:r w:rsidR="00A734DD" w:rsidRPr="007E4AD5">
        <w:rPr>
          <w:rFonts w:eastAsia="SimSun"/>
          <w:lang w:eastAsia="zh-CN"/>
        </w:rPr>
        <w:t>of the ARSZ</w:t>
      </w:r>
      <w:r w:rsidR="00D23E09" w:rsidRPr="007E4AD5">
        <w:rPr>
          <w:rFonts w:eastAsia="SimSun"/>
          <w:lang w:eastAsia="zh-CN"/>
        </w:rPr>
        <w:t xml:space="preserve"> (Yan et al., 2021 and this study)</w:t>
      </w:r>
      <w:r w:rsidR="00A734DD" w:rsidRPr="007E4AD5">
        <w:rPr>
          <w:rFonts w:eastAsia="SimSun"/>
          <w:lang w:eastAsia="zh-CN"/>
        </w:rPr>
        <w:t>. Leloup et al. (1993</w:t>
      </w:r>
      <w:r w:rsidR="005876A8" w:rsidRPr="007E4AD5">
        <w:rPr>
          <w:rFonts w:eastAsia="SimSun"/>
          <w:lang w:eastAsia="zh-CN"/>
        </w:rPr>
        <w:t>, 1</w:t>
      </w:r>
      <w:r w:rsidR="00A734DD" w:rsidRPr="007E4AD5">
        <w:rPr>
          <w:rFonts w:eastAsia="SimSun"/>
          <w:lang w:eastAsia="zh-CN"/>
        </w:rPr>
        <w:t xml:space="preserve">995) interpreted the </w:t>
      </w:r>
      <w:r w:rsidR="0060363C" w:rsidRPr="007E4AD5">
        <w:rPr>
          <w:rFonts w:eastAsia="SimSun"/>
          <w:lang w:eastAsia="zh-CN"/>
        </w:rPr>
        <w:t xml:space="preserve">massif </w:t>
      </w:r>
      <w:r w:rsidR="00A734DD" w:rsidRPr="007E4AD5">
        <w:rPr>
          <w:rFonts w:eastAsia="SimSun"/>
          <w:lang w:eastAsia="zh-CN"/>
        </w:rPr>
        <w:t>as a sinistral transpressional zone</w:t>
      </w:r>
      <w:r w:rsidR="00486499" w:rsidRPr="007E4AD5">
        <w:rPr>
          <w:rFonts w:eastAsia="SimSun"/>
          <w:lang w:eastAsia="zh-CN"/>
        </w:rPr>
        <w:t xml:space="preserve"> and </w:t>
      </w:r>
      <w:r w:rsidR="00A734DD" w:rsidRPr="007E4AD5">
        <w:rPr>
          <w:rFonts w:eastAsia="SimSun"/>
          <w:lang w:eastAsia="zh-CN"/>
        </w:rPr>
        <w:t xml:space="preserve">did not </w:t>
      </w:r>
      <w:r w:rsidR="0001446A" w:rsidRPr="007E4AD5">
        <w:rPr>
          <w:rFonts w:eastAsia="SimSun"/>
          <w:lang w:eastAsia="zh-CN"/>
        </w:rPr>
        <w:t xml:space="preserve">regard </w:t>
      </w:r>
      <w:r w:rsidR="00A734DD" w:rsidRPr="007E4AD5">
        <w:rPr>
          <w:rFonts w:eastAsia="SimSun"/>
          <w:lang w:eastAsia="zh-CN"/>
        </w:rPr>
        <w:t>the regional-scale antiform</w:t>
      </w:r>
      <w:r w:rsidR="002E1759" w:rsidRPr="007E4AD5">
        <w:rPr>
          <w:rFonts w:eastAsia="SimSun"/>
          <w:lang w:eastAsia="zh-CN"/>
        </w:rPr>
        <w:t xml:space="preserve"> </w:t>
      </w:r>
      <w:r w:rsidR="00A734DD" w:rsidRPr="007E4AD5">
        <w:rPr>
          <w:rFonts w:eastAsia="SimSun"/>
          <w:lang w:eastAsia="zh-CN"/>
        </w:rPr>
        <w:t xml:space="preserve">as a key structure </w:t>
      </w:r>
      <w:r w:rsidR="00E86F65" w:rsidRPr="007E4AD5">
        <w:rPr>
          <w:rFonts w:eastAsia="SimSun"/>
          <w:lang w:eastAsia="zh-CN"/>
        </w:rPr>
        <w:t xml:space="preserve">in </w:t>
      </w:r>
      <w:r w:rsidR="00A734DD" w:rsidRPr="007E4AD5">
        <w:rPr>
          <w:rFonts w:eastAsia="SimSun"/>
          <w:lang w:eastAsia="zh-CN"/>
        </w:rPr>
        <w:t xml:space="preserve">the massif. </w:t>
      </w:r>
      <w:r w:rsidR="00F338E2" w:rsidRPr="007E4AD5">
        <w:rPr>
          <w:rFonts w:eastAsia="SimSun"/>
          <w:lang w:eastAsia="zh-CN"/>
        </w:rPr>
        <w:t xml:space="preserve">The </w:t>
      </w:r>
      <w:r w:rsidR="00DF766F" w:rsidRPr="007E4AD5">
        <w:rPr>
          <w:rFonts w:eastAsia="SimSun"/>
          <w:lang w:eastAsia="zh-CN"/>
        </w:rPr>
        <w:t xml:space="preserve">horizontal </w:t>
      </w:r>
      <w:r w:rsidR="00F338E2" w:rsidRPr="007E4AD5">
        <w:rPr>
          <w:rFonts w:eastAsia="SimSun"/>
          <w:lang w:eastAsia="zh-CN"/>
        </w:rPr>
        <w:t xml:space="preserve">foliation in the </w:t>
      </w:r>
      <w:r w:rsidR="00E60516" w:rsidRPr="007E4AD5">
        <w:rPr>
          <w:rFonts w:eastAsia="SimSun"/>
          <w:lang w:eastAsia="zh-CN"/>
        </w:rPr>
        <w:t xml:space="preserve">gneiss </w:t>
      </w:r>
      <w:r w:rsidR="00F338E2" w:rsidRPr="007E4AD5">
        <w:rPr>
          <w:rFonts w:eastAsia="SimSun"/>
          <w:lang w:eastAsia="zh-CN"/>
        </w:rPr>
        <w:t xml:space="preserve">core </w:t>
      </w:r>
      <w:r w:rsidR="00B1514E" w:rsidRPr="007E4AD5">
        <w:rPr>
          <w:rFonts w:eastAsia="SimSun"/>
          <w:lang w:eastAsia="zh-CN"/>
        </w:rPr>
        <w:t xml:space="preserve">had been presumed </w:t>
      </w:r>
      <w:r w:rsidR="00E86F65" w:rsidRPr="007E4AD5">
        <w:rPr>
          <w:rFonts w:eastAsia="SimSun"/>
          <w:lang w:eastAsia="zh-CN"/>
        </w:rPr>
        <w:t>to be</w:t>
      </w:r>
      <w:r w:rsidR="00486499" w:rsidRPr="007E4AD5">
        <w:rPr>
          <w:rFonts w:eastAsia="SimSun"/>
          <w:lang w:eastAsia="zh-CN"/>
        </w:rPr>
        <w:t xml:space="preserve"> </w:t>
      </w:r>
      <w:r w:rsidR="00B1514E" w:rsidRPr="007E4AD5">
        <w:rPr>
          <w:rFonts w:eastAsia="SimSun"/>
          <w:lang w:eastAsia="zh-CN"/>
        </w:rPr>
        <w:t xml:space="preserve">due </w:t>
      </w:r>
      <w:r w:rsidR="0001446A" w:rsidRPr="007E4AD5">
        <w:rPr>
          <w:rFonts w:eastAsia="SimSun"/>
          <w:lang w:eastAsia="zh-CN"/>
        </w:rPr>
        <w:t>either to</w:t>
      </w:r>
      <w:r w:rsidR="00B1514E" w:rsidRPr="007E4AD5">
        <w:rPr>
          <w:rFonts w:eastAsia="SimSun"/>
          <w:lang w:eastAsia="zh-CN"/>
        </w:rPr>
        <w:t xml:space="preserve"> the vertical flattening</w:t>
      </w:r>
      <w:r w:rsidR="0001446A" w:rsidRPr="007E4AD5">
        <w:rPr>
          <w:rFonts w:eastAsia="SimSun"/>
          <w:lang w:eastAsia="zh-CN"/>
        </w:rPr>
        <w:t xml:space="preserve"> </w:t>
      </w:r>
      <w:r w:rsidR="00DF766F" w:rsidRPr="007E4AD5">
        <w:rPr>
          <w:rFonts w:eastAsia="SimSun"/>
          <w:lang w:eastAsia="zh-CN"/>
        </w:rPr>
        <w:t>(</w:t>
      </w:r>
      <w:r w:rsidR="00B1514E" w:rsidRPr="007E4AD5">
        <w:rPr>
          <w:rFonts w:eastAsia="SimSun"/>
          <w:lang w:eastAsia="zh-CN"/>
        </w:rPr>
        <w:t>kinematically linked to transtension) of an earlier, originally vertical foliation</w:t>
      </w:r>
      <w:r w:rsidR="00E86F65" w:rsidRPr="007E4AD5">
        <w:rPr>
          <w:rFonts w:eastAsia="SimSun"/>
          <w:lang w:eastAsia="zh-CN"/>
        </w:rPr>
        <w:t>,</w:t>
      </w:r>
      <w:r w:rsidR="00B1514E" w:rsidRPr="007E4AD5">
        <w:rPr>
          <w:rFonts w:eastAsia="SimSun"/>
          <w:lang w:eastAsia="zh-CN"/>
        </w:rPr>
        <w:t xml:space="preserve"> or </w:t>
      </w:r>
      <w:r w:rsidR="00991820" w:rsidRPr="007E4AD5">
        <w:rPr>
          <w:rFonts w:eastAsia="SimSun"/>
          <w:lang w:eastAsia="zh-CN"/>
        </w:rPr>
        <w:t xml:space="preserve">to the preservation of </w:t>
      </w:r>
      <w:r w:rsidR="00B1514E" w:rsidRPr="007E4AD5">
        <w:rPr>
          <w:rFonts w:eastAsia="SimSun"/>
          <w:lang w:eastAsia="zh-CN"/>
        </w:rPr>
        <w:t>a relic of an earlier</w:t>
      </w:r>
      <w:r w:rsidR="00E86F65" w:rsidRPr="007E4AD5">
        <w:rPr>
          <w:rFonts w:eastAsia="SimSun"/>
          <w:lang w:eastAsia="zh-CN"/>
        </w:rPr>
        <w:t xml:space="preserve">, extensively </w:t>
      </w:r>
      <w:r w:rsidR="00E86F65" w:rsidRPr="007E4AD5">
        <w:rPr>
          <w:rFonts w:eastAsia="SimSun"/>
          <w:lang w:eastAsia="zh-CN"/>
        </w:rPr>
        <w:lastRenderedPageBreak/>
        <w:t>reworked</w:t>
      </w:r>
      <w:r w:rsidR="00B1514E" w:rsidRPr="007E4AD5">
        <w:rPr>
          <w:rFonts w:eastAsia="SimSun"/>
          <w:lang w:eastAsia="zh-CN"/>
        </w:rPr>
        <w:t xml:space="preserve"> structure within the ARSZ (Leloup et al., 1993</w:t>
      </w:r>
      <w:r w:rsidR="005876A8" w:rsidRPr="007E4AD5">
        <w:rPr>
          <w:rFonts w:eastAsia="SimSun"/>
          <w:lang w:eastAsia="zh-CN"/>
        </w:rPr>
        <w:t>, 1</w:t>
      </w:r>
      <w:r w:rsidR="00B1514E" w:rsidRPr="007E4AD5">
        <w:rPr>
          <w:rFonts w:eastAsia="SimSun"/>
          <w:lang w:eastAsia="zh-CN"/>
        </w:rPr>
        <w:t>995</w:t>
      </w:r>
      <w:r w:rsidR="00C31186" w:rsidRPr="007E4AD5">
        <w:rPr>
          <w:rFonts w:eastAsia="SimSun"/>
          <w:lang w:eastAsia="zh-CN"/>
        </w:rPr>
        <w:t>,</w:t>
      </w:r>
      <w:r w:rsidR="00B1514E" w:rsidRPr="007E4AD5">
        <w:rPr>
          <w:rFonts w:eastAsia="SimSun"/>
          <w:lang w:eastAsia="zh-CN"/>
        </w:rPr>
        <w:t xml:space="preserve"> 2001). </w:t>
      </w:r>
      <w:r w:rsidR="00C17821" w:rsidRPr="007E4AD5">
        <w:rPr>
          <w:rFonts w:eastAsia="SimSun"/>
          <w:lang w:eastAsia="zh-CN"/>
        </w:rPr>
        <w:t xml:space="preserve">Current publication also inferred that the lateral subhorizontal middle to lower crustal flow contributed to the horizontal foliation in the Diancangshan antiform (Yan et al., 2021). </w:t>
      </w:r>
      <w:r w:rsidR="008A4178" w:rsidRPr="007E4AD5">
        <w:rPr>
          <w:rFonts w:eastAsia="SimSun"/>
          <w:lang w:eastAsia="zh-CN"/>
        </w:rPr>
        <w:t>Th</w:t>
      </w:r>
      <w:r w:rsidR="00991820" w:rsidRPr="007E4AD5">
        <w:rPr>
          <w:rFonts w:eastAsia="SimSun"/>
          <w:lang w:eastAsia="zh-CN"/>
        </w:rPr>
        <w:t>ose authors</w:t>
      </w:r>
      <w:r w:rsidR="008A4178" w:rsidRPr="007E4AD5">
        <w:rPr>
          <w:rFonts w:eastAsia="SimSun"/>
          <w:lang w:eastAsia="zh-CN"/>
        </w:rPr>
        <w:t xml:space="preserve"> also </w:t>
      </w:r>
      <w:r w:rsidR="00E60516" w:rsidRPr="007E4AD5">
        <w:rPr>
          <w:rFonts w:eastAsia="SimSun"/>
          <w:lang w:eastAsia="zh-CN"/>
        </w:rPr>
        <w:t xml:space="preserve">argued </w:t>
      </w:r>
      <w:r w:rsidR="008A4178" w:rsidRPr="007E4AD5">
        <w:rPr>
          <w:rFonts w:eastAsia="SimSun"/>
          <w:lang w:eastAsia="zh-CN"/>
        </w:rPr>
        <w:t xml:space="preserve">that the cooling phases of the </w:t>
      </w:r>
      <w:r w:rsidR="00E60516" w:rsidRPr="007E4AD5">
        <w:rPr>
          <w:rFonts w:eastAsia="SimSun"/>
          <w:lang w:eastAsia="zh-CN"/>
        </w:rPr>
        <w:t xml:space="preserve">metamorphic </w:t>
      </w:r>
      <w:r w:rsidR="008A4178" w:rsidRPr="007E4AD5">
        <w:rPr>
          <w:rFonts w:eastAsia="SimSun"/>
          <w:lang w:eastAsia="zh-CN"/>
        </w:rPr>
        <w:t>massif</w:t>
      </w:r>
      <w:r w:rsidR="00E60516" w:rsidRPr="007E4AD5">
        <w:rPr>
          <w:rFonts w:eastAsia="SimSun"/>
          <w:lang w:eastAsia="zh-CN"/>
        </w:rPr>
        <w:t xml:space="preserve">s within the ARSZ </w:t>
      </w:r>
      <w:r w:rsidR="008A4178" w:rsidRPr="007E4AD5">
        <w:rPr>
          <w:rFonts w:eastAsia="SimSun"/>
          <w:lang w:eastAsia="zh-CN"/>
        </w:rPr>
        <w:t xml:space="preserve">were </w:t>
      </w:r>
      <w:r w:rsidR="00E60516" w:rsidRPr="007E4AD5">
        <w:rPr>
          <w:rFonts w:eastAsia="SimSun"/>
          <w:lang w:eastAsia="zh-CN"/>
        </w:rPr>
        <w:t xml:space="preserve">related </w:t>
      </w:r>
      <w:r w:rsidR="00991820" w:rsidRPr="007E4AD5">
        <w:rPr>
          <w:rFonts w:eastAsia="SimSun"/>
          <w:lang w:eastAsia="zh-CN"/>
        </w:rPr>
        <w:t xml:space="preserve">entirely </w:t>
      </w:r>
      <w:r w:rsidR="00E60516" w:rsidRPr="007E4AD5">
        <w:rPr>
          <w:rFonts w:eastAsia="SimSun"/>
          <w:lang w:eastAsia="zh-CN"/>
        </w:rPr>
        <w:t xml:space="preserve">to </w:t>
      </w:r>
      <w:r w:rsidR="00E86F65" w:rsidRPr="007E4AD5">
        <w:rPr>
          <w:rFonts w:eastAsia="SimSun"/>
          <w:lang w:eastAsia="zh-CN"/>
        </w:rPr>
        <w:t xml:space="preserve">the </w:t>
      </w:r>
      <w:r w:rsidR="008A4178" w:rsidRPr="007E4AD5">
        <w:rPr>
          <w:rFonts w:eastAsia="SimSun"/>
          <w:lang w:eastAsia="zh-CN"/>
        </w:rPr>
        <w:t xml:space="preserve">strike-slip shear activity of the </w:t>
      </w:r>
      <w:r w:rsidR="00E60516" w:rsidRPr="007E4AD5">
        <w:rPr>
          <w:rFonts w:eastAsia="SimSun"/>
          <w:lang w:eastAsia="zh-CN"/>
        </w:rPr>
        <w:t xml:space="preserve">shear zone </w:t>
      </w:r>
      <w:r w:rsidR="00991820" w:rsidRPr="007E4AD5">
        <w:rPr>
          <w:rFonts w:eastAsia="SimSun"/>
          <w:lang w:eastAsia="zh-CN"/>
        </w:rPr>
        <w:t xml:space="preserve">during the </w:t>
      </w:r>
      <w:r w:rsidR="008A4178" w:rsidRPr="007E4AD5">
        <w:rPr>
          <w:rFonts w:eastAsia="SimSun"/>
          <w:lang w:eastAsia="zh-CN"/>
        </w:rPr>
        <w:t>Oligocene</w:t>
      </w:r>
      <w:r w:rsidR="0074176A" w:rsidRPr="007E4AD5">
        <w:rPr>
          <w:rFonts w:eastAsia="SimSun"/>
          <w:lang w:eastAsia="zh-CN"/>
        </w:rPr>
        <w:t>–</w:t>
      </w:r>
      <w:r w:rsidR="008A4178" w:rsidRPr="007E4AD5">
        <w:rPr>
          <w:rFonts w:eastAsia="SimSun"/>
          <w:lang w:eastAsia="zh-CN"/>
        </w:rPr>
        <w:t xml:space="preserve">Miocene (Leloup et al., </w:t>
      </w:r>
      <w:r w:rsidR="00B96399" w:rsidRPr="007E4AD5">
        <w:rPr>
          <w:rFonts w:eastAsia="SimSun"/>
          <w:lang w:eastAsia="zh-CN"/>
        </w:rPr>
        <w:t>1993</w:t>
      </w:r>
      <w:r w:rsidR="00C31186" w:rsidRPr="007E4AD5">
        <w:rPr>
          <w:rFonts w:eastAsia="SimSun"/>
          <w:lang w:eastAsia="zh-CN"/>
        </w:rPr>
        <w:t>,</w:t>
      </w:r>
      <w:r w:rsidR="00B96399" w:rsidRPr="007E4AD5">
        <w:rPr>
          <w:rFonts w:eastAsia="SimSun"/>
          <w:lang w:eastAsia="zh-CN"/>
        </w:rPr>
        <w:t xml:space="preserve"> </w:t>
      </w:r>
      <w:r w:rsidR="008A4178" w:rsidRPr="007E4AD5">
        <w:rPr>
          <w:rFonts w:eastAsia="SimSun"/>
          <w:lang w:eastAsia="zh-CN"/>
        </w:rPr>
        <w:t>2001</w:t>
      </w:r>
      <w:r w:rsidR="00B96399" w:rsidRPr="007E4AD5">
        <w:rPr>
          <w:rFonts w:eastAsia="SimSun"/>
          <w:lang w:eastAsia="zh-CN"/>
        </w:rPr>
        <w:t xml:space="preserve">; </w:t>
      </w:r>
      <w:r w:rsidR="0060363C" w:rsidRPr="007E4AD5">
        <w:rPr>
          <w:rFonts w:eastAsia="SimSun"/>
          <w:lang w:eastAsia="zh-CN"/>
        </w:rPr>
        <w:t xml:space="preserve">Wang et al., 1998; </w:t>
      </w:r>
      <w:r w:rsidR="008A4178" w:rsidRPr="007E4AD5">
        <w:rPr>
          <w:rFonts w:eastAsia="SimSun"/>
          <w:lang w:eastAsia="zh-CN"/>
        </w:rPr>
        <w:t>Cao et al., 2011</w:t>
      </w:r>
      <w:r w:rsidR="00C17821" w:rsidRPr="007E4AD5">
        <w:rPr>
          <w:rFonts w:eastAsia="SimSun"/>
          <w:lang w:eastAsia="zh-CN"/>
        </w:rPr>
        <w:t>; Yan et al., 2021</w:t>
      </w:r>
      <w:r w:rsidR="008A4178" w:rsidRPr="007E4AD5">
        <w:rPr>
          <w:rFonts w:eastAsia="SimSun"/>
          <w:lang w:eastAsia="zh-CN"/>
        </w:rPr>
        <w:t xml:space="preserve">). </w:t>
      </w:r>
      <w:r w:rsidR="004676E8" w:rsidRPr="007E4AD5">
        <w:rPr>
          <w:rFonts w:eastAsia="SimSun"/>
          <w:lang w:eastAsia="zh-CN"/>
        </w:rPr>
        <w:t>However,</w:t>
      </w:r>
      <w:r w:rsidR="00B96399" w:rsidRPr="007E4AD5">
        <w:rPr>
          <w:rFonts w:eastAsia="SimSun"/>
          <w:lang w:eastAsia="zh-CN"/>
        </w:rPr>
        <w:t xml:space="preserve"> </w:t>
      </w:r>
      <w:r w:rsidR="00991820" w:rsidRPr="007E4AD5">
        <w:rPr>
          <w:rFonts w:eastAsia="SimSun"/>
          <w:lang w:eastAsia="zh-CN"/>
        </w:rPr>
        <w:t xml:space="preserve">our </w:t>
      </w:r>
      <w:r w:rsidR="00B96399" w:rsidRPr="007E4AD5">
        <w:rPr>
          <w:vertAlign w:val="superscript"/>
        </w:rPr>
        <w:t>40</w:t>
      </w:r>
      <w:r w:rsidR="00B96399" w:rsidRPr="007E4AD5">
        <w:t>Ar/</w:t>
      </w:r>
      <w:r w:rsidR="00B96399" w:rsidRPr="007E4AD5">
        <w:rPr>
          <w:vertAlign w:val="superscript"/>
        </w:rPr>
        <w:t>39</w:t>
      </w:r>
      <w:r w:rsidR="00B96399" w:rsidRPr="007E4AD5">
        <w:t>Ar geochronological data</w:t>
      </w:r>
      <w:r w:rsidR="00991820" w:rsidRPr="007E4AD5">
        <w:t xml:space="preserve"> from the core of the </w:t>
      </w:r>
      <w:r w:rsidR="0034298B" w:rsidRPr="007E4AD5">
        <w:t>Diancangshan</w:t>
      </w:r>
      <w:r w:rsidR="00991820" w:rsidRPr="007E4AD5">
        <w:t xml:space="preserve"> massif, which</w:t>
      </w:r>
      <w:r w:rsidR="00B96399" w:rsidRPr="007E4AD5">
        <w:t xml:space="preserve"> rang</w:t>
      </w:r>
      <w:r w:rsidR="00991820" w:rsidRPr="007E4AD5">
        <w:t>e</w:t>
      </w:r>
      <w:r w:rsidR="00B96399" w:rsidRPr="007E4AD5">
        <w:t xml:space="preserve"> from 36 to 29 Ma, record the oldest </w:t>
      </w:r>
      <w:r w:rsidR="00B96399" w:rsidRPr="007E4AD5">
        <w:rPr>
          <w:vertAlign w:val="superscript"/>
        </w:rPr>
        <w:t>40</w:t>
      </w:r>
      <w:r w:rsidR="00B96399" w:rsidRPr="007E4AD5">
        <w:t>Ar/</w:t>
      </w:r>
      <w:r w:rsidR="00B96399" w:rsidRPr="007E4AD5">
        <w:rPr>
          <w:vertAlign w:val="superscript"/>
        </w:rPr>
        <w:t>39</w:t>
      </w:r>
      <w:r w:rsidR="00B96399" w:rsidRPr="007E4AD5">
        <w:t>Ar</w:t>
      </w:r>
      <w:r w:rsidR="006B5ACB" w:rsidRPr="007E4AD5">
        <w:t xml:space="preserve"> cooling </w:t>
      </w:r>
      <w:r w:rsidR="00B96399" w:rsidRPr="007E4AD5">
        <w:t>ages</w:t>
      </w:r>
      <w:r w:rsidR="00991820" w:rsidRPr="007E4AD5">
        <w:t xml:space="preserve"> of the massif</w:t>
      </w:r>
      <w:r w:rsidR="00B96399" w:rsidRPr="007E4AD5">
        <w:t xml:space="preserve">. We </w:t>
      </w:r>
      <w:r w:rsidR="0001446A" w:rsidRPr="007E4AD5">
        <w:t>alternatively</w:t>
      </w:r>
      <w:r w:rsidR="00B96399" w:rsidRPr="007E4AD5">
        <w:t xml:space="preserve"> suggest that the </w:t>
      </w:r>
      <w:r w:rsidR="006B5ACB" w:rsidRPr="007E4AD5">
        <w:t xml:space="preserve">domal </w:t>
      </w:r>
      <w:r w:rsidR="00B96399" w:rsidRPr="007E4AD5">
        <w:t xml:space="preserve">core </w:t>
      </w:r>
      <w:r w:rsidR="00DB5B9C" w:rsidRPr="007E4AD5">
        <w:t xml:space="preserve">could </w:t>
      </w:r>
      <w:r w:rsidR="003677E7" w:rsidRPr="007E4AD5">
        <w:t xml:space="preserve">have </w:t>
      </w:r>
      <w:r w:rsidR="00991820" w:rsidRPr="007E4AD5">
        <w:t xml:space="preserve">already </w:t>
      </w:r>
      <w:r w:rsidR="00B96399" w:rsidRPr="007E4AD5">
        <w:t>cooled to about 350</w:t>
      </w:r>
      <w:r w:rsidR="0074176A" w:rsidRPr="007E4AD5">
        <w:t>–</w:t>
      </w:r>
      <w:r w:rsidR="00B96399" w:rsidRPr="007E4AD5">
        <w:t xml:space="preserve">400 </w:t>
      </w:r>
      <w:r w:rsidR="00D12616" w:rsidRPr="007E4AD5">
        <w:t>°</w:t>
      </w:r>
      <w:r w:rsidR="00B96399" w:rsidRPr="007E4AD5">
        <w:t xml:space="preserve">C by the late Eocene or early Oligocene. </w:t>
      </w:r>
      <w:r w:rsidR="00CD232C" w:rsidRPr="007E4AD5">
        <w:t>T</w:t>
      </w:r>
      <w:r w:rsidR="006B5ACB" w:rsidRPr="007E4AD5">
        <w:t>he</w:t>
      </w:r>
      <w:r w:rsidR="006820CC" w:rsidRPr="007E4AD5">
        <w:t xml:space="preserve"> </w:t>
      </w:r>
      <w:r w:rsidR="006B5ACB" w:rsidRPr="007E4AD5">
        <w:rPr>
          <w:rFonts w:eastAsia="SimSun"/>
          <w:lang w:eastAsia="zh-CN"/>
        </w:rPr>
        <w:t xml:space="preserve">data show that the central portion of the massif was already high in the crust when the greenschist-facies strike-slip shear activity of the ARSZ occurred. </w:t>
      </w:r>
      <w:bookmarkStart w:id="19" w:name="_Hlk56087612"/>
      <w:r w:rsidR="00E8048C" w:rsidRPr="007E4AD5">
        <w:rPr>
          <w:rFonts w:eastAsia="SimSun"/>
          <w:lang w:eastAsia="zh-CN"/>
        </w:rPr>
        <w:t>Therefore, t</w:t>
      </w:r>
      <w:r w:rsidR="008A4178" w:rsidRPr="007E4AD5">
        <w:rPr>
          <w:rFonts w:eastAsia="SimSun"/>
          <w:lang w:eastAsia="zh-CN"/>
        </w:rPr>
        <w:t xml:space="preserve">he new </w:t>
      </w:r>
      <w:r w:rsidR="008A4178" w:rsidRPr="007E4AD5">
        <w:rPr>
          <w:rFonts w:eastAsia="SimSun"/>
          <w:vertAlign w:val="superscript"/>
          <w:lang w:eastAsia="zh-CN"/>
        </w:rPr>
        <w:t>40</w:t>
      </w:r>
      <w:r w:rsidR="008A4178" w:rsidRPr="007E4AD5">
        <w:rPr>
          <w:rFonts w:eastAsia="SimSun"/>
          <w:lang w:eastAsia="zh-CN"/>
        </w:rPr>
        <w:t>Ar/</w:t>
      </w:r>
      <w:r w:rsidR="008A4178" w:rsidRPr="007E4AD5">
        <w:rPr>
          <w:rFonts w:eastAsia="SimSun"/>
          <w:vertAlign w:val="superscript"/>
          <w:lang w:eastAsia="zh-CN"/>
        </w:rPr>
        <w:t>39</w:t>
      </w:r>
      <w:r w:rsidR="008A4178" w:rsidRPr="007E4AD5">
        <w:rPr>
          <w:rFonts w:eastAsia="SimSun"/>
          <w:lang w:eastAsia="zh-CN"/>
        </w:rPr>
        <w:t xml:space="preserve">Ar </w:t>
      </w:r>
      <w:r w:rsidR="005F3BE3" w:rsidRPr="007E4AD5">
        <w:rPr>
          <w:rFonts w:eastAsia="SimSun"/>
          <w:lang w:eastAsia="zh-CN"/>
        </w:rPr>
        <w:t xml:space="preserve">data obtained </w:t>
      </w:r>
      <w:r w:rsidR="00B96399" w:rsidRPr="007E4AD5">
        <w:rPr>
          <w:rFonts w:eastAsia="SimSun"/>
          <w:lang w:eastAsia="zh-CN"/>
        </w:rPr>
        <w:t>f</w:t>
      </w:r>
      <w:r w:rsidR="005F3BE3" w:rsidRPr="007E4AD5">
        <w:rPr>
          <w:rFonts w:eastAsia="SimSun"/>
          <w:lang w:eastAsia="zh-CN"/>
        </w:rPr>
        <w:t xml:space="preserve">urther document that </w:t>
      </w:r>
      <w:r w:rsidR="006B5ACB" w:rsidRPr="007E4AD5">
        <w:rPr>
          <w:rFonts w:eastAsia="SimSun"/>
          <w:lang w:eastAsia="zh-CN"/>
        </w:rPr>
        <w:t xml:space="preserve">the </w:t>
      </w:r>
      <w:r w:rsidR="00987495" w:rsidRPr="007E4AD5">
        <w:rPr>
          <w:rFonts w:eastAsia="SimSun"/>
          <w:lang w:eastAsia="zh-CN"/>
        </w:rPr>
        <w:t xml:space="preserve">horizontal </w:t>
      </w:r>
      <w:r w:rsidR="006B5ACB" w:rsidRPr="007E4AD5">
        <w:rPr>
          <w:rFonts w:eastAsia="SimSun"/>
          <w:lang w:eastAsia="zh-CN"/>
        </w:rPr>
        <w:t xml:space="preserve">foliation of the </w:t>
      </w:r>
      <w:r w:rsidR="0034298B" w:rsidRPr="007E4AD5">
        <w:rPr>
          <w:rFonts w:eastAsia="SimSun"/>
          <w:lang w:eastAsia="zh-CN"/>
        </w:rPr>
        <w:t xml:space="preserve">Diancangshan </w:t>
      </w:r>
      <w:r w:rsidR="00E8048C" w:rsidRPr="007E4AD5">
        <w:rPr>
          <w:rFonts w:eastAsia="SimSun"/>
          <w:lang w:eastAsia="zh-CN"/>
        </w:rPr>
        <w:t xml:space="preserve">core </w:t>
      </w:r>
      <w:r w:rsidR="005F3BE3" w:rsidRPr="007E4AD5">
        <w:rPr>
          <w:rFonts w:eastAsia="SimSun"/>
          <w:lang w:eastAsia="zh-CN"/>
        </w:rPr>
        <w:t xml:space="preserve">rocks </w:t>
      </w:r>
      <w:r w:rsidR="006B5ACB" w:rsidRPr="007E4AD5">
        <w:rPr>
          <w:rFonts w:eastAsia="SimSun"/>
          <w:lang w:eastAsia="zh-CN"/>
        </w:rPr>
        <w:t xml:space="preserve">can be </w:t>
      </w:r>
      <w:r w:rsidR="005F3BE3" w:rsidRPr="007E4AD5">
        <w:rPr>
          <w:rFonts w:eastAsia="SimSun"/>
          <w:lang w:eastAsia="zh-CN"/>
        </w:rPr>
        <w:t xml:space="preserve">first </w:t>
      </w:r>
      <w:r w:rsidR="006B5ACB" w:rsidRPr="007E4AD5">
        <w:rPr>
          <w:rFonts w:eastAsia="SimSun"/>
          <w:lang w:eastAsia="zh-CN"/>
        </w:rPr>
        <w:t>formed</w:t>
      </w:r>
      <w:r w:rsidR="00E8048C" w:rsidRPr="007E4AD5">
        <w:rPr>
          <w:rFonts w:eastAsia="SimSun"/>
          <w:lang w:eastAsia="zh-CN"/>
        </w:rPr>
        <w:t>, antiformed</w:t>
      </w:r>
      <w:r w:rsidR="006B5ACB" w:rsidRPr="007E4AD5">
        <w:rPr>
          <w:rFonts w:eastAsia="SimSun"/>
          <w:lang w:eastAsia="zh-CN"/>
        </w:rPr>
        <w:t xml:space="preserve"> </w:t>
      </w:r>
      <w:r w:rsidR="00E8048C" w:rsidRPr="007E4AD5">
        <w:rPr>
          <w:rFonts w:eastAsia="SimSun"/>
          <w:lang w:eastAsia="zh-CN"/>
        </w:rPr>
        <w:t xml:space="preserve">at depth </w:t>
      </w:r>
      <w:r w:rsidR="005F3BE3" w:rsidRPr="007E4AD5">
        <w:rPr>
          <w:rFonts w:eastAsia="SimSun"/>
          <w:lang w:eastAsia="zh-CN"/>
        </w:rPr>
        <w:t xml:space="preserve">and </w:t>
      </w:r>
      <w:r w:rsidR="00E8048C" w:rsidRPr="007E4AD5">
        <w:rPr>
          <w:rFonts w:eastAsia="SimSun"/>
          <w:lang w:eastAsia="zh-CN"/>
        </w:rPr>
        <w:t xml:space="preserve">experienced an early </w:t>
      </w:r>
      <w:r w:rsidR="005F3BE3" w:rsidRPr="007E4AD5">
        <w:rPr>
          <w:rFonts w:eastAsia="SimSun"/>
          <w:lang w:eastAsia="zh-CN"/>
        </w:rPr>
        <w:t>cool</w:t>
      </w:r>
      <w:r w:rsidR="00E8048C" w:rsidRPr="007E4AD5">
        <w:rPr>
          <w:rFonts w:eastAsia="SimSun"/>
          <w:lang w:eastAsia="zh-CN"/>
        </w:rPr>
        <w:t>ing</w:t>
      </w:r>
      <w:r w:rsidR="00E86F65" w:rsidRPr="007E4AD5">
        <w:rPr>
          <w:rFonts w:eastAsia="SimSun"/>
          <w:lang w:eastAsia="zh-CN"/>
        </w:rPr>
        <w:t>,</w:t>
      </w:r>
      <w:r w:rsidR="00991820" w:rsidRPr="007E4AD5">
        <w:rPr>
          <w:rFonts w:eastAsia="SimSun"/>
          <w:lang w:eastAsia="zh-CN"/>
        </w:rPr>
        <w:t xml:space="preserve"> </w:t>
      </w:r>
      <w:r w:rsidR="00E86F65" w:rsidRPr="007E4AD5">
        <w:rPr>
          <w:rFonts w:eastAsia="SimSun"/>
          <w:lang w:eastAsia="zh-CN"/>
        </w:rPr>
        <w:t>then</w:t>
      </w:r>
      <w:r w:rsidR="005F3BE3" w:rsidRPr="007E4AD5">
        <w:rPr>
          <w:rFonts w:eastAsia="SimSun"/>
          <w:lang w:eastAsia="zh-CN"/>
        </w:rPr>
        <w:t xml:space="preserve"> </w:t>
      </w:r>
      <w:r w:rsidR="00991820" w:rsidRPr="007E4AD5">
        <w:rPr>
          <w:rFonts w:eastAsia="SimSun"/>
          <w:lang w:eastAsia="zh-CN"/>
        </w:rPr>
        <w:t xml:space="preserve">subsequently </w:t>
      </w:r>
      <w:r w:rsidR="005F3BE3" w:rsidRPr="007E4AD5">
        <w:rPr>
          <w:rFonts w:eastAsia="SimSun"/>
          <w:lang w:eastAsia="zh-CN"/>
        </w:rPr>
        <w:t xml:space="preserve">reworked </w:t>
      </w:r>
      <w:r w:rsidR="0084357D" w:rsidRPr="007E4AD5">
        <w:rPr>
          <w:rFonts w:eastAsia="SimSun"/>
          <w:lang w:eastAsia="zh-CN"/>
        </w:rPr>
        <w:t xml:space="preserve">and </w:t>
      </w:r>
      <w:r w:rsidR="006B5ACB" w:rsidRPr="007E4AD5">
        <w:rPr>
          <w:rFonts w:eastAsia="SimSun"/>
          <w:lang w:eastAsia="zh-CN"/>
        </w:rPr>
        <w:t xml:space="preserve">further </w:t>
      </w:r>
      <w:r w:rsidR="0084357D" w:rsidRPr="007E4AD5">
        <w:rPr>
          <w:rFonts w:eastAsia="SimSun"/>
          <w:lang w:eastAsia="zh-CN"/>
        </w:rPr>
        <w:t xml:space="preserve">exhumed </w:t>
      </w:r>
      <w:r w:rsidR="005F3BE3" w:rsidRPr="007E4AD5">
        <w:rPr>
          <w:rFonts w:eastAsia="SimSun"/>
          <w:lang w:eastAsia="zh-CN"/>
        </w:rPr>
        <w:t xml:space="preserve">by </w:t>
      </w:r>
      <w:r w:rsidR="00991820" w:rsidRPr="007E4AD5">
        <w:rPr>
          <w:rFonts w:eastAsia="SimSun"/>
          <w:lang w:eastAsia="zh-CN"/>
        </w:rPr>
        <w:t xml:space="preserve">a </w:t>
      </w:r>
      <w:r w:rsidR="005F3BE3" w:rsidRPr="007E4AD5">
        <w:rPr>
          <w:rFonts w:eastAsia="SimSun"/>
          <w:lang w:eastAsia="zh-CN"/>
        </w:rPr>
        <w:t xml:space="preserve">steep sinistral strike-slip shear zone along </w:t>
      </w:r>
      <w:r w:rsidR="00991820" w:rsidRPr="007E4AD5">
        <w:rPr>
          <w:rFonts w:eastAsia="SimSun"/>
          <w:lang w:eastAsia="zh-CN"/>
        </w:rPr>
        <w:t>the</w:t>
      </w:r>
      <w:r w:rsidR="005F3BE3" w:rsidRPr="007E4AD5">
        <w:rPr>
          <w:rFonts w:eastAsia="SimSun"/>
          <w:lang w:eastAsia="zh-CN"/>
        </w:rPr>
        <w:t xml:space="preserve"> margins</w:t>
      </w:r>
      <w:r w:rsidR="00991820" w:rsidRPr="007E4AD5">
        <w:rPr>
          <w:rFonts w:eastAsia="SimSun"/>
          <w:lang w:eastAsia="zh-CN"/>
        </w:rPr>
        <w:t xml:space="preserve"> of the D</w:t>
      </w:r>
      <w:r w:rsidR="00382234" w:rsidRPr="007E4AD5">
        <w:rPr>
          <w:rFonts w:eastAsia="SimSun"/>
          <w:lang w:eastAsia="zh-CN"/>
        </w:rPr>
        <w:t>iancangshan</w:t>
      </w:r>
      <w:r w:rsidR="005F3BE3" w:rsidRPr="007E4AD5">
        <w:rPr>
          <w:rFonts w:eastAsia="SimSun"/>
          <w:lang w:eastAsia="zh-CN"/>
        </w:rPr>
        <w:t>.</w:t>
      </w:r>
      <w:bookmarkEnd w:id="19"/>
      <w:r w:rsidR="0084357D" w:rsidRPr="007E4AD5">
        <w:rPr>
          <w:rFonts w:eastAsia="SimSun"/>
          <w:lang w:eastAsia="zh-CN"/>
        </w:rPr>
        <w:t xml:space="preserve"> Namely, the simple shear-dominated strain is strongly localized in the limbs of the Diancangshan massif.</w:t>
      </w:r>
      <w:r w:rsidR="00B96399" w:rsidRPr="007E4AD5">
        <w:rPr>
          <w:rFonts w:eastAsia="SimSun"/>
          <w:lang w:eastAsia="zh-CN"/>
        </w:rPr>
        <w:t xml:space="preserve"> </w:t>
      </w:r>
      <w:r w:rsidR="00987495" w:rsidRPr="007E4AD5">
        <w:rPr>
          <w:rFonts w:eastAsia="SimSun"/>
          <w:lang w:eastAsia="zh-CN"/>
        </w:rPr>
        <w:t>T</w:t>
      </w:r>
      <w:r w:rsidR="00B85F60" w:rsidRPr="007E4AD5">
        <w:rPr>
          <w:rFonts w:eastAsia="SimSun"/>
          <w:lang w:eastAsia="zh-CN"/>
        </w:rPr>
        <w:t xml:space="preserve">he </w:t>
      </w:r>
      <w:r w:rsidR="00DF766F" w:rsidRPr="007E4AD5">
        <w:rPr>
          <w:rFonts w:eastAsia="SimSun"/>
          <w:lang w:eastAsia="zh-CN"/>
        </w:rPr>
        <w:t xml:space="preserve">horizontal </w:t>
      </w:r>
      <w:r w:rsidR="00B85F60" w:rsidRPr="007E4AD5">
        <w:rPr>
          <w:rFonts w:eastAsia="SimSun"/>
          <w:lang w:eastAsia="zh-CN"/>
        </w:rPr>
        <w:t xml:space="preserve">shear foliations </w:t>
      </w:r>
      <w:r w:rsidR="00991820" w:rsidRPr="007E4AD5">
        <w:rPr>
          <w:rFonts w:eastAsia="SimSun"/>
          <w:lang w:eastAsia="zh-CN"/>
        </w:rPr>
        <w:t xml:space="preserve">may reflect </w:t>
      </w:r>
      <w:r w:rsidR="00B85F60" w:rsidRPr="007E4AD5">
        <w:rPr>
          <w:rFonts w:eastAsia="SimSun"/>
          <w:lang w:eastAsia="zh-CN"/>
        </w:rPr>
        <w:t xml:space="preserve">horizontal shearing layers in the deep crust, </w:t>
      </w:r>
      <w:r w:rsidR="00991820" w:rsidRPr="007E4AD5">
        <w:rPr>
          <w:rFonts w:eastAsia="SimSun"/>
          <w:lang w:eastAsia="zh-CN"/>
        </w:rPr>
        <w:t>consistent with</w:t>
      </w:r>
      <w:r w:rsidR="00B85F60" w:rsidRPr="007E4AD5">
        <w:rPr>
          <w:rFonts w:eastAsia="SimSun"/>
          <w:lang w:eastAsia="zh-CN"/>
        </w:rPr>
        <w:t xml:space="preserve"> horizontal shearing </w:t>
      </w:r>
      <w:r w:rsidR="00743A4E" w:rsidRPr="007E4AD5">
        <w:rPr>
          <w:rFonts w:eastAsia="SimSun"/>
          <w:lang w:eastAsia="zh-CN"/>
        </w:rPr>
        <w:t>movement</w:t>
      </w:r>
      <w:r w:rsidR="00991820" w:rsidRPr="007E4AD5">
        <w:rPr>
          <w:rFonts w:eastAsia="SimSun"/>
          <w:lang w:eastAsia="zh-CN"/>
        </w:rPr>
        <w:t xml:space="preserve"> </w:t>
      </w:r>
      <w:r w:rsidR="00B85F60" w:rsidRPr="007E4AD5">
        <w:rPr>
          <w:rFonts w:eastAsia="SimSun"/>
          <w:lang w:eastAsia="zh-CN"/>
        </w:rPr>
        <w:t xml:space="preserve">at </w:t>
      </w:r>
      <w:r w:rsidR="00E86F65" w:rsidRPr="007E4AD5">
        <w:rPr>
          <w:rFonts w:eastAsia="SimSun"/>
          <w:lang w:eastAsia="zh-CN"/>
        </w:rPr>
        <w:t xml:space="preserve">ca. </w:t>
      </w:r>
      <w:r w:rsidR="00B85F60" w:rsidRPr="007E4AD5">
        <w:rPr>
          <w:rFonts w:eastAsia="SimSun"/>
          <w:lang w:eastAsia="zh-CN"/>
        </w:rPr>
        <w:t xml:space="preserve">33 Ma in the </w:t>
      </w:r>
      <w:r w:rsidR="0024368D" w:rsidRPr="007E4AD5">
        <w:rPr>
          <w:rFonts w:eastAsia="SimSun"/>
          <w:lang w:eastAsia="zh-CN"/>
        </w:rPr>
        <w:t>Day Nui Con Voi</w:t>
      </w:r>
      <w:r w:rsidR="00B85F60" w:rsidRPr="007E4AD5">
        <w:rPr>
          <w:rFonts w:eastAsia="SimSun"/>
          <w:lang w:eastAsia="zh-CN"/>
        </w:rPr>
        <w:t xml:space="preserve"> massif</w:t>
      </w:r>
      <w:r w:rsidR="000376FC" w:rsidRPr="007E4AD5">
        <w:rPr>
          <w:rFonts w:eastAsia="SimSun"/>
          <w:lang w:eastAsia="zh-CN"/>
        </w:rPr>
        <w:t xml:space="preserve"> </w:t>
      </w:r>
      <w:r w:rsidR="00362378" w:rsidRPr="007E4AD5">
        <w:rPr>
          <w:rFonts w:eastAsia="SimSun"/>
          <w:lang w:eastAsia="zh-CN"/>
        </w:rPr>
        <w:t xml:space="preserve">documented by </w:t>
      </w:r>
      <w:r w:rsidR="00987495" w:rsidRPr="007E4AD5">
        <w:rPr>
          <w:rFonts w:eastAsia="SimSun"/>
          <w:lang w:eastAsia="zh-CN"/>
        </w:rPr>
        <w:t>Jolivet et al.</w:t>
      </w:r>
      <w:r w:rsidR="00362378" w:rsidRPr="007E4AD5">
        <w:rPr>
          <w:rFonts w:eastAsia="SimSun"/>
          <w:lang w:eastAsia="zh-CN"/>
        </w:rPr>
        <w:t xml:space="preserve"> (</w:t>
      </w:r>
      <w:r w:rsidR="00987495" w:rsidRPr="007E4AD5">
        <w:rPr>
          <w:rFonts w:eastAsia="SimSun"/>
          <w:lang w:eastAsia="zh-CN"/>
        </w:rPr>
        <w:t xml:space="preserve">2001) </w:t>
      </w:r>
      <w:r w:rsidR="000376FC" w:rsidRPr="007E4AD5">
        <w:rPr>
          <w:rFonts w:eastAsia="SimSun"/>
          <w:lang w:eastAsia="zh-CN"/>
        </w:rPr>
        <w:t>(Figure 13a)</w:t>
      </w:r>
      <w:r w:rsidR="00B85F60" w:rsidRPr="007E4AD5">
        <w:rPr>
          <w:rFonts w:eastAsia="SimSun"/>
          <w:lang w:eastAsia="zh-CN"/>
        </w:rPr>
        <w:t xml:space="preserve">. </w:t>
      </w:r>
      <w:r w:rsidR="00C52E3A" w:rsidRPr="007E4AD5">
        <w:rPr>
          <w:rFonts w:eastAsia="SimSun"/>
          <w:lang w:eastAsia="zh-CN"/>
        </w:rPr>
        <w:t xml:space="preserve">Similar </w:t>
      </w:r>
      <w:r w:rsidR="00C52E3A" w:rsidRPr="007E4AD5">
        <w:t>horizontal shearing layers in the deep crust have been investigated within other exhumed high-strain zones in the Indochina Block,</w:t>
      </w:r>
      <w:bookmarkStart w:id="20" w:name="_Hlk69468416"/>
      <w:r w:rsidR="00C52E3A" w:rsidRPr="007E4AD5">
        <w:t xml:space="preserve"> including the Xuelongshan (Zhang et al., 2014, 2017),</w:t>
      </w:r>
      <w:r w:rsidR="005D5EAB" w:rsidRPr="007E4AD5">
        <w:t xml:space="preserve"> Diancangshan (Yan et al., 2021)</w:t>
      </w:r>
      <w:r w:rsidR="00916DC5" w:rsidRPr="007E4AD5">
        <w:t>,</w:t>
      </w:r>
      <w:r w:rsidR="00C52E3A" w:rsidRPr="007E4AD5">
        <w:rPr>
          <w:rFonts w:eastAsia="SimSun"/>
          <w:lang w:eastAsia="zh-CN"/>
        </w:rPr>
        <w:t xml:space="preserve"> and Day Nui Con Voi massifs (Jolivet et al., 2001; Anczkiewicz et al., 2007; </w:t>
      </w:r>
      <w:r w:rsidR="00C52E3A" w:rsidRPr="007E4AD5">
        <w:t>Yeh et al., 2008</w:t>
      </w:r>
      <w:r w:rsidR="00C52E3A" w:rsidRPr="007E4AD5">
        <w:rPr>
          <w:rFonts w:eastAsia="SimSun"/>
          <w:lang w:eastAsia="zh-CN"/>
        </w:rPr>
        <w:t xml:space="preserve">), </w:t>
      </w:r>
      <w:bookmarkEnd w:id="20"/>
      <w:r w:rsidR="00C52E3A" w:rsidRPr="007E4AD5">
        <w:t xml:space="preserve">and the Gaoligong shear zone (e.g., Wang and Burchfiel, 1997; Socquet and Pubellier, 2005; Zhang et al., 2010, 2017). </w:t>
      </w:r>
      <w:r w:rsidR="00066197" w:rsidRPr="007E4AD5">
        <w:rPr>
          <w:rFonts w:eastAsia="SimSun"/>
          <w:lang w:eastAsia="zh-CN"/>
        </w:rPr>
        <w:t xml:space="preserve">It is possible that the </w:t>
      </w:r>
      <w:r w:rsidR="00DF766F" w:rsidRPr="007E4AD5">
        <w:rPr>
          <w:rFonts w:eastAsia="SimSun"/>
          <w:lang w:eastAsia="zh-CN"/>
        </w:rPr>
        <w:t xml:space="preserve">horizontal </w:t>
      </w:r>
      <w:r w:rsidR="00066197" w:rsidRPr="007E4AD5">
        <w:rPr>
          <w:rFonts w:eastAsia="SimSun"/>
          <w:lang w:eastAsia="zh-CN"/>
        </w:rPr>
        <w:t xml:space="preserve">fabrics preserved in the cores of the gneiss </w:t>
      </w:r>
      <w:r w:rsidR="00255B61" w:rsidRPr="007E4AD5">
        <w:rPr>
          <w:rFonts w:eastAsia="SimSun"/>
          <w:lang w:eastAsia="zh-CN"/>
        </w:rPr>
        <w:t xml:space="preserve">antiforms </w:t>
      </w:r>
      <w:r w:rsidR="00991820" w:rsidRPr="007E4AD5">
        <w:rPr>
          <w:rFonts w:eastAsia="SimSun"/>
          <w:lang w:eastAsia="zh-CN"/>
        </w:rPr>
        <w:t>were</w:t>
      </w:r>
      <w:r w:rsidR="00066197" w:rsidRPr="007E4AD5">
        <w:rPr>
          <w:rFonts w:eastAsia="SimSun"/>
          <w:lang w:eastAsia="zh-CN"/>
        </w:rPr>
        <w:t xml:space="preserve"> continuous, </w:t>
      </w:r>
      <w:r w:rsidR="00991820" w:rsidRPr="007E4AD5">
        <w:rPr>
          <w:rFonts w:eastAsia="SimSun"/>
          <w:lang w:eastAsia="zh-CN"/>
        </w:rPr>
        <w:t xml:space="preserve">forming </w:t>
      </w:r>
      <w:r w:rsidR="00066197" w:rsidRPr="007E4AD5">
        <w:rPr>
          <w:rFonts w:eastAsia="SimSun"/>
          <w:lang w:eastAsia="zh-CN"/>
        </w:rPr>
        <w:t xml:space="preserve">a </w:t>
      </w:r>
      <w:r w:rsidR="00987495" w:rsidRPr="007E4AD5">
        <w:rPr>
          <w:rFonts w:eastAsia="SimSun"/>
          <w:lang w:eastAsia="zh-CN"/>
        </w:rPr>
        <w:t xml:space="preserve">regional-scale </w:t>
      </w:r>
      <w:r w:rsidR="00066197" w:rsidRPr="007E4AD5">
        <w:rPr>
          <w:rFonts w:eastAsia="SimSun"/>
          <w:lang w:eastAsia="zh-CN"/>
        </w:rPr>
        <w:t>horizontal shear</w:t>
      </w:r>
      <w:r w:rsidR="00991820" w:rsidRPr="007E4AD5">
        <w:rPr>
          <w:rFonts w:eastAsia="SimSun"/>
          <w:lang w:eastAsia="zh-CN"/>
        </w:rPr>
        <w:t>ing</w:t>
      </w:r>
      <w:r w:rsidR="00066197" w:rsidRPr="007E4AD5">
        <w:rPr>
          <w:rFonts w:eastAsia="SimSun"/>
          <w:lang w:eastAsia="zh-CN"/>
        </w:rPr>
        <w:t xml:space="preserve"> </w:t>
      </w:r>
      <w:r w:rsidR="0085785B" w:rsidRPr="007E4AD5">
        <w:rPr>
          <w:rFonts w:eastAsia="SimSun"/>
          <w:lang w:eastAsia="zh-CN"/>
        </w:rPr>
        <w:t xml:space="preserve">plane </w:t>
      </w:r>
      <w:r w:rsidR="00987495" w:rsidRPr="007E4AD5">
        <w:rPr>
          <w:rFonts w:eastAsia="SimSun"/>
          <w:lang w:eastAsia="zh-CN"/>
        </w:rPr>
        <w:t>in the deep crust</w:t>
      </w:r>
      <w:r w:rsidR="000913CB" w:rsidRPr="007E4AD5">
        <w:rPr>
          <w:rFonts w:eastAsia="SimSun"/>
          <w:lang w:eastAsia="zh-CN"/>
        </w:rPr>
        <w:t xml:space="preserve"> across the Indochina Block</w:t>
      </w:r>
      <w:r w:rsidR="00066197" w:rsidRPr="007E4AD5">
        <w:rPr>
          <w:rFonts w:eastAsia="SimSun"/>
          <w:lang w:eastAsia="zh-CN"/>
        </w:rPr>
        <w:t>, prior to exhumation and strike-slip shearing</w:t>
      </w:r>
      <w:r w:rsidR="00916DC5" w:rsidRPr="007E4AD5">
        <w:rPr>
          <w:rFonts w:eastAsia="SimSun"/>
          <w:lang w:eastAsia="zh-CN"/>
        </w:rPr>
        <w:t xml:space="preserve"> </w:t>
      </w:r>
      <w:r w:rsidR="00066197" w:rsidRPr="007E4AD5">
        <w:rPr>
          <w:rFonts w:eastAsia="SimSun"/>
          <w:lang w:eastAsia="zh-CN"/>
        </w:rPr>
        <w:t>of the ARSZ.</w:t>
      </w:r>
    </w:p>
    <w:p w14:paraId="538B2E9F" w14:textId="63666729" w:rsidR="00612D9D" w:rsidRPr="007E4AD5" w:rsidRDefault="00612D9D" w:rsidP="00612D9D">
      <w:pPr>
        <w:pStyle w:val="Text"/>
        <w:spacing w:line="360" w:lineRule="auto"/>
        <w:rPr>
          <w:rFonts w:eastAsia="SimSun"/>
          <w:lang w:eastAsia="zh-CN"/>
        </w:rPr>
      </w:pPr>
      <w:r w:rsidRPr="007E4AD5">
        <w:rPr>
          <w:rFonts w:eastAsia="SimSun"/>
          <w:lang w:eastAsia="zh-CN"/>
        </w:rPr>
        <w:t xml:space="preserve">Later </w:t>
      </w:r>
      <w:r w:rsidR="00C15706" w:rsidRPr="007E4AD5">
        <w:rPr>
          <w:rFonts w:eastAsia="SimSun"/>
          <w:lang w:eastAsia="zh-CN"/>
        </w:rPr>
        <w:t xml:space="preserve">sinistral </w:t>
      </w:r>
      <w:r w:rsidRPr="007E4AD5">
        <w:rPr>
          <w:rFonts w:eastAsia="SimSun"/>
          <w:lang w:eastAsia="zh-CN"/>
        </w:rPr>
        <w:t>shearing along the A</w:t>
      </w:r>
      <w:r w:rsidR="00D936FE" w:rsidRPr="007E4AD5">
        <w:rPr>
          <w:rFonts w:eastAsia="SimSun"/>
          <w:lang w:eastAsia="zh-CN"/>
        </w:rPr>
        <w:t>RSZ</w:t>
      </w:r>
      <w:r w:rsidRPr="007E4AD5">
        <w:rPr>
          <w:rFonts w:eastAsia="SimSun"/>
          <w:lang w:eastAsia="zh-CN"/>
        </w:rPr>
        <w:t xml:space="preserve"> would have extensively disrupted their initial continuity </w:t>
      </w:r>
      <w:r w:rsidR="00333CF5" w:rsidRPr="007E4AD5">
        <w:rPr>
          <w:rFonts w:eastAsia="SimSun"/>
          <w:lang w:eastAsia="zh-CN"/>
        </w:rPr>
        <w:t xml:space="preserve">and </w:t>
      </w:r>
      <w:r w:rsidR="00E754CC" w:rsidRPr="007E4AD5">
        <w:rPr>
          <w:rFonts w:eastAsia="SimSun"/>
          <w:lang w:eastAsia="zh-CN"/>
        </w:rPr>
        <w:t>kinematic</w:t>
      </w:r>
      <w:r w:rsidR="00333CF5" w:rsidRPr="007E4AD5">
        <w:rPr>
          <w:rFonts w:eastAsia="SimSun"/>
          <w:lang w:eastAsia="zh-CN"/>
        </w:rPr>
        <w:t xml:space="preserve"> </w:t>
      </w:r>
      <w:r w:rsidRPr="007E4AD5">
        <w:rPr>
          <w:rFonts w:eastAsia="SimSun"/>
          <w:lang w:eastAsia="zh-CN"/>
        </w:rPr>
        <w:t xml:space="preserve">during the prolonged exhumation and shearing of the </w:t>
      </w:r>
      <w:r w:rsidR="00714FCD" w:rsidRPr="007E4AD5">
        <w:rPr>
          <w:rFonts w:eastAsia="SimSun"/>
          <w:lang w:eastAsia="zh-CN"/>
        </w:rPr>
        <w:t>Diancangshan</w:t>
      </w:r>
      <w:r w:rsidRPr="007E4AD5">
        <w:rPr>
          <w:rFonts w:eastAsia="SimSun"/>
          <w:lang w:eastAsia="zh-CN"/>
        </w:rPr>
        <w:t xml:space="preserve"> massif.</w:t>
      </w:r>
      <w:bookmarkEnd w:id="18"/>
      <w:r w:rsidR="002C21CC" w:rsidRPr="007E4AD5">
        <w:rPr>
          <w:rFonts w:eastAsia="SimSun"/>
          <w:lang w:eastAsia="zh-CN"/>
        </w:rPr>
        <w:t xml:space="preserve"> </w:t>
      </w:r>
      <w:r w:rsidR="002C21CC" w:rsidRPr="007E4AD5">
        <w:t xml:space="preserve">During this period, exhumation of the metamorphic </w:t>
      </w:r>
      <w:r w:rsidR="00255B61" w:rsidRPr="007E4AD5">
        <w:t xml:space="preserve">antiform </w:t>
      </w:r>
      <w:r w:rsidR="002C21CC" w:rsidRPr="007E4AD5">
        <w:lastRenderedPageBreak/>
        <w:t>occurred because of the oblique component of slip along the sinistral shear zone (Leloup et al., 1993, 2001) and/or of the extensional component of shear at the southern edge of the massif.</w:t>
      </w:r>
      <w:r w:rsidR="002C21CC" w:rsidRPr="007E4AD5">
        <w:rPr>
          <w:rFonts w:eastAsia="SimSun"/>
          <w:lang w:eastAsia="zh-CN"/>
        </w:rPr>
        <w:t xml:space="preserve"> On the basis of our new data and </w:t>
      </w:r>
      <w:r w:rsidR="00385211" w:rsidRPr="007E4AD5">
        <w:rPr>
          <w:rFonts w:eastAsia="SimSun"/>
          <w:lang w:eastAsia="zh-CN"/>
        </w:rPr>
        <w:t xml:space="preserve">previous publications, </w:t>
      </w:r>
      <w:r w:rsidR="002C21CC" w:rsidRPr="007E4AD5">
        <w:rPr>
          <w:rFonts w:eastAsia="SimSun"/>
          <w:lang w:eastAsia="zh-CN"/>
        </w:rPr>
        <w:t xml:space="preserve">and provided that the available constraints on the initiation and duration of the sinistral strike-slip shear </w:t>
      </w:r>
      <w:r w:rsidR="00743A4E" w:rsidRPr="007E4AD5">
        <w:rPr>
          <w:rFonts w:eastAsia="SimSun"/>
          <w:lang w:eastAsia="zh-CN"/>
        </w:rPr>
        <w:t>movement</w:t>
      </w:r>
      <w:r w:rsidR="002C21CC" w:rsidRPr="007E4AD5">
        <w:rPr>
          <w:rFonts w:eastAsia="SimSun"/>
          <w:lang w:eastAsia="zh-CN"/>
        </w:rPr>
        <w:t xml:space="preserve"> are correct, the uplift and exhumation of the massif related to sinistral shear </w:t>
      </w:r>
      <w:r w:rsidR="00743A4E" w:rsidRPr="007E4AD5">
        <w:rPr>
          <w:rFonts w:eastAsia="SimSun"/>
          <w:lang w:eastAsia="zh-CN"/>
        </w:rPr>
        <w:t>movement</w:t>
      </w:r>
      <w:r w:rsidR="002C21CC" w:rsidRPr="007E4AD5">
        <w:rPr>
          <w:rFonts w:eastAsia="SimSun"/>
          <w:lang w:eastAsia="zh-CN"/>
        </w:rPr>
        <w:t xml:space="preserve"> of the ARSZ are inferred to have started during the early Oligocene (</w:t>
      </w:r>
      <w:r w:rsidR="00251F0B" w:rsidRPr="007E4AD5">
        <w:rPr>
          <w:rFonts w:eastAsia="SimSun"/>
          <w:lang w:eastAsia="zh-CN"/>
        </w:rPr>
        <w:t>~</w:t>
      </w:r>
      <w:r w:rsidR="002C21CC" w:rsidRPr="007E4AD5">
        <w:rPr>
          <w:rFonts w:eastAsia="SimSun"/>
          <w:lang w:eastAsia="zh-CN"/>
        </w:rPr>
        <w:t>29 Ma) and lasted until ca. 17 Ma (Figure 13b</w:t>
      </w:r>
      <w:r w:rsidR="002C21CC" w:rsidRPr="007E4AD5">
        <w:t>–</w:t>
      </w:r>
      <w:r w:rsidR="002C21CC" w:rsidRPr="007E4AD5">
        <w:rPr>
          <w:rFonts w:eastAsia="SimSun"/>
          <w:lang w:eastAsia="zh-CN"/>
        </w:rPr>
        <w:t>c).</w:t>
      </w:r>
    </w:p>
    <w:p w14:paraId="5406EF4D" w14:textId="1AB0F5CE" w:rsidR="00180678" w:rsidRPr="007E4AD5" w:rsidRDefault="00180678" w:rsidP="008A4178">
      <w:pPr>
        <w:pStyle w:val="Text"/>
        <w:spacing w:line="360" w:lineRule="auto"/>
        <w:rPr>
          <w:rFonts w:eastAsia="SimSun"/>
          <w:lang w:eastAsia="zh-CN"/>
        </w:rPr>
      </w:pPr>
      <w:bookmarkStart w:id="21" w:name="_Hlk46143743"/>
      <w:r w:rsidRPr="007E4AD5">
        <w:t xml:space="preserve">The AFT ages obtained during this study range from 15 to 5 Ma, indicating that another cooling interval started during the mid-Miocene and ended at ~5 Ma in the Diancangshan massif. This interval </w:t>
      </w:r>
      <w:r w:rsidR="00903AE3" w:rsidRPr="007E4AD5">
        <w:t xml:space="preserve">is </w:t>
      </w:r>
      <w:r w:rsidRPr="007E4AD5">
        <w:t>characterized by a slow cooling rate than the preceding and succeeding cooling phases.</w:t>
      </w:r>
      <w:r w:rsidR="00185E22" w:rsidRPr="007E4AD5">
        <w:t xml:space="preserve"> These data define</w:t>
      </w:r>
      <w:r w:rsidR="00312E0B" w:rsidRPr="007E4AD5">
        <w:t>d</w:t>
      </w:r>
      <w:r w:rsidR="00185E22" w:rsidRPr="007E4AD5">
        <w:t xml:space="preserve"> a quiescent interval (quiescent gap) between the two stages of cooling from ca. 15 to </w:t>
      </w:r>
      <w:r w:rsidR="00185E22" w:rsidRPr="007E4AD5">
        <w:rPr>
          <w:rFonts w:hint="eastAsia"/>
        </w:rPr>
        <w:t>5</w:t>
      </w:r>
      <w:r w:rsidR="00185E22" w:rsidRPr="007E4AD5">
        <w:t xml:space="preserve"> Ma at the Diancangshan</w:t>
      </w:r>
      <w:r w:rsidR="00312E0B" w:rsidRPr="007E4AD5">
        <w:t xml:space="preserve"> (Leloup et al., 1993)</w:t>
      </w:r>
      <w:r w:rsidR="00185E22" w:rsidRPr="007E4AD5">
        <w:t xml:space="preserve">. </w:t>
      </w:r>
      <w:r w:rsidR="00527924" w:rsidRPr="007E4AD5">
        <w:t xml:space="preserve">The quiescent gap can be indicative of very slow exhumation through or stasis in the Diancangshan massif during this interval. </w:t>
      </w:r>
      <w:r w:rsidR="00185E22" w:rsidRPr="007E4AD5">
        <w:t>Leloup et al. (1993) interpreted that this quiescent gap to correspond to a period during which both no significant unroofing occurred and the geothermal flux remained essentially constant.</w:t>
      </w:r>
    </w:p>
    <w:p w14:paraId="2FA41073" w14:textId="53A7F79C" w:rsidR="00612D9D" w:rsidRPr="007E4AD5" w:rsidRDefault="008A4178" w:rsidP="008A4178">
      <w:pPr>
        <w:pStyle w:val="Text"/>
        <w:spacing w:line="360" w:lineRule="auto"/>
        <w:rPr>
          <w:rFonts w:eastAsia="SimSun"/>
          <w:lang w:eastAsia="zh-CN"/>
        </w:rPr>
      </w:pPr>
      <w:bookmarkStart w:id="22" w:name="_Hlk46143764"/>
      <w:bookmarkEnd w:id="21"/>
      <w:r w:rsidRPr="007E4AD5">
        <w:t>Prior to this study, the timing of</w:t>
      </w:r>
      <w:r w:rsidR="00930E7C" w:rsidRPr="007E4AD5">
        <w:t xml:space="preserve"> the</w:t>
      </w:r>
      <w:r w:rsidRPr="007E4AD5">
        <w:t xml:space="preserve"> onset of the latest </w:t>
      </w:r>
      <w:r w:rsidR="00DF7BA4" w:rsidRPr="007E4AD5">
        <w:t xml:space="preserve">stage of </w:t>
      </w:r>
      <w:r w:rsidRPr="007E4AD5">
        <w:t>rapid</w:t>
      </w:r>
      <w:r w:rsidR="00DF7BA4" w:rsidRPr="007E4AD5">
        <w:t xml:space="preserve"> </w:t>
      </w:r>
      <w:r w:rsidRPr="007E4AD5">
        <w:t xml:space="preserve">cooling and associated brittle normal faulting was estimated to be </w:t>
      </w:r>
      <w:r w:rsidR="00930E7C" w:rsidRPr="007E4AD5">
        <w:t xml:space="preserve">ca. </w:t>
      </w:r>
      <w:r w:rsidRPr="007E4AD5">
        <w:t xml:space="preserve">4.7 or 5 Ma in the </w:t>
      </w:r>
      <w:r w:rsidR="00705D2C" w:rsidRPr="007E4AD5">
        <w:t>Diancangshan</w:t>
      </w:r>
      <w:r w:rsidRPr="007E4AD5">
        <w:t>, based on the average plateau age derived from K-feldspar (Leloup and Kienast, 1993). Bergman et al. (1997) published an AFT age of 2.7</w:t>
      </w:r>
      <w:r w:rsidR="0001446A" w:rsidRPr="007E4AD5">
        <w:t xml:space="preserve"> ± </w:t>
      </w:r>
      <w:r w:rsidRPr="007E4AD5">
        <w:t xml:space="preserve">0.6 Ma </w:t>
      </w:r>
      <w:r w:rsidR="009432DD" w:rsidRPr="007E4AD5">
        <w:t xml:space="preserve">for </w:t>
      </w:r>
      <w:r w:rsidRPr="007E4AD5">
        <w:t>the footwall of the Weixi</w:t>
      </w:r>
      <w:r w:rsidR="0074176A" w:rsidRPr="007E4AD5">
        <w:t>–</w:t>
      </w:r>
      <w:r w:rsidRPr="007E4AD5">
        <w:t xml:space="preserve">Qiaohou </w:t>
      </w:r>
      <w:r w:rsidR="00AA3C6D" w:rsidRPr="007E4AD5">
        <w:t>f</w:t>
      </w:r>
      <w:r w:rsidRPr="007E4AD5">
        <w:t>ault, which suggested rapid Pliocene cooling through 60</w:t>
      </w:r>
      <w:r w:rsidR="0074176A" w:rsidRPr="007E4AD5">
        <w:t>–</w:t>
      </w:r>
      <w:r w:rsidRPr="007E4AD5">
        <w:t xml:space="preserve">120 </w:t>
      </w:r>
      <w:r w:rsidR="00D12616" w:rsidRPr="007E4AD5">
        <w:t>°</w:t>
      </w:r>
      <w:r w:rsidRPr="007E4AD5">
        <w:t xml:space="preserve">C. </w:t>
      </w:r>
      <w:r w:rsidR="0041518C" w:rsidRPr="007E4AD5">
        <w:t>In this study, t</w:t>
      </w:r>
      <w:r w:rsidRPr="007E4AD5">
        <w:t>he southern part of the D</w:t>
      </w:r>
      <w:r w:rsidR="00410001" w:rsidRPr="007E4AD5">
        <w:t>iancangshan</w:t>
      </w:r>
      <w:r w:rsidRPr="007E4AD5">
        <w:t xml:space="preserve"> massif yielded the youngest AHe ages, ranging from </w:t>
      </w:r>
      <w:r w:rsidR="00A15B1B" w:rsidRPr="007E4AD5">
        <w:t>~</w:t>
      </w:r>
      <w:r w:rsidRPr="007E4AD5">
        <w:t xml:space="preserve">3 to 2 Ma. We suggest that this </w:t>
      </w:r>
      <w:r w:rsidR="009432DD" w:rsidRPr="007E4AD5">
        <w:t xml:space="preserve">part of the massif </w:t>
      </w:r>
      <w:r w:rsidRPr="007E4AD5">
        <w:t xml:space="preserve">had </w:t>
      </w:r>
      <w:r w:rsidR="009432DD" w:rsidRPr="007E4AD5">
        <w:t xml:space="preserve">already </w:t>
      </w:r>
      <w:r w:rsidRPr="007E4AD5">
        <w:t xml:space="preserve">cooled to about 80 </w:t>
      </w:r>
      <w:r w:rsidR="00D12616" w:rsidRPr="007E4AD5">
        <w:t>°</w:t>
      </w:r>
      <w:r w:rsidRPr="007E4AD5">
        <w:t xml:space="preserve">C by the Pliocene, </w:t>
      </w:r>
      <w:r w:rsidR="009432DD" w:rsidRPr="007E4AD5">
        <w:t>indicating</w:t>
      </w:r>
      <w:r w:rsidRPr="007E4AD5">
        <w:t xml:space="preserve"> rapid final exhumation and cooling of the D</w:t>
      </w:r>
      <w:r w:rsidR="00EF151A" w:rsidRPr="007E4AD5">
        <w:t>iancangshan</w:t>
      </w:r>
      <w:r w:rsidRPr="007E4AD5">
        <w:t xml:space="preserve"> massif. </w:t>
      </w:r>
      <w:r w:rsidRPr="007E4AD5">
        <w:rPr>
          <w:rFonts w:eastAsia="SimSun"/>
          <w:lang w:eastAsia="zh-CN"/>
        </w:rPr>
        <w:t>The high</w:t>
      </w:r>
      <w:r w:rsidR="009432DD" w:rsidRPr="007E4AD5">
        <w:rPr>
          <w:rFonts w:eastAsia="SimSun"/>
          <w:lang w:eastAsia="zh-CN"/>
        </w:rPr>
        <w:t>-</w:t>
      </w:r>
      <w:r w:rsidRPr="007E4AD5">
        <w:rPr>
          <w:rFonts w:eastAsia="SimSun"/>
          <w:lang w:eastAsia="zh-CN"/>
        </w:rPr>
        <w:t xml:space="preserve">angle brittle faults (such as </w:t>
      </w:r>
      <w:r w:rsidR="009432DD" w:rsidRPr="007E4AD5">
        <w:rPr>
          <w:rFonts w:eastAsia="SimSun"/>
          <w:lang w:eastAsia="zh-CN"/>
        </w:rPr>
        <w:t xml:space="preserve">the </w:t>
      </w:r>
      <w:r w:rsidRPr="007E4AD5">
        <w:rPr>
          <w:rFonts w:eastAsia="SimSun"/>
          <w:lang w:eastAsia="zh-CN"/>
        </w:rPr>
        <w:t>Weixi</w:t>
      </w:r>
      <w:r w:rsidR="0074176A" w:rsidRPr="007E4AD5">
        <w:rPr>
          <w:rFonts w:eastAsia="SimSun"/>
          <w:lang w:eastAsia="zh-CN"/>
        </w:rPr>
        <w:t>–</w:t>
      </w:r>
      <w:r w:rsidRPr="007E4AD5">
        <w:rPr>
          <w:rFonts w:eastAsia="SimSun"/>
          <w:lang w:eastAsia="zh-CN"/>
        </w:rPr>
        <w:t xml:space="preserve">Qiaohou and Red River </w:t>
      </w:r>
      <w:r w:rsidR="00801635" w:rsidRPr="007E4AD5">
        <w:rPr>
          <w:rFonts w:eastAsia="SimSun"/>
          <w:lang w:eastAsia="zh-CN"/>
        </w:rPr>
        <w:t>f</w:t>
      </w:r>
      <w:r w:rsidRPr="007E4AD5">
        <w:rPr>
          <w:rFonts w:eastAsia="SimSun"/>
          <w:lang w:eastAsia="zh-CN"/>
        </w:rPr>
        <w:t>ault</w:t>
      </w:r>
      <w:r w:rsidR="009432DD" w:rsidRPr="007E4AD5">
        <w:rPr>
          <w:rFonts w:eastAsia="SimSun"/>
          <w:lang w:eastAsia="zh-CN"/>
        </w:rPr>
        <w:t>s</w:t>
      </w:r>
      <w:r w:rsidRPr="007E4AD5">
        <w:rPr>
          <w:rFonts w:eastAsia="SimSun"/>
          <w:lang w:eastAsia="zh-CN"/>
        </w:rPr>
        <w:t xml:space="preserve">) flanking each limb of the massif are </w:t>
      </w:r>
      <w:r w:rsidR="00DF7BA4" w:rsidRPr="007E4AD5">
        <w:rPr>
          <w:rFonts w:eastAsia="SimSun"/>
          <w:lang w:eastAsia="zh-CN"/>
        </w:rPr>
        <w:t xml:space="preserve">characterized </w:t>
      </w:r>
      <w:r w:rsidRPr="007E4AD5">
        <w:rPr>
          <w:rFonts w:eastAsia="SimSun"/>
          <w:lang w:eastAsia="zh-CN"/>
        </w:rPr>
        <w:t xml:space="preserve">by </w:t>
      </w:r>
      <w:r w:rsidR="001D2A92" w:rsidRPr="007E4AD5">
        <w:rPr>
          <w:rFonts w:eastAsia="SimSun"/>
          <w:lang w:eastAsia="zh-CN"/>
        </w:rPr>
        <w:t xml:space="preserve">dextral strike-slip shearing and </w:t>
      </w:r>
      <w:r w:rsidRPr="007E4AD5">
        <w:rPr>
          <w:rFonts w:eastAsia="SimSun"/>
          <w:lang w:eastAsia="zh-CN"/>
        </w:rPr>
        <w:t xml:space="preserve">normal </w:t>
      </w:r>
      <w:r w:rsidR="001D2A92" w:rsidRPr="007E4AD5">
        <w:rPr>
          <w:rFonts w:eastAsia="SimSun"/>
          <w:lang w:eastAsia="zh-CN"/>
        </w:rPr>
        <w:t>faulting</w:t>
      </w:r>
      <w:r w:rsidRPr="007E4AD5">
        <w:rPr>
          <w:rFonts w:eastAsia="SimSun"/>
          <w:lang w:eastAsia="zh-CN"/>
        </w:rPr>
        <w:t xml:space="preserve">. We interpret these brittle </w:t>
      </w:r>
      <w:r w:rsidR="00A70563" w:rsidRPr="007E4AD5">
        <w:rPr>
          <w:rFonts w:eastAsia="SimSun"/>
          <w:lang w:eastAsia="zh-CN"/>
        </w:rPr>
        <w:t xml:space="preserve">faults as </w:t>
      </w:r>
      <w:r w:rsidR="00DF7BA4" w:rsidRPr="007E4AD5">
        <w:rPr>
          <w:rFonts w:eastAsia="SimSun"/>
          <w:lang w:eastAsia="zh-CN"/>
        </w:rPr>
        <w:t>representing a</w:t>
      </w:r>
      <w:r w:rsidR="005E515C" w:rsidRPr="007E4AD5">
        <w:rPr>
          <w:rFonts w:eastAsia="SimSun"/>
          <w:lang w:eastAsia="zh-CN"/>
        </w:rPr>
        <w:t xml:space="preserve"> dextral transtensional </w:t>
      </w:r>
      <w:r w:rsidRPr="007E4AD5">
        <w:rPr>
          <w:rFonts w:eastAsia="SimSun"/>
          <w:lang w:eastAsia="zh-CN"/>
        </w:rPr>
        <w:t>setting in the</w:t>
      </w:r>
      <w:r w:rsidR="00DF7BA4" w:rsidRPr="007E4AD5">
        <w:rPr>
          <w:rFonts w:eastAsia="SimSun"/>
          <w:lang w:eastAsia="zh-CN"/>
        </w:rPr>
        <w:t xml:space="preserve"> region of the</w:t>
      </w:r>
      <w:r w:rsidRPr="007E4AD5">
        <w:rPr>
          <w:rFonts w:eastAsia="SimSun"/>
          <w:lang w:eastAsia="zh-CN"/>
        </w:rPr>
        <w:t xml:space="preserve"> D</w:t>
      </w:r>
      <w:r w:rsidR="00630588" w:rsidRPr="007E4AD5">
        <w:rPr>
          <w:rFonts w:eastAsia="SimSun"/>
          <w:lang w:eastAsia="zh-CN"/>
        </w:rPr>
        <w:t>iancangshan</w:t>
      </w:r>
      <w:r w:rsidRPr="007E4AD5">
        <w:rPr>
          <w:rFonts w:eastAsia="SimSun"/>
          <w:lang w:eastAsia="zh-CN"/>
        </w:rPr>
        <w:t xml:space="preserve"> and </w:t>
      </w:r>
      <w:r w:rsidR="00630588" w:rsidRPr="007E4AD5">
        <w:rPr>
          <w:rFonts w:eastAsia="SimSun"/>
          <w:lang w:eastAsia="zh-CN"/>
        </w:rPr>
        <w:t>Ailao Shan</w:t>
      </w:r>
      <w:r w:rsidR="0050092C" w:rsidRPr="007E4AD5">
        <w:rPr>
          <w:rFonts w:eastAsia="SimSun"/>
          <w:lang w:eastAsia="zh-CN"/>
        </w:rPr>
        <w:t xml:space="preserve">, which resulted to the </w:t>
      </w:r>
      <w:r w:rsidR="00F6080E" w:rsidRPr="007E4AD5">
        <w:rPr>
          <w:rFonts w:eastAsia="SimSun"/>
          <w:lang w:eastAsia="zh-CN"/>
        </w:rPr>
        <w:t>final and current exhumation</w:t>
      </w:r>
      <w:r w:rsidRPr="007E4AD5">
        <w:rPr>
          <w:rFonts w:eastAsia="SimSun"/>
          <w:lang w:eastAsia="zh-CN"/>
        </w:rPr>
        <w:t xml:space="preserve"> (e.g., Peltzer and Tapponnier, 1988; Wang and Burchfiel, 1997; Viola et al., 2003; Morley, 2007; Wang et al., 2016).</w:t>
      </w:r>
      <w:bookmarkEnd w:id="22"/>
    </w:p>
    <w:p w14:paraId="4757A6CC" w14:textId="6570D30A" w:rsidR="00424F08" w:rsidRPr="007E4AD5" w:rsidRDefault="00424F08" w:rsidP="00892118">
      <w:pPr>
        <w:pStyle w:val="Heading-Main"/>
        <w:spacing w:line="360" w:lineRule="auto"/>
        <w:rPr>
          <w:bCs w:val="0"/>
        </w:rPr>
      </w:pPr>
      <w:bookmarkStart w:id="23" w:name="_Hlk46143845"/>
      <w:r w:rsidRPr="007E4AD5">
        <w:rPr>
          <w:rFonts w:hint="eastAsia"/>
          <w:bCs w:val="0"/>
        </w:rPr>
        <w:lastRenderedPageBreak/>
        <w:t>5</w:t>
      </w:r>
      <w:r w:rsidRPr="007E4AD5">
        <w:rPr>
          <w:bCs w:val="0"/>
        </w:rPr>
        <w:t>.</w:t>
      </w:r>
      <w:r w:rsidR="00A6297B" w:rsidRPr="007E4AD5">
        <w:rPr>
          <w:bCs w:val="0"/>
        </w:rPr>
        <w:t>3</w:t>
      </w:r>
      <w:r w:rsidRPr="007E4AD5">
        <w:rPr>
          <w:bCs w:val="0"/>
        </w:rPr>
        <w:t>. Kinematic transition</w:t>
      </w:r>
      <w:r w:rsidR="000D37ED" w:rsidRPr="007E4AD5">
        <w:rPr>
          <w:bCs w:val="0"/>
        </w:rPr>
        <w:t xml:space="preserve"> in the crust</w:t>
      </w:r>
    </w:p>
    <w:p w14:paraId="1B1002C5" w14:textId="40EDD7DE" w:rsidR="006E6BC6" w:rsidRPr="007E4AD5" w:rsidRDefault="007D19F1" w:rsidP="00E86A22">
      <w:pPr>
        <w:pStyle w:val="Text"/>
        <w:spacing w:line="360" w:lineRule="auto"/>
        <w:rPr>
          <w:rFonts w:eastAsia="SimSun"/>
          <w:lang w:eastAsia="zh-CN"/>
        </w:rPr>
      </w:pPr>
      <w:r w:rsidRPr="007E4AD5">
        <w:t xml:space="preserve">Previous publications had suggested </w:t>
      </w:r>
      <w:r w:rsidR="00E86A22" w:rsidRPr="007E4AD5">
        <w:t>that the earl</w:t>
      </w:r>
      <w:r w:rsidR="006023D4" w:rsidRPr="007E4AD5">
        <w:t>y</w:t>
      </w:r>
      <w:r w:rsidR="00E86A22" w:rsidRPr="007E4AD5">
        <w:t xml:space="preserve"> transpressional deformation in western Yunnan and northern Vietnam may have been the cause </w:t>
      </w:r>
      <w:r w:rsidR="00C1253E" w:rsidRPr="007E4AD5">
        <w:t xml:space="preserve">of </w:t>
      </w:r>
      <w:r w:rsidR="00E86A22" w:rsidRPr="007E4AD5">
        <w:t xml:space="preserve">local crustal thickening along the </w:t>
      </w:r>
      <w:r w:rsidR="003241C7" w:rsidRPr="007E4AD5">
        <w:t>Yulong</w:t>
      </w:r>
      <w:r w:rsidR="0074176A" w:rsidRPr="007E4AD5">
        <w:t>–</w:t>
      </w:r>
      <w:r w:rsidR="003241C7" w:rsidRPr="007E4AD5">
        <w:t>Haba</w:t>
      </w:r>
      <w:r w:rsidR="00026493" w:rsidRPr="007E4AD5">
        <w:t xml:space="preserve">shan (Lacassin et al., 1996), </w:t>
      </w:r>
      <w:r w:rsidR="009203BE" w:rsidRPr="007E4AD5">
        <w:t>Xuelongshan</w:t>
      </w:r>
      <w:r w:rsidR="00E86A22" w:rsidRPr="007E4AD5">
        <w:t xml:space="preserve"> (Zhang et al., </w:t>
      </w:r>
      <w:r w:rsidR="00CC48F9" w:rsidRPr="007E4AD5">
        <w:t>2014</w:t>
      </w:r>
      <w:r w:rsidR="00C31186" w:rsidRPr="007E4AD5">
        <w:t>,</w:t>
      </w:r>
      <w:r w:rsidR="00CC48F9" w:rsidRPr="007E4AD5">
        <w:t xml:space="preserve"> </w:t>
      </w:r>
      <w:r w:rsidR="00E86A22" w:rsidRPr="007E4AD5">
        <w:t>2017), D</w:t>
      </w:r>
      <w:r w:rsidR="00EF151A" w:rsidRPr="007E4AD5">
        <w:t>iancangshan</w:t>
      </w:r>
      <w:r w:rsidR="00E86A22" w:rsidRPr="007E4AD5">
        <w:t xml:space="preserve"> (Wang and Burchfiel, 1997; </w:t>
      </w:r>
      <w:r w:rsidR="00CC48F9" w:rsidRPr="007E4AD5">
        <w:t xml:space="preserve">Gilley et al., 2003; Liu et al., 2014; </w:t>
      </w:r>
      <w:r w:rsidR="009D37CB" w:rsidRPr="007E4AD5">
        <w:t xml:space="preserve">Yan et al., 2021; </w:t>
      </w:r>
      <w:r w:rsidR="00E86A22" w:rsidRPr="007E4AD5">
        <w:t xml:space="preserve">and this study), </w:t>
      </w:r>
      <w:r w:rsidR="009D37CB" w:rsidRPr="007E4AD5">
        <w:t xml:space="preserve">and </w:t>
      </w:r>
      <w:r w:rsidR="00E86A22" w:rsidRPr="007E4AD5">
        <w:t>A</w:t>
      </w:r>
      <w:r w:rsidR="00630588" w:rsidRPr="007E4AD5">
        <w:t>ilao Shan</w:t>
      </w:r>
      <w:r w:rsidR="00E86A22" w:rsidRPr="007E4AD5">
        <w:t xml:space="preserve"> </w:t>
      </w:r>
      <w:r w:rsidR="009D37CB" w:rsidRPr="007E4AD5">
        <w:t>antiform</w:t>
      </w:r>
      <w:r w:rsidR="002433E8" w:rsidRPr="007E4AD5">
        <w:t xml:space="preserve">s </w:t>
      </w:r>
      <w:r w:rsidR="00E86A22" w:rsidRPr="007E4AD5">
        <w:t xml:space="preserve">(Wang and Burchfiel, 1997). The local crustal thickening </w:t>
      </w:r>
      <w:r w:rsidR="00C1253E" w:rsidRPr="007E4AD5">
        <w:t xml:space="preserve">could have occurred during the </w:t>
      </w:r>
      <w:r w:rsidR="00E86A22" w:rsidRPr="007E4AD5">
        <w:t xml:space="preserve">Eocene or before </w:t>
      </w:r>
      <w:r w:rsidR="00C1253E" w:rsidRPr="007E4AD5">
        <w:t xml:space="preserve">the </w:t>
      </w:r>
      <w:r w:rsidR="00E86A22" w:rsidRPr="007E4AD5">
        <w:t>late Oligocene in response to India</w:t>
      </w:r>
      <w:r w:rsidR="0074176A" w:rsidRPr="007E4AD5">
        <w:t>–</w:t>
      </w:r>
      <w:r w:rsidR="00E86A22" w:rsidRPr="007E4AD5">
        <w:t>Asia oblique collision (</w:t>
      </w:r>
      <w:r w:rsidR="006023D4" w:rsidRPr="007E4AD5">
        <w:t xml:space="preserve">e.g., </w:t>
      </w:r>
      <w:r w:rsidR="00026493" w:rsidRPr="007E4AD5">
        <w:t xml:space="preserve">Lacassin et al., 1996; </w:t>
      </w:r>
      <w:r w:rsidR="00E86A22" w:rsidRPr="007E4AD5">
        <w:t xml:space="preserve">Wang and Burchfiel, 1997; </w:t>
      </w:r>
      <w:r w:rsidR="00CC48F9" w:rsidRPr="007E4AD5">
        <w:t xml:space="preserve">Royden et al., 1997; Clark and Royden, 2000; </w:t>
      </w:r>
      <w:r w:rsidR="00D70966" w:rsidRPr="007E4AD5">
        <w:t xml:space="preserve">Jolivet et al., 2001; </w:t>
      </w:r>
      <w:r w:rsidR="00CC48F9" w:rsidRPr="007E4AD5">
        <w:t>Gilley et al., 2003; Clark, 2011</w:t>
      </w:r>
      <w:r w:rsidR="00E86A22" w:rsidRPr="007E4AD5">
        <w:t xml:space="preserve">). </w:t>
      </w:r>
      <w:r w:rsidR="003755B0" w:rsidRPr="007E4AD5">
        <w:rPr>
          <w:rFonts w:eastAsia="SimSun"/>
          <w:lang w:eastAsia="zh-CN"/>
        </w:rPr>
        <w:t xml:space="preserve">The continuation of oblique convergence between India and Asia </w:t>
      </w:r>
      <w:r w:rsidR="00C1253E" w:rsidRPr="007E4AD5">
        <w:rPr>
          <w:rFonts w:eastAsia="SimSun"/>
          <w:lang w:eastAsia="zh-CN"/>
        </w:rPr>
        <w:t>imposed</w:t>
      </w:r>
      <w:r w:rsidR="003755B0" w:rsidRPr="007E4AD5">
        <w:rPr>
          <w:rFonts w:eastAsia="SimSun"/>
          <w:lang w:eastAsia="zh-CN"/>
        </w:rPr>
        <w:t xml:space="preserve"> overall shortening in the Indochina Bloc</w:t>
      </w:r>
      <w:r w:rsidR="00C1253E" w:rsidRPr="007E4AD5">
        <w:rPr>
          <w:rFonts w:eastAsia="SimSun"/>
          <w:lang w:eastAsia="zh-CN"/>
        </w:rPr>
        <w:t>k</w:t>
      </w:r>
      <w:r w:rsidR="007C2660" w:rsidRPr="007E4AD5">
        <w:rPr>
          <w:rFonts w:eastAsia="SimSun"/>
          <w:lang w:eastAsia="zh-CN"/>
        </w:rPr>
        <w:t xml:space="preserve"> (Wang and Burchfiel, 1997)</w:t>
      </w:r>
      <w:r w:rsidR="00C1253E" w:rsidRPr="007E4AD5">
        <w:rPr>
          <w:rFonts w:eastAsia="SimSun"/>
          <w:lang w:eastAsia="zh-CN"/>
        </w:rPr>
        <w:t>, which was accommodated by</w:t>
      </w:r>
      <w:r w:rsidR="003755B0" w:rsidRPr="007E4AD5">
        <w:rPr>
          <w:rFonts w:eastAsia="SimSun"/>
          <w:lang w:eastAsia="zh-CN"/>
        </w:rPr>
        <w:t xml:space="preserve"> NW-trending structures. </w:t>
      </w:r>
      <w:r w:rsidR="00C1253E" w:rsidRPr="007E4AD5">
        <w:rPr>
          <w:rFonts w:eastAsia="SimSun"/>
          <w:lang w:eastAsia="zh-CN"/>
        </w:rPr>
        <w:t>This shortening</w:t>
      </w:r>
      <w:r w:rsidR="003755B0" w:rsidRPr="007E4AD5">
        <w:rPr>
          <w:rFonts w:eastAsia="SimSun"/>
          <w:lang w:eastAsia="zh-CN"/>
        </w:rPr>
        <w:t xml:space="preserve"> caused horizontal ductile layer</w:t>
      </w:r>
      <w:r w:rsidR="00C1253E" w:rsidRPr="007E4AD5">
        <w:rPr>
          <w:rFonts w:eastAsia="SimSun"/>
          <w:lang w:eastAsia="zh-CN"/>
        </w:rPr>
        <w:t>s</w:t>
      </w:r>
      <w:r w:rsidR="003755B0" w:rsidRPr="007E4AD5">
        <w:rPr>
          <w:rFonts w:eastAsia="SimSun"/>
          <w:lang w:eastAsia="zh-CN"/>
        </w:rPr>
        <w:t xml:space="preserve"> to dome to form regional-scale anticlines with approximately NW-striking fold axes in the </w:t>
      </w:r>
      <w:r w:rsidR="00FB4247" w:rsidRPr="007E4AD5">
        <w:rPr>
          <w:rFonts w:eastAsia="SimSun"/>
          <w:lang w:eastAsia="zh-CN"/>
        </w:rPr>
        <w:t>deep</w:t>
      </w:r>
      <w:r w:rsidR="003755B0" w:rsidRPr="007E4AD5">
        <w:rPr>
          <w:rFonts w:eastAsia="SimSun"/>
          <w:lang w:eastAsia="zh-CN"/>
        </w:rPr>
        <w:t xml:space="preserve"> crust along the boundary between the South China and Indochina </w:t>
      </w:r>
      <w:r w:rsidR="00FB4247" w:rsidRPr="007E4AD5">
        <w:rPr>
          <w:rFonts w:eastAsia="SimSun"/>
          <w:lang w:eastAsia="zh-CN"/>
        </w:rPr>
        <w:t>b</w:t>
      </w:r>
      <w:r w:rsidR="003755B0" w:rsidRPr="007E4AD5">
        <w:rPr>
          <w:rFonts w:eastAsia="SimSun"/>
          <w:lang w:eastAsia="zh-CN"/>
        </w:rPr>
        <w:t>locks</w:t>
      </w:r>
      <w:r w:rsidR="005D6613" w:rsidRPr="007E4AD5">
        <w:rPr>
          <w:rFonts w:eastAsia="SimSun"/>
          <w:lang w:eastAsia="zh-CN"/>
        </w:rPr>
        <w:t xml:space="preserve"> (Figure 1</w:t>
      </w:r>
      <w:r w:rsidR="007870DC" w:rsidRPr="007E4AD5">
        <w:rPr>
          <w:rFonts w:eastAsia="SimSun"/>
          <w:lang w:eastAsia="zh-CN"/>
        </w:rPr>
        <w:t>3</w:t>
      </w:r>
      <w:r w:rsidR="003125E5" w:rsidRPr="007E4AD5">
        <w:rPr>
          <w:rFonts w:eastAsia="SimSun"/>
          <w:lang w:eastAsia="zh-CN"/>
        </w:rPr>
        <w:t>a</w:t>
      </w:r>
      <w:r w:rsidR="005D6613" w:rsidRPr="007E4AD5">
        <w:rPr>
          <w:rFonts w:eastAsia="SimSun"/>
          <w:lang w:eastAsia="zh-CN"/>
        </w:rPr>
        <w:t>)</w:t>
      </w:r>
      <w:r w:rsidR="003755B0" w:rsidRPr="007E4AD5">
        <w:rPr>
          <w:rFonts w:eastAsia="SimSun"/>
          <w:lang w:eastAsia="zh-CN"/>
        </w:rPr>
        <w:t xml:space="preserve">. Therefore, the </w:t>
      </w:r>
      <w:r w:rsidR="008B6782" w:rsidRPr="007E4AD5">
        <w:rPr>
          <w:rFonts w:eastAsia="SimSun"/>
          <w:lang w:eastAsia="zh-CN"/>
        </w:rPr>
        <w:t>X</w:t>
      </w:r>
      <w:r w:rsidR="009203BE" w:rsidRPr="007E4AD5">
        <w:rPr>
          <w:rFonts w:eastAsia="SimSun"/>
          <w:lang w:eastAsia="zh-CN"/>
        </w:rPr>
        <w:t>uelongshan</w:t>
      </w:r>
      <w:r w:rsidR="003755B0" w:rsidRPr="007E4AD5">
        <w:rPr>
          <w:rFonts w:eastAsia="SimSun"/>
          <w:lang w:eastAsia="zh-CN"/>
        </w:rPr>
        <w:t>, D</w:t>
      </w:r>
      <w:r w:rsidR="00630588" w:rsidRPr="007E4AD5">
        <w:rPr>
          <w:rFonts w:eastAsia="SimSun"/>
          <w:lang w:eastAsia="zh-CN"/>
        </w:rPr>
        <w:t>iancangshan</w:t>
      </w:r>
      <w:r w:rsidR="003755B0" w:rsidRPr="007E4AD5">
        <w:rPr>
          <w:rFonts w:eastAsia="SimSun"/>
          <w:lang w:eastAsia="zh-CN"/>
        </w:rPr>
        <w:t>, A</w:t>
      </w:r>
      <w:r w:rsidR="00630588" w:rsidRPr="007E4AD5">
        <w:rPr>
          <w:rFonts w:eastAsia="SimSun"/>
          <w:lang w:eastAsia="zh-CN"/>
        </w:rPr>
        <w:t>ilao Shan</w:t>
      </w:r>
      <w:r w:rsidR="002971C3" w:rsidRPr="007E4AD5">
        <w:rPr>
          <w:rFonts w:eastAsia="SimSun"/>
          <w:lang w:eastAsia="zh-CN"/>
        </w:rPr>
        <w:t>,</w:t>
      </w:r>
      <w:r w:rsidR="003755B0" w:rsidRPr="007E4AD5">
        <w:rPr>
          <w:rFonts w:eastAsia="SimSun"/>
          <w:lang w:eastAsia="zh-CN"/>
        </w:rPr>
        <w:t xml:space="preserve"> and </w:t>
      </w:r>
      <w:r w:rsidR="0024368D" w:rsidRPr="007E4AD5">
        <w:rPr>
          <w:rFonts w:eastAsia="SimSun"/>
          <w:lang w:eastAsia="zh-CN"/>
        </w:rPr>
        <w:t>Day Nui Con Voi</w:t>
      </w:r>
      <w:r w:rsidR="003755B0" w:rsidRPr="007E4AD5">
        <w:rPr>
          <w:rFonts w:eastAsia="SimSun"/>
          <w:lang w:eastAsia="zh-CN"/>
        </w:rPr>
        <w:t xml:space="preserve"> metamorphic massifs, defining a regional gneiss </w:t>
      </w:r>
      <w:r w:rsidR="003D2873" w:rsidRPr="007E4AD5">
        <w:rPr>
          <w:rFonts w:eastAsia="SimSun"/>
          <w:lang w:eastAsia="zh-CN"/>
        </w:rPr>
        <w:t xml:space="preserve">antiform </w:t>
      </w:r>
      <w:r w:rsidR="003755B0" w:rsidRPr="007E4AD5">
        <w:rPr>
          <w:rFonts w:eastAsia="SimSun"/>
          <w:lang w:eastAsia="zh-CN"/>
        </w:rPr>
        <w:t>zone, represent distributed deformation in a portion of the Indochina</w:t>
      </w:r>
      <w:r w:rsidR="00C1253E" w:rsidRPr="007E4AD5">
        <w:rPr>
          <w:rFonts w:eastAsia="SimSun"/>
          <w:lang w:eastAsia="zh-CN"/>
        </w:rPr>
        <w:t xml:space="preserve"> Bock</w:t>
      </w:r>
      <w:r w:rsidR="003755B0" w:rsidRPr="007E4AD5">
        <w:rPr>
          <w:rFonts w:eastAsia="SimSun"/>
          <w:lang w:eastAsia="zh-CN"/>
        </w:rPr>
        <w:t xml:space="preserve"> </w:t>
      </w:r>
      <w:r w:rsidR="00C1253E" w:rsidRPr="007E4AD5">
        <w:rPr>
          <w:rFonts w:eastAsia="SimSun"/>
          <w:lang w:eastAsia="zh-CN"/>
        </w:rPr>
        <w:t xml:space="preserve">during the </w:t>
      </w:r>
      <w:r w:rsidR="003755B0" w:rsidRPr="007E4AD5">
        <w:rPr>
          <w:rFonts w:eastAsia="SimSun"/>
          <w:lang w:eastAsia="zh-CN"/>
        </w:rPr>
        <w:t>Cenozoic.</w:t>
      </w:r>
    </w:p>
    <w:p w14:paraId="3727B0BD" w14:textId="1B8727B3" w:rsidR="00AA72CE" w:rsidRPr="007E4AD5" w:rsidRDefault="009C6F1A" w:rsidP="00E86A22">
      <w:pPr>
        <w:pStyle w:val="Text"/>
        <w:spacing w:line="360" w:lineRule="auto"/>
      </w:pPr>
      <w:r w:rsidRPr="007E4AD5">
        <w:t xml:space="preserve">Local thickening along domal antiforms </w:t>
      </w:r>
      <w:r w:rsidR="00C1253E" w:rsidRPr="007E4AD5">
        <w:rPr>
          <w:rFonts w:eastAsia="SimSun"/>
          <w:lang w:eastAsia="zh-CN"/>
        </w:rPr>
        <w:t>is one of the</w:t>
      </w:r>
      <w:r w:rsidRPr="007E4AD5">
        <w:rPr>
          <w:rFonts w:eastAsia="SimSun"/>
          <w:lang w:eastAsia="zh-CN"/>
        </w:rPr>
        <w:t xml:space="preserve"> likely causes </w:t>
      </w:r>
      <w:r w:rsidR="00C1253E" w:rsidRPr="007E4AD5">
        <w:rPr>
          <w:rFonts w:eastAsia="SimSun"/>
          <w:lang w:eastAsia="zh-CN"/>
        </w:rPr>
        <w:t xml:space="preserve">of </w:t>
      </w:r>
      <w:r w:rsidRPr="007E4AD5">
        <w:rPr>
          <w:rFonts w:eastAsia="SimSun"/>
          <w:lang w:eastAsia="zh-CN"/>
        </w:rPr>
        <w:t>the metamorphism and melting of deep crustal rocks in southwestern Yunnan and northern Vietnam (</w:t>
      </w:r>
      <w:r w:rsidR="00026493" w:rsidRPr="007E4AD5">
        <w:rPr>
          <w:rFonts w:eastAsia="SimSun"/>
          <w:lang w:eastAsia="zh-CN"/>
        </w:rPr>
        <w:t xml:space="preserve">Lacassin et al., 1996; </w:t>
      </w:r>
      <w:r w:rsidRPr="007E4AD5">
        <w:rPr>
          <w:rFonts w:eastAsia="SimSun"/>
          <w:lang w:eastAsia="zh-CN"/>
        </w:rPr>
        <w:t xml:space="preserve">Chung et al., 1997; Jolivet et al., 2001; Anczkiewicz and Thirlwall, 2003; </w:t>
      </w:r>
      <w:r w:rsidR="00026493" w:rsidRPr="007E4AD5">
        <w:rPr>
          <w:rFonts w:eastAsia="SimSun"/>
          <w:lang w:eastAsia="zh-CN"/>
        </w:rPr>
        <w:t xml:space="preserve">Searle, 2013; </w:t>
      </w:r>
      <w:r w:rsidRPr="007E4AD5">
        <w:rPr>
          <w:rFonts w:eastAsia="SimSun"/>
          <w:lang w:eastAsia="zh-CN"/>
        </w:rPr>
        <w:t xml:space="preserve">Zhang et al., 2017). </w:t>
      </w:r>
      <w:r w:rsidR="00E86A22" w:rsidRPr="007E4AD5">
        <w:t xml:space="preserve">The early phase of doming structures </w:t>
      </w:r>
      <w:r w:rsidR="00C1253E" w:rsidRPr="007E4AD5">
        <w:t>may have lasted until</w:t>
      </w:r>
      <w:r w:rsidR="00E86A22" w:rsidRPr="007E4AD5">
        <w:t xml:space="preserve"> the </w:t>
      </w:r>
      <w:r w:rsidR="00B656DA" w:rsidRPr="007E4AD5">
        <w:t>late Eocene</w:t>
      </w:r>
      <w:r w:rsidR="00C1253E" w:rsidRPr="007E4AD5">
        <w:t xml:space="preserve"> (</w:t>
      </w:r>
      <w:r w:rsidR="00930E7C" w:rsidRPr="007E4AD5">
        <w:t xml:space="preserve">ca. </w:t>
      </w:r>
      <w:r w:rsidR="00B656DA" w:rsidRPr="007E4AD5">
        <w:t>36 Ma</w:t>
      </w:r>
      <w:r w:rsidR="00C1253E" w:rsidRPr="007E4AD5">
        <w:t>)</w:t>
      </w:r>
      <w:r w:rsidR="00B656DA" w:rsidRPr="007E4AD5">
        <w:t xml:space="preserve"> </w:t>
      </w:r>
      <w:r w:rsidR="002971C3" w:rsidRPr="007E4AD5">
        <w:t xml:space="preserve">for </w:t>
      </w:r>
      <w:r w:rsidR="002D5FCA" w:rsidRPr="007E4AD5">
        <w:t xml:space="preserve">Yulong Shan (Lacassin et al., 1996), </w:t>
      </w:r>
      <w:r w:rsidR="00C1253E" w:rsidRPr="007E4AD5">
        <w:t xml:space="preserve">until the </w:t>
      </w:r>
      <w:r w:rsidR="00E86A22" w:rsidRPr="007E4AD5">
        <w:t>early Oligocene</w:t>
      </w:r>
      <w:r w:rsidR="00C1253E" w:rsidRPr="007E4AD5">
        <w:t xml:space="preserve"> (</w:t>
      </w:r>
      <w:r w:rsidR="00930E7C" w:rsidRPr="007E4AD5">
        <w:t xml:space="preserve">ca. </w:t>
      </w:r>
      <w:r w:rsidR="00E86A22" w:rsidRPr="007E4AD5">
        <w:t>32 Ma</w:t>
      </w:r>
      <w:r w:rsidR="00C1253E" w:rsidRPr="007E4AD5">
        <w:t>)</w:t>
      </w:r>
      <w:r w:rsidR="00E86A22" w:rsidRPr="007E4AD5">
        <w:t xml:space="preserve"> </w:t>
      </w:r>
      <w:r w:rsidR="002971C3" w:rsidRPr="007E4AD5">
        <w:t xml:space="preserve">for </w:t>
      </w:r>
      <w:r w:rsidR="00E86A22" w:rsidRPr="007E4AD5">
        <w:t xml:space="preserve">the </w:t>
      </w:r>
      <w:r w:rsidR="008B6782" w:rsidRPr="007E4AD5">
        <w:t>X</w:t>
      </w:r>
      <w:r w:rsidR="009203BE" w:rsidRPr="007E4AD5">
        <w:t>uelongshan</w:t>
      </w:r>
      <w:r w:rsidR="00E86A22" w:rsidRPr="007E4AD5">
        <w:t xml:space="preserve"> massif </w:t>
      </w:r>
      <w:r w:rsidR="00C1253E" w:rsidRPr="007E4AD5">
        <w:t>(</w:t>
      </w:r>
      <w:r w:rsidR="00E86A22" w:rsidRPr="007E4AD5">
        <w:t>Zhang et al., 2017</w:t>
      </w:r>
      <w:r w:rsidR="00C1253E" w:rsidRPr="007E4AD5">
        <w:t>), until</w:t>
      </w:r>
      <w:r w:rsidR="00E86A22" w:rsidRPr="007E4AD5">
        <w:t xml:space="preserve"> </w:t>
      </w:r>
      <w:r w:rsidR="00930E7C" w:rsidRPr="007E4AD5">
        <w:t xml:space="preserve">ca. </w:t>
      </w:r>
      <w:r w:rsidR="00B56D15" w:rsidRPr="007E4AD5">
        <w:t xml:space="preserve">36 or </w:t>
      </w:r>
      <w:r w:rsidR="00E86A22" w:rsidRPr="007E4AD5">
        <w:t>29 Ma at the D</w:t>
      </w:r>
      <w:r w:rsidR="00EF151A" w:rsidRPr="007E4AD5">
        <w:t>iancangshan</w:t>
      </w:r>
      <w:r w:rsidR="00E86A22" w:rsidRPr="007E4AD5">
        <w:t xml:space="preserve"> massif in </w:t>
      </w:r>
      <w:r w:rsidR="00C1253E" w:rsidRPr="007E4AD5">
        <w:t xml:space="preserve">the present </w:t>
      </w:r>
      <w:r w:rsidR="00E86A22" w:rsidRPr="007E4AD5">
        <w:t xml:space="preserve">study, and </w:t>
      </w:r>
      <w:r w:rsidR="00C1253E" w:rsidRPr="007E4AD5">
        <w:t xml:space="preserve">until </w:t>
      </w:r>
      <w:r w:rsidR="00930E7C" w:rsidRPr="007E4AD5">
        <w:t xml:space="preserve">ca. </w:t>
      </w:r>
      <w:r w:rsidR="00E86A22" w:rsidRPr="007E4AD5">
        <w:t xml:space="preserve">33 Ma </w:t>
      </w:r>
      <w:r w:rsidR="002971C3" w:rsidRPr="007E4AD5">
        <w:t xml:space="preserve">for </w:t>
      </w:r>
      <w:r w:rsidR="00E86A22" w:rsidRPr="007E4AD5">
        <w:t xml:space="preserve">the </w:t>
      </w:r>
      <w:r w:rsidR="0024368D" w:rsidRPr="007E4AD5">
        <w:rPr>
          <w:rFonts w:eastAsia="SimSun"/>
          <w:lang w:eastAsia="zh-CN"/>
        </w:rPr>
        <w:t>Day Nui Con Voi</w:t>
      </w:r>
      <w:r w:rsidR="00E86A22" w:rsidRPr="007E4AD5">
        <w:t xml:space="preserve"> massif</w:t>
      </w:r>
      <w:r w:rsidR="00C1253E" w:rsidRPr="007E4AD5">
        <w:t xml:space="preserve"> (</w:t>
      </w:r>
      <w:r w:rsidR="00E86A22" w:rsidRPr="007E4AD5">
        <w:t>Jolivet et al., 2001</w:t>
      </w:r>
      <w:r w:rsidR="00C1253E" w:rsidRPr="007E4AD5">
        <w:t>)</w:t>
      </w:r>
      <w:r w:rsidR="00D6156F" w:rsidRPr="007E4AD5">
        <w:t>,</w:t>
      </w:r>
      <w:r w:rsidR="00E86A22" w:rsidRPr="007E4AD5">
        <w:t xml:space="preserve"> when the </w:t>
      </w:r>
      <w:r w:rsidR="00C1253E" w:rsidRPr="007E4AD5">
        <w:t xml:space="preserve">tectonic </w:t>
      </w:r>
      <w:r w:rsidR="00E86A22" w:rsidRPr="007E4AD5">
        <w:t xml:space="preserve">regime </w:t>
      </w:r>
      <w:r w:rsidR="00C1253E" w:rsidRPr="007E4AD5">
        <w:t xml:space="preserve">was </w:t>
      </w:r>
      <w:r w:rsidR="00E86A22" w:rsidRPr="007E4AD5">
        <w:t xml:space="preserve">transformed </w:t>
      </w:r>
      <w:r w:rsidR="00C1253E" w:rsidRPr="007E4AD5">
        <w:t xml:space="preserve">from a compressive setting </w:t>
      </w:r>
      <w:r w:rsidR="00E86A22" w:rsidRPr="007E4AD5">
        <w:t xml:space="preserve">to </w:t>
      </w:r>
      <w:r w:rsidR="00C1253E" w:rsidRPr="007E4AD5">
        <w:t xml:space="preserve">an </w:t>
      </w:r>
      <w:r w:rsidR="00E86A22" w:rsidRPr="007E4AD5">
        <w:t>extensional or transtensional setting</w:t>
      </w:r>
      <w:r w:rsidR="00415DF4" w:rsidRPr="007E4AD5">
        <w:t xml:space="preserve"> </w:t>
      </w:r>
      <w:r w:rsidR="005D6613" w:rsidRPr="007E4AD5">
        <w:t>(Figure 13b</w:t>
      </w:r>
      <w:r w:rsidR="00930E7C" w:rsidRPr="007E4AD5">
        <w:t xml:space="preserve">; </w:t>
      </w:r>
      <w:r w:rsidR="00415DF4" w:rsidRPr="007E4AD5">
        <w:t>Jolivet et al., 2001)</w:t>
      </w:r>
      <w:r w:rsidR="00E86A22" w:rsidRPr="007E4AD5">
        <w:t xml:space="preserve">. </w:t>
      </w:r>
      <w:r w:rsidR="00C1253E" w:rsidRPr="007E4AD5">
        <w:t>We propose that</w:t>
      </w:r>
      <w:r w:rsidR="00930E7C" w:rsidRPr="007E4AD5">
        <w:t>,</w:t>
      </w:r>
      <w:r w:rsidR="00C1253E" w:rsidRPr="007E4AD5">
        <w:t xml:space="preserve"> during </w:t>
      </w:r>
      <w:r w:rsidR="00AA72CE" w:rsidRPr="007E4AD5">
        <w:t>the Eocene and early Oligocene, exhumation of high-temperature rocks of the D</w:t>
      </w:r>
      <w:r w:rsidR="007E4E86" w:rsidRPr="007E4AD5">
        <w:t>iancangshan</w:t>
      </w:r>
      <w:r w:rsidR="00AA72CE" w:rsidRPr="007E4AD5">
        <w:t xml:space="preserve"> </w:t>
      </w:r>
      <w:r w:rsidR="002D7CF6" w:rsidRPr="007E4AD5">
        <w:t xml:space="preserve">antiformal </w:t>
      </w:r>
      <w:r w:rsidR="00AA72CE" w:rsidRPr="007E4AD5">
        <w:t xml:space="preserve">massif </w:t>
      </w:r>
      <w:r w:rsidR="00C1253E" w:rsidRPr="007E4AD5">
        <w:t>occurred as a result of</w:t>
      </w:r>
      <w:r w:rsidR="00AA72CE" w:rsidRPr="007E4AD5">
        <w:t xml:space="preserve"> </w:t>
      </w:r>
      <w:r w:rsidR="00C1253E" w:rsidRPr="007E4AD5">
        <w:t>the transition to a</w:t>
      </w:r>
      <w:r w:rsidR="00C82547" w:rsidRPr="007E4AD5">
        <w:t xml:space="preserve"> </w:t>
      </w:r>
      <w:r w:rsidR="00123972" w:rsidRPr="007E4AD5">
        <w:t xml:space="preserve">sinistral </w:t>
      </w:r>
      <w:r w:rsidR="00C82547" w:rsidRPr="007E4AD5">
        <w:t>transtensional or extensional setting</w:t>
      </w:r>
      <w:r w:rsidR="00D80FA5" w:rsidRPr="007E4AD5">
        <w:t xml:space="preserve"> (Figure 13b)</w:t>
      </w:r>
      <w:r w:rsidR="00AA72CE" w:rsidRPr="007E4AD5">
        <w:t>.</w:t>
      </w:r>
    </w:p>
    <w:p w14:paraId="08B405A6" w14:textId="3D7E004C" w:rsidR="00823864" w:rsidRPr="007E4AD5" w:rsidRDefault="00A9502A" w:rsidP="00AE131A">
      <w:pPr>
        <w:pStyle w:val="Text"/>
        <w:spacing w:line="360" w:lineRule="auto"/>
        <w:rPr>
          <w:rFonts w:eastAsia="SimSun"/>
          <w:lang w:eastAsia="zh-CN"/>
        </w:rPr>
      </w:pPr>
      <w:r w:rsidRPr="007E4AD5">
        <w:lastRenderedPageBreak/>
        <w:t xml:space="preserve">The </w:t>
      </w:r>
      <w:r w:rsidR="00C1253E" w:rsidRPr="007E4AD5">
        <w:t xml:space="preserve">transition </w:t>
      </w:r>
      <w:r w:rsidRPr="007E4AD5">
        <w:t xml:space="preserve">from transpression to transtension can be attributed </w:t>
      </w:r>
      <w:r w:rsidR="00C1253E" w:rsidRPr="007E4AD5">
        <w:t>to a single</w:t>
      </w:r>
      <w:r w:rsidRPr="007E4AD5">
        <w:t xml:space="preserve"> mechanism</w:t>
      </w:r>
      <w:r w:rsidR="00B32CBA" w:rsidRPr="007E4AD5">
        <w:t>, namely lithosphe</w:t>
      </w:r>
      <w:r w:rsidR="00930E7C" w:rsidRPr="007E4AD5">
        <w:t>ric</w:t>
      </w:r>
      <w:r w:rsidR="00B32CBA" w:rsidRPr="007E4AD5">
        <w:t xml:space="preserve"> thinning</w:t>
      </w:r>
      <w:r w:rsidR="00D656A0" w:rsidRPr="007E4AD5">
        <w:t xml:space="preserve"> (Chung et al., 1997)</w:t>
      </w:r>
      <w:r w:rsidR="00B32CBA" w:rsidRPr="007E4AD5">
        <w:t>.</w:t>
      </w:r>
      <w:r w:rsidR="00B32CBA" w:rsidRPr="007E4AD5">
        <w:rPr>
          <w:b/>
        </w:rPr>
        <w:t xml:space="preserve"> </w:t>
      </w:r>
      <w:r w:rsidR="00DE1713" w:rsidRPr="007E4AD5">
        <w:rPr>
          <w:rFonts w:eastAsia="SimSun"/>
          <w:lang w:eastAsia="zh-CN"/>
        </w:rPr>
        <w:t>U</w:t>
      </w:r>
      <w:r w:rsidR="00AE0EC5" w:rsidRPr="007E4AD5">
        <w:rPr>
          <w:rFonts w:eastAsia="SimSun"/>
          <w:lang w:eastAsia="zh-CN"/>
        </w:rPr>
        <w:t xml:space="preserve">pwelling of the asthenosphere due to lithospheric thinning </w:t>
      </w:r>
      <w:r w:rsidR="00C1253E" w:rsidRPr="007E4AD5">
        <w:rPr>
          <w:rFonts w:eastAsia="SimSun"/>
          <w:lang w:eastAsia="zh-CN"/>
        </w:rPr>
        <w:t>can</w:t>
      </w:r>
      <w:r w:rsidR="006B4575" w:rsidRPr="007E4AD5">
        <w:rPr>
          <w:rFonts w:eastAsia="SimSun"/>
          <w:lang w:eastAsia="zh-CN"/>
        </w:rPr>
        <w:t xml:space="preserve"> explain the early exhumation of the gneiss massifs </w:t>
      </w:r>
      <w:r w:rsidR="00C1253E" w:rsidRPr="007E4AD5">
        <w:rPr>
          <w:rFonts w:eastAsia="SimSun"/>
          <w:lang w:eastAsia="zh-CN"/>
        </w:rPr>
        <w:t xml:space="preserve">during </w:t>
      </w:r>
      <w:r w:rsidR="006B4575" w:rsidRPr="007E4AD5">
        <w:rPr>
          <w:rFonts w:eastAsia="SimSun"/>
          <w:lang w:eastAsia="zh-CN"/>
        </w:rPr>
        <w:t xml:space="preserve">the Eocene and early Oligocene </w:t>
      </w:r>
      <w:r w:rsidR="00123972" w:rsidRPr="007E4AD5">
        <w:rPr>
          <w:rFonts w:eastAsia="SimSun"/>
          <w:lang w:eastAsia="zh-CN"/>
        </w:rPr>
        <w:t>(Figure 1</w:t>
      </w:r>
      <w:r w:rsidR="007870DC" w:rsidRPr="007E4AD5">
        <w:rPr>
          <w:rFonts w:eastAsia="SimSun"/>
          <w:lang w:eastAsia="zh-CN"/>
        </w:rPr>
        <w:t>3</w:t>
      </w:r>
      <w:r w:rsidR="00123972" w:rsidRPr="007E4AD5">
        <w:rPr>
          <w:rFonts w:eastAsia="SimSun"/>
          <w:lang w:eastAsia="zh-CN"/>
        </w:rPr>
        <w:t xml:space="preserve">b) </w:t>
      </w:r>
      <w:r w:rsidR="006B4575" w:rsidRPr="007E4AD5">
        <w:rPr>
          <w:rFonts w:eastAsia="SimSun"/>
          <w:lang w:eastAsia="zh-CN"/>
        </w:rPr>
        <w:t xml:space="preserve">(Anczkiewicz et al., 2007). </w:t>
      </w:r>
      <w:r w:rsidR="00AE0EC5" w:rsidRPr="007E4AD5">
        <w:rPr>
          <w:rFonts w:eastAsia="SimSun"/>
          <w:lang w:eastAsia="zh-CN"/>
        </w:rPr>
        <w:t xml:space="preserve">As proposed by Anczkiewicz et al. (2007), progressive dilation within the ARSZ </w:t>
      </w:r>
      <w:r w:rsidR="00C1253E" w:rsidRPr="007E4AD5">
        <w:rPr>
          <w:rFonts w:eastAsia="SimSun"/>
          <w:lang w:eastAsia="zh-CN"/>
        </w:rPr>
        <w:t>accommodate</w:t>
      </w:r>
      <w:r w:rsidR="00930E7C" w:rsidRPr="007E4AD5">
        <w:rPr>
          <w:rFonts w:eastAsia="SimSun"/>
          <w:lang w:eastAsia="zh-CN"/>
        </w:rPr>
        <w:t>d</w:t>
      </w:r>
      <w:r w:rsidR="00C1253E" w:rsidRPr="007E4AD5">
        <w:rPr>
          <w:rFonts w:eastAsia="SimSun"/>
          <w:lang w:eastAsia="zh-CN"/>
        </w:rPr>
        <w:t xml:space="preserve"> </w:t>
      </w:r>
      <w:r w:rsidR="00AE0EC5" w:rsidRPr="007E4AD5">
        <w:rPr>
          <w:rFonts w:eastAsia="SimSun"/>
          <w:lang w:eastAsia="zh-CN"/>
        </w:rPr>
        <w:t>infill</w:t>
      </w:r>
      <w:r w:rsidR="00C1253E" w:rsidRPr="007E4AD5">
        <w:rPr>
          <w:rFonts w:eastAsia="SimSun"/>
          <w:lang w:eastAsia="zh-CN"/>
        </w:rPr>
        <w:t>ing by</w:t>
      </w:r>
      <w:r w:rsidR="00AE0EC5" w:rsidRPr="007E4AD5">
        <w:rPr>
          <w:rFonts w:eastAsia="SimSun"/>
          <w:lang w:eastAsia="zh-CN"/>
        </w:rPr>
        <w:t xml:space="preserve"> mid</w:t>
      </w:r>
      <w:r w:rsidR="0074176A" w:rsidRPr="007E4AD5">
        <w:rPr>
          <w:rFonts w:eastAsia="SimSun"/>
          <w:lang w:eastAsia="zh-CN"/>
        </w:rPr>
        <w:t>-</w:t>
      </w:r>
      <w:r w:rsidR="00AE0EC5" w:rsidRPr="007E4AD5">
        <w:rPr>
          <w:rFonts w:eastAsia="SimSun"/>
          <w:lang w:eastAsia="zh-CN"/>
        </w:rPr>
        <w:t xml:space="preserve">crustal gneisses. In </w:t>
      </w:r>
      <w:r w:rsidR="006B4575" w:rsidRPr="007E4AD5">
        <w:rPr>
          <w:rFonts w:eastAsia="SimSun"/>
          <w:lang w:eastAsia="zh-CN"/>
        </w:rPr>
        <w:t>the subsequent deformation</w:t>
      </w:r>
      <w:r w:rsidR="00217AAE" w:rsidRPr="007E4AD5">
        <w:rPr>
          <w:rFonts w:eastAsia="SimSun"/>
          <w:lang w:eastAsia="zh-CN"/>
        </w:rPr>
        <w:t xml:space="preserve"> (</w:t>
      </w:r>
      <w:r w:rsidR="00123972" w:rsidRPr="007E4AD5">
        <w:rPr>
          <w:rFonts w:eastAsia="SimSun"/>
          <w:lang w:eastAsia="zh-CN"/>
        </w:rPr>
        <w:t>between 25-17 Ma</w:t>
      </w:r>
      <w:r w:rsidR="00D80FA5" w:rsidRPr="007E4AD5">
        <w:rPr>
          <w:rFonts w:eastAsia="SimSun"/>
          <w:lang w:eastAsia="zh-CN"/>
        </w:rPr>
        <w:t xml:space="preserve"> or early since 27 Ma</w:t>
      </w:r>
      <w:r w:rsidR="00217AAE" w:rsidRPr="007E4AD5">
        <w:rPr>
          <w:rFonts w:eastAsia="SimSun"/>
          <w:lang w:eastAsia="zh-CN"/>
        </w:rPr>
        <w:t>)</w:t>
      </w:r>
      <w:r w:rsidR="006B4575" w:rsidRPr="007E4AD5">
        <w:rPr>
          <w:rFonts w:eastAsia="SimSun"/>
          <w:lang w:eastAsia="zh-CN"/>
        </w:rPr>
        <w:t xml:space="preserve">, </w:t>
      </w:r>
      <w:r w:rsidR="00AE0EC5" w:rsidRPr="007E4AD5">
        <w:rPr>
          <w:rFonts w:eastAsia="SimSun"/>
          <w:lang w:eastAsia="zh-CN"/>
        </w:rPr>
        <w:t>the releasing bend of the ARSZ act</w:t>
      </w:r>
      <w:r w:rsidR="004E5E37" w:rsidRPr="007E4AD5">
        <w:rPr>
          <w:rFonts w:eastAsia="SimSun"/>
          <w:lang w:eastAsia="zh-CN"/>
        </w:rPr>
        <w:t>ing</w:t>
      </w:r>
      <w:r w:rsidR="00AE0EC5" w:rsidRPr="007E4AD5">
        <w:rPr>
          <w:rFonts w:eastAsia="SimSun"/>
          <w:lang w:eastAsia="zh-CN"/>
        </w:rPr>
        <w:t xml:space="preserve"> </w:t>
      </w:r>
      <w:r w:rsidR="004E5E37" w:rsidRPr="007E4AD5">
        <w:rPr>
          <w:rFonts w:eastAsia="SimSun"/>
          <w:lang w:eastAsia="zh-CN"/>
        </w:rPr>
        <w:t xml:space="preserve">as </w:t>
      </w:r>
      <w:r w:rsidR="00C1253E" w:rsidRPr="007E4AD5">
        <w:rPr>
          <w:rFonts w:eastAsia="SimSun"/>
          <w:lang w:eastAsia="zh-CN"/>
        </w:rPr>
        <w:t xml:space="preserve">a </w:t>
      </w:r>
      <w:r w:rsidR="00123972" w:rsidRPr="007E4AD5">
        <w:rPr>
          <w:rFonts w:eastAsia="SimSun"/>
          <w:lang w:eastAsia="zh-CN"/>
        </w:rPr>
        <w:t xml:space="preserve">sinistral </w:t>
      </w:r>
      <w:r w:rsidR="00AE0EC5" w:rsidRPr="007E4AD5">
        <w:rPr>
          <w:rFonts w:eastAsia="SimSun"/>
          <w:lang w:eastAsia="zh-CN"/>
        </w:rPr>
        <w:t xml:space="preserve">transtensional shear zone </w:t>
      </w:r>
      <w:r w:rsidR="006B4575" w:rsidRPr="007E4AD5">
        <w:rPr>
          <w:rFonts w:eastAsia="SimSun"/>
          <w:lang w:eastAsia="zh-CN"/>
        </w:rPr>
        <w:t xml:space="preserve">further </w:t>
      </w:r>
      <w:r w:rsidR="00AE0EC5" w:rsidRPr="007E4AD5">
        <w:rPr>
          <w:rFonts w:eastAsia="SimSun"/>
          <w:lang w:eastAsia="zh-CN"/>
        </w:rPr>
        <w:t xml:space="preserve">facilitated and accommodated the </w:t>
      </w:r>
      <w:r w:rsidR="00C1253E" w:rsidRPr="007E4AD5">
        <w:rPr>
          <w:rFonts w:eastAsia="SimSun"/>
          <w:lang w:eastAsia="zh-CN"/>
        </w:rPr>
        <w:t>vertical ascent</w:t>
      </w:r>
      <w:r w:rsidR="00AE0EC5" w:rsidRPr="007E4AD5">
        <w:rPr>
          <w:rFonts w:eastAsia="SimSun"/>
          <w:lang w:eastAsia="zh-CN"/>
        </w:rPr>
        <w:t xml:space="preserve"> of the </w:t>
      </w:r>
      <w:r w:rsidR="007E4E86" w:rsidRPr="007E4AD5">
        <w:rPr>
          <w:rFonts w:eastAsia="SimSun"/>
          <w:lang w:eastAsia="zh-CN"/>
        </w:rPr>
        <w:t>Diancangshan</w:t>
      </w:r>
      <w:r w:rsidR="004C0C3C" w:rsidRPr="007E4AD5">
        <w:rPr>
          <w:rFonts w:eastAsia="SimSun"/>
          <w:lang w:eastAsia="zh-CN"/>
        </w:rPr>
        <w:t xml:space="preserve"> massif along the ARSZ</w:t>
      </w:r>
      <w:r w:rsidR="008612E0" w:rsidRPr="007E4AD5">
        <w:rPr>
          <w:rFonts w:eastAsia="SimSun"/>
          <w:lang w:eastAsia="zh-CN"/>
        </w:rPr>
        <w:t xml:space="preserve"> </w:t>
      </w:r>
      <w:r w:rsidR="002D7CF6" w:rsidRPr="007E4AD5">
        <w:rPr>
          <w:rFonts w:eastAsia="SimSun"/>
          <w:lang w:eastAsia="zh-CN"/>
        </w:rPr>
        <w:t>(Figure 1</w:t>
      </w:r>
      <w:r w:rsidR="00D80FA5" w:rsidRPr="007E4AD5">
        <w:rPr>
          <w:rFonts w:eastAsia="SimSun"/>
          <w:lang w:eastAsia="zh-CN"/>
        </w:rPr>
        <w:t>3</w:t>
      </w:r>
      <w:r w:rsidR="002D7CF6" w:rsidRPr="007E4AD5">
        <w:rPr>
          <w:rFonts w:eastAsia="SimSun"/>
          <w:lang w:eastAsia="zh-CN"/>
        </w:rPr>
        <w:t>c</w:t>
      </w:r>
      <w:r w:rsidR="00930E7C" w:rsidRPr="007E4AD5">
        <w:rPr>
          <w:rFonts w:eastAsia="SimSun"/>
          <w:lang w:eastAsia="zh-CN"/>
        </w:rPr>
        <w:t xml:space="preserve">; </w:t>
      </w:r>
      <w:r w:rsidR="008612E0" w:rsidRPr="007E4AD5">
        <w:rPr>
          <w:rFonts w:eastAsia="SimSun"/>
          <w:lang w:eastAsia="zh-CN"/>
        </w:rPr>
        <w:t>e.g., Leloup et al., 1993</w:t>
      </w:r>
      <w:r w:rsidR="005876A8" w:rsidRPr="007E4AD5">
        <w:rPr>
          <w:rFonts w:eastAsia="SimSun"/>
          <w:lang w:eastAsia="zh-CN"/>
        </w:rPr>
        <w:t>, 1</w:t>
      </w:r>
      <w:r w:rsidR="008612E0" w:rsidRPr="007E4AD5">
        <w:rPr>
          <w:rFonts w:eastAsia="SimSun"/>
          <w:lang w:eastAsia="zh-CN"/>
        </w:rPr>
        <w:t>99</w:t>
      </w:r>
      <w:r w:rsidR="003F3D26" w:rsidRPr="007E4AD5">
        <w:rPr>
          <w:rFonts w:eastAsia="SimSun"/>
          <w:lang w:eastAsia="zh-CN"/>
        </w:rPr>
        <w:t>5</w:t>
      </w:r>
      <w:r w:rsidR="008612E0" w:rsidRPr="007E4AD5">
        <w:rPr>
          <w:rFonts w:eastAsia="SimSun"/>
          <w:lang w:eastAsia="zh-CN"/>
        </w:rPr>
        <w:t>)</w:t>
      </w:r>
      <w:r w:rsidR="00AE0EC5" w:rsidRPr="007E4AD5">
        <w:rPr>
          <w:rFonts w:eastAsia="SimSun"/>
          <w:lang w:eastAsia="zh-CN"/>
        </w:rPr>
        <w:t>.</w:t>
      </w:r>
      <w:bookmarkEnd w:id="23"/>
      <w:r w:rsidR="00FB25BC" w:rsidRPr="007E4AD5">
        <w:rPr>
          <w:rFonts w:eastAsia="SimSun"/>
          <w:lang w:eastAsia="zh-CN"/>
        </w:rPr>
        <w:t xml:space="preserve"> </w:t>
      </w:r>
    </w:p>
    <w:p w14:paraId="669EAB26" w14:textId="6B7C7D01" w:rsidR="00E57C3B" w:rsidRPr="007E4AD5" w:rsidRDefault="00E57C3B" w:rsidP="00AE131A">
      <w:pPr>
        <w:pStyle w:val="Text"/>
        <w:spacing w:line="360" w:lineRule="auto"/>
        <w:rPr>
          <w:rFonts w:eastAsia="SimSun"/>
          <w:lang w:eastAsia="zh-CN"/>
        </w:rPr>
      </w:pPr>
      <w:r w:rsidRPr="007E4AD5">
        <w:t>Jolivet et al. (2001) and Searle (2006) proposed that the ARSZ does not cut through the entire lithosphere; we follow this interpretation. Our data suggest that the sinistral strike-slip shear deformation along the ARSZ did not affect the deep crust at least before the early Oligocene in western Yunnan. Instead, the sinistral strike-slip shear zone remained localized in the upper crust (giving rise to greenschist-facies conditions) above a deep crustal domain in which a horizontal shear layer or antiformal structure was able to dominate (Jolivet et al., 2001; Searle, 2006; Anczkiewicz et al., 2007; Zhang et al., 2014).</w:t>
      </w:r>
    </w:p>
    <w:p w14:paraId="26C50EAC" w14:textId="2A6CE932" w:rsidR="009E791D" w:rsidRPr="007E4AD5" w:rsidRDefault="009E791D" w:rsidP="00AE131A">
      <w:pPr>
        <w:pStyle w:val="Text"/>
        <w:spacing w:line="360" w:lineRule="auto"/>
      </w:pPr>
      <w:r w:rsidRPr="007E4AD5">
        <w:rPr>
          <w:rFonts w:eastAsia="SimSun"/>
          <w:lang w:eastAsia="zh-CN"/>
        </w:rPr>
        <w:t>The currently published low-temperature thermochronological data have presented a northwestward propagation of kinematic reversal and cooling events since the mid-late Miocene along the various metamorphic massif</w:t>
      </w:r>
      <w:r w:rsidR="005319A5" w:rsidRPr="007E4AD5">
        <w:rPr>
          <w:rFonts w:eastAsia="SimSun"/>
          <w:lang w:eastAsia="zh-CN"/>
        </w:rPr>
        <w:t>s</w:t>
      </w:r>
      <w:r w:rsidRPr="007E4AD5">
        <w:rPr>
          <w:rFonts w:eastAsia="SimSun"/>
          <w:lang w:eastAsia="zh-CN"/>
        </w:rPr>
        <w:t xml:space="preserve"> within the ARSZ (Leloup et al., 1993; seeing Figure 7 in Wang et al., 2020). Dextral strike-slip movement with a dip-slip component along the Red River fault can have begun at 14-10 Ma in the Ailao Shan region (Wang et al., 2016; 2020). Dextral normal faulting along the eastern and western limbs of the Diancangshan massif initiated at ~5 Ma by Leloup et al. (1993) and </w:t>
      </w:r>
      <w:r w:rsidR="007F25BE" w:rsidRPr="007E4AD5">
        <w:rPr>
          <w:rFonts w:eastAsia="SimSun"/>
          <w:lang w:eastAsia="zh-CN"/>
        </w:rPr>
        <w:t xml:space="preserve">at ~3 Ma </w:t>
      </w:r>
      <w:r w:rsidRPr="007E4AD5">
        <w:rPr>
          <w:rFonts w:eastAsia="SimSun"/>
          <w:lang w:eastAsia="zh-CN"/>
        </w:rPr>
        <w:t xml:space="preserve">in this study, or at ~8 Ma by Wang et al. (2020). To the northwest, dextral transtension of the Weixi-Qiaohou fault along the Xuelongshan massif began at ~5 Ma (Wang et al., 2020). </w:t>
      </w:r>
      <w:r w:rsidR="006C3F5B" w:rsidRPr="007E4AD5">
        <w:rPr>
          <w:rFonts w:eastAsia="SimSun"/>
          <w:lang w:eastAsia="zh-CN"/>
        </w:rPr>
        <w:t>Assuming E–W-directed plane strain, the present-day south-directed global positioning system (GPS) velocities and ENE–WSW extensional strain field (relative to a stable Eurasia) in the study area are consistent with regional E–W extension since the Pliocene (Figure 1</w:t>
      </w:r>
      <w:r w:rsidR="00140206" w:rsidRPr="007E4AD5">
        <w:rPr>
          <w:rFonts w:eastAsia="SimSun"/>
          <w:lang w:eastAsia="zh-CN"/>
        </w:rPr>
        <w:t>3</w:t>
      </w:r>
      <w:r w:rsidR="006C3F5B" w:rsidRPr="007E4AD5">
        <w:rPr>
          <w:rFonts w:eastAsia="SimSun"/>
          <w:lang w:eastAsia="zh-CN"/>
        </w:rPr>
        <w:t xml:space="preserve">d) (Gan et al., 2007). The cooling trend yielded by our </w:t>
      </w:r>
      <w:r w:rsidR="006C3F5B" w:rsidRPr="007E4AD5">
        <w:t xml:space="preserve">AHe and AFT data suggests that the most recent uplift and cooling phase occurred under similar </w:t>
      </w:r>
      <w:r w:rsidR="006C3F5B" w:rsidRPr="007E4AD5">
        <w:lastRenderedPageBreak/>
        <w:t xml:space="preserve">kinematic conditions to those that dominated during Pliocene–Quaternary E–W-directed extension in the Eastern Himalaya Syntaxis region </w:t>
      </w:r>
      <w:r w:rsidR="002A7A69" w:rsidRPr="007E4AD5">
        <w:t xml:space="preserve">and western Yunnan </w:t>
      </w:r>
      <w:r w:rsidR="006C3F5B" w:rsidRPr="007E4AD5">
        <w:t>(Figures 13</w:t>
      </w:r>
      <w:r w:rsidR="00140206" w:rsidRPr="007E4AD5">
        <w:t>d</w:t>
      </w:r>
      <w:r w:rsidR="006C3F5B" w:rsidRPr="007E4AD5">
        <w:t>).</w:t>
      </w:r>
      <w:r w:rsidR="00155A1B" w:rsidRPr="007E4AD5">
        <w:t xml:space="preserve"> This pulse is also coeval along the Xianhuihe–Xiaojiang fault and with the eastward propagation of deformation from Tibet (Clark et al., 2005; Liu-Zheng et al., 2008; Wang et al., 2012), which formed the Erhai, Midu, Fengqing, Lijiang–Heqing, Binchuan, and Qiaohou basins (BGMRYP, 1987; Wan et al., 1997), suggesting along-strike continuity in the timing of vertical exhumation of crust. We interpret the change in structural style/kinematics along the large-scale strike-slip shear zone at this stage to </w:t>
      </w:r>
      <w:bookmarkStart w:id="24" w:name="_Hlk56081855"/>
      <w:r w:rsidR="00155A1B" w:rsidRPr="007E4AD5">
        <w:t>reflect a tectonic transfer from strain localization along the structural boundaries to continuous deformation corresponding to plateau growth and expansion.</w:t>
      </w:r>
      <w:bookmarkEnd w:id="24"/>
    </w:p>
    <w:p w14:paraId="7D49739D" w14:textId="4826EBC4" w:rsidR="00AE0EC5" w:rsidRPr="007E4AD5" w:rsidRDefault="00AE0EC5" w:rsidP="00AE0EC5">
      <w:pPr>
        <w:pStyle w:val="Text"/>
        <w:spacing w:line="360" w:lineRule="auto"/>
        <w:ind w:firstLine="0"/>
        <w:rPr>
          <w:rFonts w:eastAsia="SimSun"/>
          <w:lang w:eastAsia="zh-CN"/>
        </w:rPr>
      </w:pPr>
    </w:p>
    <w:p w14:paraId="7182454D" w14:textId="660C2FA2" w:rsidR="00EC75D9" w:rsidRPr="007E4AD5" w:rsidRDefault="00656B84" w:rsidP="004768AF">
      <w:pPr>
        <w:pStyle w:val="Text"/>
        <w:spacing w:line="360" w:lineRule="auto"/>
        <w:ind w:firstLine="0"/>
      </w:pPr>
      <w:r w:rsidRPr="007E4AD5">
        <w:t>&lt;</w:t>
      </w:r>
      <w:r w:rsidR="0083058D" w:rsidRPr="007E4AD5">
        <w:t>Figure 1</w:t>
      </w:r>
      <w:r w:rsidR="00F82659" w:rsidRPr="007E4AD5">
        <w:t>3</w:t>
      </w:r>
      <w:r w:rsidRPr="007E4AD5">
        <w:t>&gt;</w:t>
      </w:r>
      <w:r w:rsidR="00EC75D9" w:rsidRPr="007E4AD5">
        <w:t xml:space="preserve"> </w:t>
      </w:r>
    </w:p>
    <w:p w14:paraId="5A43721A" w14:textId="77777777" w:rsidR="00EC75D9" w:rsidRPr="007E4AD5" w:rsidRDefault="00397FF5" w:rsidP="004768AF">
      <w:pPr>
        <w:pStyle w:val="Heading-Main"/>
        <w:spacing w:line="360" w:lineRule="auto"/>
      </w:pPr>
      <w:r w:rsidRPr="007E4AD5">
        <w:t>6</w:t>
      </w:r>
      <w:r w:rsidR="00EC75D9" w:rsidRPr="007E4AD5">
        <w:t>. Conclusion</w:t>
      </w:r>
    </w:p>
    <w:p w14:paraId="1BFB9716" w14:textId="03D4DE5C" w:rsidR="00CF33DF" w:rsidRPr="007E4AD5" w:rsidRDefault="003849B7" w:rsidP="00CF33DF">
      <w:pPr>
        <w:pStyle w:val="Text"/>
        <w:spacing w:line="360" w:lineRule="auto"/>
      </w:pPr>
      <w:r w:rsidRPr="007E4AD5">
        <w:t>S</w:t>
      </w:r>
      <w:r w:rsidR="009D10A2" w:rsidRPr="007E4AD5">
        <w:t>tructural</w:t>
      </w:r>
      <w:r w:rsidRPr="007E4AD5">
        <w:t xml:space="preserve"> and</w:t>
      </w:r>
      <w:r w:rsidR="009D10A2" w:rsidRPr="007E4AD5">
        <w:t xml:space="preserve"> </w:t>
      </w:r>
      <w:r w:rsidR="00EC75D9" w:rsidRPr="007E4AD5">
        <w:t>kinematic observation</w:t>
      </w:r>
      <w:r w:rsidRPr="007E4AD5">
        <w:t xml:space="preserve">s </w:t>
      </w:r>
      <w:r w:rsidR="009D10A2" w:rsidRPr="007E4AD5">
        <w:t xml:space="preserve">and </w:t>
      </w:r>
      <w:r w:rsidR="00860CB8" w:rsidRPr="007E4AD5">
        <w:t>thermochronological</w:t>
      </w:r>
      <w:r w:rsidR="00A83455" w:rsidRPr="007E4AD5">
        <w:t xml:space="preserve"> </w:t>
      </w:r>
      <w:r w:rsidR="009D10A2" w:rsidRPr="007E4AD5">
        <w:t xml:space="preserve">data </w:t>
      </w:r>
      <w:r w:rsidRPr="007E4AD5">
        <w:t xml:space="preserve">for </w:t>
      </w:r>
      <w:r w:rsidR="009D10A2" w:rsidRPr="007E4AD5">
        <w:t>the D</w:t>
      </w:r>
      <w:r w:rsidR="00134A3C" w:rsidRPr="007E4AD5">
        <w:t>iancangshan</w:t>
      </w:r>
      <w:r w:rsidR="009D10A2" w:rsidRPr="007E4AD5">
        <w:t xml:space="preserve"> massif allow us to </w:t>
      </w:r>
      <w:r w:rsidRPr="007E4AD5">
        <w:t xml:space="preserve">establish </w:t>
      </w:r>
      <w:r w:rsidR="009D10A2" w:rsidRPr="007E4AD5">
        <w:t>the deformation type and a geodynamic scenario for the evolution of the ductile fabrics of the ARSZ</w:t>
      </w:r>
      <w:r w:rsidRPr="007E4AD5">
        <w:t>,</w:t>
      </w:r>
      <w:r w:rsidR="009D10A2" w:rsidRPr="007E4AD5">
        <w:t xml:space="preserve"> as follows:</w:t>
      </w:r>
    </w:p>
    <w:p w14:paraId="270FAB63" w14:textId="63910FFF" w:rsidR="00013DDC" w:rsidRPr="00A7407C" w:rsidRDefault="009D10A2" w:rsidP="00CF33DF">
      <w:pPr>
        <w:pStyle w:val="Text"/>
        <w:numPr>
          <w:ilvl w:val="0"/>
          <w:numId w:val="15"/>
        </w:numPr>
        <w:spacing w:line="360" w:lineRule="auto"/>
        <w:rPr>
          <w:rFonts w:eastAsia="SimSun"/>
          <w:lang w:eastAsia="zh-CN"/>
        </w:rPr>
      </w:pPr>
      <w:bookmarkStart w:id="25" w:name="_Hlk46144069"/>
      <w:r w:rsidRPr="00A7407C">
        <w:t>T</w:t>
      </w:r>
      <w:r w:rsidR="00EC75D9" w:rsidRPr="00A7407C">
        <w:t>he D</w:t>
      </w:r>
      <w:r w:rsidR="00134A3C" w:rsidRPr="00A7407C">
        <w:t xml:space="preserve">iancangshan </w:t>
      </w:r>
      <w:r w:rsidR="0066310E" w:rsidRPr="00A7407C">
        <w:t xml:space="preserve">metamorphic </w:t>
      </w:r>
      <w:r w:rsidR="00770B6C" w:rsidRPr="00A7407C">
        <w:t>massif</w:t>
      </w:r>
      <w:r w:rsidR="00EC75D9" w:rsidRPr="00A7407C">
        <w:t xml:space="preserve">, a major segment of the ARSZ, is </w:t>
      </w:r>
      <w:r w:rsidR="0066310E" w:rsidRPr="00A7407C">
        <w:t xml:space="preserve">framed </w:t>
      </w:r>
      <w:r w:rsidR="00EC75D9" w:rsidRPr="00A7407C">
        <w:t>by a NW</w:t>
      </w:r>
      <w:r w:rsidR="0074176A" w:rsidRPr="00A7407C">
        <w:t>–</w:t>
      </w:r>
      <w:r w:rsidR="00EC75D9" w:rsidRPr="00A7407C">
        <w:t>SE</w:t>
      </w:r>
      <w:r w:rsidR="00C02F34" w:rsidRPr="00A7407C">
        <w:t>-trending</w:t>
      </w:r>
      <w:r w:rsidR="00EC75D9" w:rsidRPr="00A7407C">
        <w:t xml:space="preserve"> large-scale </w:t>
      </w:r>
      <w:r w:rsidR="005D65E0" w:rsidRPr="00A7407C">
        <w:t>antiform</w:t>
      </w:r>
      <w:r w:rsidR="0066310E" w:rsidRPr="00A7407C">
        <w:t xml:space="preserve">. </w:t>
      </w:r>
      <w:bookmarkEnd w:id="25"/>
      <w:r w:rsidR="0066310E" w:rsidRPr="00A7407C">
        <w:t xml:space="preserve">The </w:t>
      </w:r>
      <w:r w:rsidR="0060384D" w:rsidRPr="00A7407C">
        <w:t>antiform</w:t>
      </w:r>
      <w:r w:rsidR="00EE6102" w:rsidRPr="00A7407C">
        <w:t xml:space="preserve"> </w:t>
      </w:r>
      <w:r w:rsidR="0060384D" w:rsidRPr="00A7407C">
        <w:t xml:space="preserve">is dominated by gneisses and migmatitic gneisses in the core, which is </w:t>
      </w:r>
      <w:r w:rsidR="000E1B73" w:rsidRPr="00A7407C">
        <w:t xml:space="preserve">bounded </w:t>
      </w:r>
      <w:r w:rsidR="00847A0A" w:rsidRPr="00A7407C">
        <w:t xml:space="preserve">by two sinistral </w:t>
      </w:r>
      <w:r w:rsidR="00EE6948" w:rsidRPr="00A7407C">
        <w:t xml:space="preserve">ductile </w:t>
      </w:r>
      <w:r w:rsidR="00847A0A" w:rsidRPr="00A7407C">
        <w:t>she</w:t>
      </w:r>
      <w:r w:rsidR="00EE6948" w:rsidRPr="00A7407C">
        <w:t>a</w:t>
      </w:r>
      <w:r w:rsidR="00847A0A" w:rsidRPr="00A7407C">
        <w:t>r zone</w:t>
      </w:r>
      <w:r w:rsidR="00EE6948" w:rsidRPr="00A7407C">
        <w:t>s,</w:t>
      </w:r>
      <w:r w:rsidR="00847A0A" w:rsidRPr="00A7407C">
        <w:t xml:space="preserve"> </w:t>
      </w:r>
      <w:bookmarkStart w:id="26" w:name="_Hlk46144145"/>
      <w:r w:rsidR="00EE6948" w:rsidRPr="00A7407C">
        <w:t xml:space="preserve">developed under </w:t>
      </w:r>
      <w:r w:rsidR="00391D04" w:rsidRPr="00A7407C">
        <w:t>greenschist-facies</w:t>
      </w:r>
      <w:r w:rsidR="00EE6948" w:rsidRPr="00A7407C">
        <w:t xml:space="preserve"> condition</w:t>
      </w:r>
      <w:r w:rsidR="00FF3C11" w:rsidRPr="00A7407C">
        <w:t>s</w:t>
      </w:r>
      <w:r w:rsidR="00EE6948" w:rsidRPr="00A7407C">
        <w:t xml:space="preserve">, </w:t>
      </w:r>
      <w:r w:rsidR="00847A0A" w:rsidRPr="00A7407C">
        <w:t>at the eastern and western sides of the massif.</w:t>
      </w:r>
      <w:bookmarkStart w:id="27" w:name="_Hlk46144178"/>
      <w:r w:rsidR="00847A0A" w:rsidRPr="00A7407C">
        <w:t xml:space="preserve"> </w:t>
      </w:r>
      <w:bookmarkEnd w:id="26"/>
      <w:r w:rsidR="00A83455" w:rsidRPr="00A7407C">
        <w:t>T</w:t>
      </w:r>
      <w:r w:rsidR="00013DDC" w:rsidRPr="00A7407C">
        <w:rPr>
          <w:rFonts w:eastAsia="SimSun"/>
          <w:lang w:eastAsia="zh-CN"/>
        </w:rPr>
        <w:t xml:space="preserve">he </w:t>
      </w:r>
      <w:r w:rsidR="00770B6C" w:rsidRPr="00A7407C">
        <w:rPr>
          <w:rFonts w:eastAsia="SimSun"/>
          <w:lang w:eastAsia="zh-CN"/>
        </w:rPr>
        <w:t xml:space="preserve">eastern branch of the </w:t>
      </w:r>
      <w:r w:rsidR="00013DDC" w:rsidRPr="00A7407C">
        <w:rPr>
          <w:rFonts w:eastAsia="SimSun"/>
          <w:lang w:eastAsia="zh-CN"/>
        </w:rPr>
        <w:t xml:space="preserve">ARSZ shows E-dipping foliations with a horizontal mineral lineation and a sinistral </w:t>
      </w:r>
      <w:r w:rsidR="00FF3C11" w:rsidRPr="00A7407C">
        <w:rPr>
          <w:rFonts w:eastAsia="SimSun"/>
          <w:lang w:eastAsia="zh-CN"/>
        </w:rPr>
        <w:t>sense of shear, and records</w:t>
      </w:r>
      <w:r w:rsidR="00013DDC" w:rsidRPr="00A7407C">
        <w:rPr>
          <w:rFonts w:eastAsia="SimSun"/>
          <w:lang w:eastAsia="zh-CN"/>
        </w:rPr>
        <w:t xml:space="preserve"> </w:t>
      </w:r>
      <w:r w:rsidR="005D65E0" w:rsidRPr="00A7407C">
        <w:rPr>
          <w:rFonts w:eastAsia="SimSun"/>
          <w:lang w:eastAsia="zh-CN"/>
        </w:rPr>
        <w:t>middle-</w:t>
      </w:r>
      <w:r w:rsidR="00FF3C11" w:rsidRPr="00A7407C">
        <w:rPr>
          <w:rFonts w:eastAsia="SimSun"/>
          <w:lang w:eastAsia="zh-CN"/>
        </w:rPr>
        <w:t xml:space="preserve"> </w:t>
      </w:r>
      <w:r w:rsidR="005D65E0" w:rsidRPr="00A7407C">
        <w:rPr>
          <w:rFonts w:eastAsia="SimSun"/>
          <w:lang w:eastAsia="zh-CN"/>
        </w:rPr>
        <w:t>to</w:t>
      </w:r>
      <w:r w:rsidR="00FF3C11" w:rsidRPr="00A7407C">
        <w:rPr>
          <w:rFonts w:eastAsia="SimSun"/>
          <w:lang w:eastAsia="zh-CN"/>
        </w:rPr>
        <w:t xml:space="preserve"> </w:t>
      </w:r>
      <w:r w:rsidR="005D65E0" w:rsidRPr="00A7407C">
        <w:rPr>
          <w:rFonts w:eastAsia="SimSun"/>
          <w:lang w:eastAsia="zh-CN"/>
        </w:rPr>
        <w:t>upper</w:t>
      </w:r>
      <w:r w:rsidR="00FF3C11" w:rsidRPr="00A7407C">
        <w:rPr>
          <w:rFonts w:eastAsia="SimSun"/>
          <w:lang w:eastAsia="zh-CN"/>
        </w:rPr>
        <w:t>-</w:t>
      </w:r>
      <w:r w:rsidR="00391D04" w:rsidRPr="00A7407C">
        <w:rPr>
          <w:rFonts w:eastAsia="SimSun"/>
          <w:lang w:eastAsia="zh-CN"/>
        </w:rPr>
        <w:t>greenschist-facies</w:t>
      </w:r>
      <w:r w:rsidR="005D65E0" w:rsidRPr="00A7407C">
        <w:rPr>
          <w:rFonts w:eastAsia="SimSun"/>
          <w:lang w:eastAsia="zh-CN"/>
        </w:rPr>
        <w:t xml:space="preserve"> conditions</w:t>
      </w:r>
      <w:r w:rsidR="00013DDC" w:rsidRPr="00A7407C">
        <w:rPr>
          <w:rFonts w:eastAsia="SimSun"/>
          <w:lang w:eastAsia="zh-CN"/>
        </w:rPr>
        <w:t>. The west</w:t>
      </w:r>
      <w:r w:rsidR="00FF3C11" w:rsidRPr="00A7407C">
        <w:rPr>
          <w:rFonts w:eastAsia="SimSun"/>
          <w:lang w:eastAsia="zh-CN"/>
        </w:rPr>
        <w:t xml:space="preserve"> </w:t>
      </w:r>
      <w:r w:rsidR="00013DDC" w:rsidRPr="00A7407C">
        <w:rPr>
          <w:rFonts w:eastAsia="SimSun"/>
          <w:lang w:eastAsia="zh-CN"/>
        </w:rPr>
        <w:t xml:space="preserve">branch of the ARSZ has W-dipping foliations with a sinistral </w:t>
      </w:r>
      <w:r w:rsidR="00FF3C11" w:rsidRPr="00A7407C">
        <w:rPr>
          <w:rFonts w:eastAsia="SimSun"/>
          <w:lang w:eastAsia="zh-CN"/>
        </w:rPr>
        <w:t>sense of shear</w:t>
      </w:r>
      <w:r w:rsidR="00013DDC" w:rsidRPr="00A7407C">
        <w:rPr>
          <w:rFonts w:eastAsia="SimSun"/>
          <w:lang w:eastAsia="zh-CN"/>
        </w:rPr>
        <w:t xml:space="preserve">, and preserves </w:t>
      </w:r>
      <w:r w:rsidR="005D65E0" w:rsidRPr="00A7407C">
        <w:rPr>
          <w:rFonts w:eastAsia="SimSun"/>
          <w:lang w:eastAsia="zh-CN"/>
        </w:rPr>
        <w:t>middle-</w:t>
      </w:r>
      <w:r w:rsidR="00FF3C11" w:rsidRPr="00A7407C">
        <w:rPr>
          <w:rFonts w:eastAsia="SimSun"/>
          <w:lang w:eastAsia="zh-CN"/>
        </w:rPr>
        <w:t xml:space="preserve"> </w:t>
      </w:r>
      <w:r w:rsidR="005D65E0" w:rsidRPr="00A7407C">
        <w:rPr>
          <w:rFonts w:eastAsia="SimSun"/>
          <w:lang w:eastAsia="zh-CN"/>
        </w:rPr>
        <w:t>to</w:t>
      </w:r>
      <w:r w:rsidR="00FF3C11" w:rsidRPr="00A7407C">
        <w:rPr>
          <w:rFonts w:eastAsia="SimSun"/>
          <w:lang w:eastAsia="zh-CN"/>
        </w:rPr>
        <w:t xml:space="preserve"> </w:t>
      </w:r>
      <w:r w:rsidR="005D65E0" w:rsidRPr="00A7407C">
        <w:rPr>
          <w:rFonts w:eastAsia="SimSun"/>
          <w:lang w:eastAsia="zh-CN"/>
        </w:rPr>
        <w:t>upper</w:t>
      </w:r>
      <w:r w:rsidR="00FF3C11" w:rsidRPr="00A7407C">
        <w:rPr>
          <w:rFonts w:eastAsia="SimSun"/>
          <w:lang w:eastAsia="zh-CN"/>
        </w:rPr>
        <w:t>-</w:t>
      </w:r>
      <w:r w:rsidR="00391D04" w:rsidRPr="00A7407C">
        <w:rPr>
          <w:rFonts w:eastAsia="SimSun"/>
          <w:lang w:eastAsia="zh-CN"/>
        </w:rPr>
        <w:t>greenschist-facies</w:t>
      </w:r>
      <w:r w:rsidR="005D65E0" w:rsidRPr="00A7407C">
        <w:rPr>
          <w:rFonts w:eastAsia="SimSun"/>
          <w:lang w:eastAsia="zh-CN"/>
        </w:rPr>
        <w:t xml:space="preserve"> conditions</w:t>
      </w:r>
      <w:r w:rsidR="00013DDC" w:rsidRPr="00A7407C">
        <w:rPr>
          <w:rFonts w:eastAsia="SimSun"/>
          <w:lang w:eastAsia="zh-CN"/>
        </w:rPr>
        <w:t>.</w:t>
      </w:r>
      <w:bookmarkEnd w:id="27"/>
    </w:p>
    <w:p w14:paraId="36E46142" w14:textId="6C52F682" w:rsidR="00682C6B" w:rsidRPr="00A7407C" w:rsidRDefault="001E149C" w:rsidP="00781756">
      <w:pPr>
        <w:pStyle w:val="Text"/>
        <w:numPr>
          <w:ilvl w:val="0"/>
          <w:numId w:val="15"/>
        </w:numPr>
        <w:spacing w:line="360" w:lineRule="auto"/>
      </w:pPr>
      <w:r w:rsidRPr="00A7407C">
        <w:t>T</w:t>
      </w:r>
      <w:r w:rsidR="00EC75D9" w:rsidRPr="00A7407C">
        <w:t xml:space="preserve">hermal histories derived from integrated muscovite </w:t>
      </w:r>
      <w:r w:rsidR="00EC75D9" w:rsidRPr="00A7407C">
        <w:rPr>
          <w:vertAlign w:val="superscript"/>
        </w:rPr>
        <w:t>40</w:t>
      </w:r>
      <w:r w:rsidR="00EC75D9" w:rsidRPr="00A7407C">
        <w:t>Ar/</w:t>
      </w:r>
      <w:r w:rsidR="00EC75D9" w:rsidRPr="00A7407C">
        <w:rPr>
          <w:vertAlign w:val="superscript"/>
        </w:rPr>
        <w:t>39</w:t>
      </w:r>
      <w:r w:rsidR="00EC75D9" w:rsidRPr="00A7407C">
        <w:t>Ar, AFT, and AHe dating</w:t>
      </w:r>
      <w:r w:rsidR="00770B6C" w:rsidRPr="00A7407C">
        <w:t xml:space="preserve"> </w:t>
      </w:r>
      <w:r w:rsidR="00EC75D9" w:rsidRPr="00A7407C">
        <w:t xml:space="preserve">place important constraints on the timing of </w:t>
      </w:r>
      <w:r w:rsidR="00FE7F03" w:rsidRPr="00A7407C">
        <w:t xml:space="preserve">the </w:t>
      </w:r>
      <w:r w:rsidR="00614F15" w:rsidRPr="00A7407C">
        <w:t>kinematic</w:t>
      </w:r>
      <w:r w:rsidR="00FE7F03" w:rsidRPr="00A7407C">
        <w:t>s</w:t>
      </w:r>
      <w:r w:rsidR="00614F15" w:rsidRPr="00A7407C">
        <w:t xml:space="preserve"> </w:t>
      </w:r>
      <w:r w:rsidR="00EC75D9" w:rsidRPr="00A7407C">
        <w:t xml:space="preserve">and cooling of the </w:t>
      </w:r>
      <w:r w:rsidR="008F5EBB" w:rsidRPr="00A7407C">
        <w:t>massif</w:t>
      </w:r>
      <w:r w:rsidR="00EC75D9" w:rsidRPr="00A7407C">
        <w:t xml:space="preserve">. </w:t>
      </w:r>
      <w:bookmarkStart w:id="28" w:name="_Hlk46144259"/>
      <w:r w:rsidR="00575579" w:rsidRPr="00A7407C">
        <w:rPr>
          <w:vertAlign w:val="superscript"/>
        </w:rPr>
        <w:t>40</w:t>
      </w:r>
      <w:r w:rsidR="00575579" w:rsidRPr="00A7407C">
        <w:t>Ar/</w:t>
      </w:r>
      <w:r w:rsidR="00575579" w:rsidRPr="00A7407C">
        <w:rPr>
          <w:vertAlign w:val="superscript"/>
        </w:rPr>
        <w:t>39</w:t>
      </w:r>
      <w:r w:rsidR="00575579" w:rsidRPr="00A7407C">
        <w:t xml:space="preserve">Ar </w:t>
      </w:r>
      <w:r w:rsidR="00800474" w:rsidRPr="00A7407C">
        <w:t xml:space="preserve">thermochronological </w:t>
      </w:r>
      <w:r w:rsidR="00575579" w:rsidRPr="00A7407C">
        <w:t>data</w:t>
      </w:r>
      <w:r w:rsidR="008F5EBB" w:rsidRPr="00A7407C">
        <w:t>,</w:t>
      </w:r>
      <w:r w:rsidR="00575579" w:rsidRPr="00A7407C">
        <w:t xml:space="preserve"> ranging from 36 to 29 Ma for </w:t>
      </w:r>
      <w:r w:rsidR="00713C73" w:rsidRPr="00A7407C">
        <w:t>muscovite</w:t>
      </w:r>
      <w:r w:rsidR="00676C6B" w:rsidRPr="00A7407C">
        <w:t xml:space="preserve"> samples from the core</w:t>
      </w:r>
      <w:r w:rsidR="008F5EBB" w:rsidRPr="00A7407C">
        <w:t>,</w:t>
      </w:r>
      <w:r w:rsidR="00676C6B" w:rsidRPr="00A7407C">
        <w:t xml:space="preserve"> </w:t>
      </w:r>
      <w:r w:rsidR="00443D4A" w:rsidRPr="00A7407C">
        <w:t xml:space="preserve">record </w:t>
      </w:r>
      <w:r w:rsidR="005955A8" w:rsidRPr="00A7407C">
        <w:t xml:space="preserve">cooling ages when the muscovites passed through their closure </w:t>
      </w:r>
      <w:r w:rsidR="005955A8" w:rsidRPr="00A7407C">
        <w:lastRenderedPageBreak/>
        <w:t>temperatures.</w:t>
      </w:r>
      <w:r w:rsidR="00575579" w:rsidRPr="00A7407C">
        <w:t xml:space="preserve"> </w:t>
      </w:r>
      <w:r w:rsidR="00355F91" w:rsidRPr="00A7407C">
        <w:t xml:space="preserve">The gneiss core of the massif yielded the oldest </w:t>
      </w:r>
      <w:r w:rsidR="00355F91" w:rsidRPr="00A7407C">
        <w:rPr>
          <w:vertAlign w:val="superscript"/>
        </w:rPr>
        <w:t>40</w:t>
      </w:r>
      <w:r w:rsidR="00355F91" w:rsidRPr="00A7407C">
        <w:t>Ar/</w:t>
      </w:r>
      <w:r w:rsidR="00355F91" w:rsidRPr="00A7407C">
        <w:rPr>
          <w:vertAlign w:val="superscript"/>
        </w:rPr>
        <w:t>39</w:t>
      </w:r>
      <w:r w:rsidR="00355F91" w:rsidRPr="00A7407C">
        <w:t xml:space="preserve">Ar ages, on which basis we suggest that the core had already cooled to about 350–400 °C by the late Eocene or early Oligocene. </w:t>
      </w:r>
      <w:r w:rsidR="00682C6B" w:rsidRPr="00A7407C">
        <w:t xml:space="preserve">Muscovite </w:t>
      </w:r>
      <w:r w:rsidR="00682C6B" w:rsidRPr="00A7407C">
        <w:rPr>
          <w:vertAlign w:val="superscript"/>
        </w:rPr>
        <w:t>40</w:t>
      </w:r>
      <w:r w:rsidR="00682C6B" w:rsidRPr="00A7407C">
        <w:t>Ar/</w:t>
      </w:r>
      <w:r w:rsidR="00682C6B" w:rsidRPr="00A7407C">
        <w:rPr>
          <w:vertAlign w:val="superscript"/>
        </w:rPr>
        <w:t>39</w:t>
      </w:r>
      <w:r w:rsidR="00682C6B" w:rsidRPr="00A7407C">
        <w:t xml:space="preserve">Ar ages </w:t>
      </w:r>
      <w:r w:rsidR="00575579" w:rsidRPr="00A7407C">
        <w:t>in the ranges</w:t>
      </w:r>
      <w:r w:rsidR="00682C6B" w:rsidRPr="00A7407C">
        <w:t xml:space="preserve"> 25</w:t>
      </w:r>
      <w:r w:rsidR="00575579" w:rsidRPr="00A7407C">
        <w:t>–</w:t>
      </w:r>
      <w:r w:rsidR="00682C6B" w:rsidRPr="00A7407C">
        <w:t>24 Ma and 23</w:t>
      </w:r>
      <w:r w:rsidR="00575579" w:rsidRPr="00A7407C">
        <w:t>–</w:t>
      </w:r>
      <w:r w:rsidR="00682C6B" w:rsidRPr="00A7407C">
        <w:t xml:space="preserve">17 Ma are considered </w:t>
      </w:r>
      <w:r w:rsidR="00575579" w:rsidRPr="00A7407C">
        <w:t>to mark the</w:t>
      </w:r>
      <w:r w:rsidR="00682C6B" w:rsidRPr="00A7407C">
        <w:rPr>
          <w:rFonts w:eastAsia="SimSun"/>
          <w:lang w:eastAsia="zh-CN"/>
        </w:rPr>
        <w:t xml:space="preserve"> </w:t>
      </w:r>
      <w:r w:rsidR="00FE56C9" w:rsidRPr="00A7407C">
        <w:rPr>
          <w:rFonts w:eastAsia="SimSun"/>
          <w:lang w:eastAsia="zh-CN"/>
        </w:rPr>
        <w:t xml:space="preserve">further </w:t>
      </w:r>
      <w:r w:rsidR="00682C6B" w:rsidRPr="00A7407C">
        <w:rPr>
          <w:rFonts w:eastAsia="SimSun"/>
          <w:lang w:eastAsia="zh-CN"/>
        </w:rPr>
        <w:t xml:space="preserve">cooling </w:t>
      </w:r>
      <w:r w:rsidR="00FE56C9" w:rsidRPr="00A7407C">
        <w:rPr>
          <w:rFonts w:eastAsia="SimSun"/>
          <w:lang w:eastAsia="zh-CN"/>
        </w:rPr>
        <w:t>and</w:t>
      </w:r>
      <w:r w:rsidR="00682C6B" w:rsidRPr="00A7407C">
        <w:rPr>
          <w:rFonts w:eastAsia="SimSun"/>
          <w:lang w:eastAsia="zh-CN"/>
        </w:rPr>
        <w:t xml:space="preserve"> </w:t>
      </w:r>
      <w:r w:rsidR="00682C6B" w:rsidRPr="00A7407C">
        <w:t xml:space="preserve">activity time of sinistral strike-slip and extensional shearing </w:t>
      </w:r>
      <w:r w:rsidR="00643BCE" w:rsidRPr="00A7407C">
        <w:t xml:space="preserve">of </w:t>
      </w:r>
      <w:r w:rsidR="00682C6B" w:rsidRPr="00A7407C">
        <w:t>the ARSZ</w:t>
      </w:r>
      <w:r w:rsidR="00682C6B" w:rsidRPr="00A7407C">
        <w:rPr>
          <w:rFonts w:eastAsia="SimSun"/>
          <w:lang w:eastAsia="zh-CN"/>
        </w:rPr>
        <w:t>.</w:t>
      </w:r>
      <w:r w:rsidR="006E0F6D" w:rsidRPr="00A7407C">
        <w:rPr>
          <w:rFonts w:eastAsia="SimSun"/>
          <w:lang w:eastAsia="zh-CN"/>
        </w:rPr>
        <w:t xml:space="preserve"> </w:t>
      </w:r>
      <w:r w:rsidR="00FE56C9" w:rsidRPr="00A7407C">
        <w:t>Therefore, t</w:t>
      </w:r>
      <w:r w:rsidR="00FE56C9" w:rsidRPr="00A7407C">
        <w:rPr>
          <w:rFonts w:eastAsia="SimSun"/>
          <w:lang w:eastAsia="zh-CN"/>
        </w:rPr>
        <w:t xml:space="preserve">hese data indicate that the Diancangshan </w:t>
      </w:r>
      <w:r w:rsidR="004E5B62" w:rsidRPr="00A7407C">
        <w:rPr>
          <w:rFonts w:eastAsia="SimSun"/>
          <w:lang w:eastAsia="zh-CN"/>
        </w:rPr>
        <w:t xml:space="preserve">antiform </w:t>
      </w:r>
      <w:r w:rsidR="00FE56C9" w:rsidRPr="00A7407C">
        <w:rPr>
          <w:rFonts w:eastAsia="SimSun"/>
          <w:lang w:eastAsia="zh-CN"/>
        </w:rPr>
        <w:t xml:space="preserve">was already at a shallow level of the crust when greenschist-facies strike-slip shear deformation of the ARSZ occurred. </w:t>
      </w:r>
      <w:r w:rsidR="008F5EBB" w:rsidRPr="00A7407C">
        <w:rPr>
          <w:rFonts w:eastAsia="SimSun"/>
          <w:lang w:eastAsia="zh-CN"/>
        </w:rPr>
        <w:t>T</w:t>
      </w:r>
      <w:r w:rsidR="006E0F6D" w:rsidRPr="00A7407C">
        <w:rPr>
          <w:rFonts w:eastAsia="SimSun"/>
          <w:lang w:eastAsia="zh-CN"/>
        </w:rPr>
        <w:t>he thermal histor</w:t>
      </w:r>
      <w:r w:rsidR="00FE56C9" w:rsidRPr="00A7407C">
        <w:rPr>
          <w:rFonts w:eastAsia="SimSun"/>
          <w:lang w:eastAsia="zh-CN"/>
        </w:rPr>
        <w:t>ies</w:t>
      </w:r>
      <w:r w:rsidR="006E0F6D" w:rsidRPr="00A7407C">
        <w:rPr>
          <w:rFonts w:eastAsia="SimSun"/>
          <w:lang w:eastAsia="zh-CN"/>
        </w:rPr>
        <w:t xml:space="preserve"> of the massif reflected </w:t>
      </w:r>
      <w:r w:rsidR="00FE56C9" w:rsidRPr="00A7407C">
        <w:rPr>
          <w:rFonts w:eastAsia="SimSun"/>
          <w:lang w:eastAsia="zh-CN"/>
        </w:rPr>
        <w:t xml:space="preserve">two stage </w:t>
      </w:r>
      <w:r w:rsidR="006E0F6D" w:rsidRPr="00A7407C">
        <w:rPr>
          <w:rFonts w:eastAsia="SimSun"/>
          <w:lang w:eastAsia="zh-CN"/>
        </w:rPr>
        <w:t>exhumation</w:t>
      </w:r>
      <w:r w:rsidR="00FE56C9" w:rsidRPr="00A7407C">
        <w:rPr>
          <w:rFonts w:eastAsia="SimSun"/>
          <w:lang w:eastAsia="zh-CN"/>
        </w:rPr>
        <w:t>s</w:t>
      </w:r>
      <w:r w:rsidR="006E0F6D" w:rsidRPr="00A7407C">
        <w:rPr>
          <w:rFonts w:eastAsia="SimSun"/>
          <w:lang w:eastAsia="zh-CN"/>
        </w:rPr>
        <w:t xml:space="preserve"> of the Diancangshan massif</w:t>
      </w:r>
      <w:r w:rsidR="00FE56C9" w:rsidRPr="00A7407C">
        <w:rPr>
          <w:rFonts w:eastAsia="SimSun"/>
          <w:lang w:eastAsia="zh-CN"/>
        </w:rPr>
        <w:t xml:space="preserve"> before the middle Miocene.</w:t>
      </w:r>
    </w:p>
    <w:p w14:paraId="513A92C5" w14:textId="48761C5D" w:rsidR="00E4657B" w:rsidRPr="00A7407C" w:rsidRDefault="00161267" w:rsidP="00781756">
      <w:pPr>
        <w:pStyle w:val="Text"/>
        <w:numPr>
          <w:ilvl w:val="0"/>
          <w:numId w:val="15"/>
        </w:numPr>
        <w:spacing w:line="360" w:lineRule="auto"/>
      </w:pPr>
      <w:bookmarkStart w:id="29" w:name="_Hlk46144290"/>
      <w:bookmarkEnd w:id="28"/>
      <w:r w:rsidRPr="00A7407C">
        <w:t>The southern part of the D</w:t>
      </w:r>
      <w:r w:rsidR="00DF37E8" w:rsidRPr="00A7407C">
        <w:t xml:space="preserve">iancangshan </w:t>
      </w:r>
      <w:r w:rsidRPr="00A7407C">
        <w:t>yielded AFT ages of 1</w:t>
      </w:r>
      <w:r w:rsidR="00770B6C" w:rsidRPr="00A7407C">
        <w:t>5</w:t>
      </w:r>
      <w:r w:rsidR="0074176A" w:rsidRPr="00A7407C">
        <w:t>–</w:t>
      </w:r>
      <w:r w:rsidRPr="00A7407C">
        <w:t xml:space="preserve">5 Ma, </w:t>
      </w:r>
      <w:r w:rsidR="00575579" w:rsidRPr="00A7407C">
        <w:t>from which we infer</w:t>
      </w:r>
      <w:r w:rsidRPr="00A7407C">
        <w:t xml:space="preserve"> that this </w:t>
      </w:r>
      <w:r w:rsidR="009432DD" w:rsidRPr="00A7407C">
        <w:t xml:space="preserve">part </w:t>
      </w:r>
      <w:r w:rsidRPr="00A7407C">
        <w:t xml:space="preserve">had </w:t>
      </w:r>
      <w:r w:rsidR="009432DD" w:rsidRPr="00A7407C">
        <w:t xml:space="preserve">already </w:t>
      </w:r>
      <w:r w:rsidRPr="00A7407C">
        <w:t xml:space="preserve">cooled to </w:t>
      </w:r>
      <w:r w:rsidR="0074176A" w:rsidRPr="00A7407C">
        <w:t>~</w:t>
      </w:r>
      <w:r w:rsidRPr="00A7407C">
        <w:t xml:space="preserve">100 </w:t>
      </w:r>
      <w:r w:rsidR="00D12616" w:rsidRPr="00A7407C">
        <w:t>°</w:t>
      </w:r>
      <w:r w:rsidRPr="00A7407C">
        <w:t>C by the middle</w:t>
      </w:r>
      <w:r w:rsidR="009432DD" w:rsidRPr="00A7407C">
        <w:t xml:space="preserve"> </w:t>
      </w:r>
      <w:r w:rsidRPr="00A7407C">
        <w:t>to</w:t>
      </w:r>
      <w:r w:rsidR="009432DD" w:rsidRPr="00A7407C">
        <w:t xml:space="preserve"> </w:t>
      </w:r>
      <w:r w:rsidRPr="00A7407C">
        <w:t>late</w:t>
      </w:r>
      <w:r w:rsidR="009432DD" w:rsidRPr="00A7407C">
        <w:t xml:space="preserve"> </w:t>
      </w:r>
      <w:r w:rsidRPr="00A7407C">
        <w:t>Miocene.</w:t>
      </w:r>
      <w:r w:rsidR="0002432C" w:rsidRPr="00A7407C">
        <w:t xml:space="preserve"> </w:t>
      </w:r>
      <w:r w:rsidR="00E4657B" w:rsidRPr="00A7407C">
        <w:t>These data define a quiescent gap, which can be indicative of very slow exhumation through or stasis in the Diancangshan massif during this interval.</w:t>
      </w:r>
      <w:r w:rsidR="0002432C" w:rsidRPr="00A7407C">
        <w:t xml:space="preserve"> </w:t>
      </w:r>
      <w:r w:rsidR="00674518" w:rsidRPr="00A7407C">
        <w:t xml:space="preserve">The youngest AHe ages, ranging from ~3 to 2 Ma, indicate that rapid final exhumation and cooling of the Diancangshan massif since </w:t>
      </w:r>
      <w:r w:rsidR="00FE56C9" w:rsidRPr="00A7407C">
        <w:t xml:space="preserve">the </w:t>
      </w:r>
      <w:r w:rsidR="00674518" w:rsidRPr="00A7407C">
        <w:t>Pliocene.</w:t>
      </w:r>
      <w:r w:rsidR="006F76C3" w:rsidRPr="00A7407C">
        <w:t xml:space="preserve"> This phase exhumation of the massif can be related to dextral strike-slip movement of the Weixi-Qiaohou and Red River faults associated to normal faulting along the edges of the massif</w:t>
      </w:r>
      <w:r w:rsidR="00355F91" w:rsidRPr="00A7407C">
        <w:t>.</w:t>
      </w:r>
    </w:p>
    <w:p w14:paraId="68B51E14" w14:textId="1773A80B" w:rsidR="00C76AA2" w:rsidRPr="00A7407C" w:rsidRDefault="00575579" w:rsidP="0037763C">
      <w:pPr>
        <w:pStyle w:val="Text"/>
        <w:numPr>
          <w:ilvl w:val="0"/>
          <w:numId w:val="15"/>
        </w:numPr>
        <w:spacing w:line="360" w:lineRule="auto"/>
      </w:pPr>
      <w:bookmarkStart w:id="30" w:name="_Hlk46144317"/>
      <w:bookmarkEnd w:id="29"/>
      <w:r w:rsidRPr="00A7407C">
        <w:rPr>
          <w:rFonts w:eastAsia="SimSun"/>
          <w:lang w:eastAsia="zh-CN"/>
        </w:rPr>
        <w:t xml:space="preserve">During the </w:t>
      </w:r>
      <w:r w:rsidR="00E15D8B" w:rsidRPr="00A7407C">
        <w:rPr>
          <w:rFonts w:eastAsia="SimSun"/>
          <w:lang w:eastAsia="zh-CN"/>
        </w:rPr>
        <w:t xml:space="preserve">Eocene, deformation </w:t>
      </w:r>
      <w:r w:rsidRPr="00A7407C">
        <w:rPr>
          <w:rFonts w:eastAsia="SimSun"/>
          <w:lang w:eastAsia="zh-CN"/>
        </w:rPr>
        <w:t>was</w:t>
      </w:r>
      <w:r w:rsidR="00E15D8B" w:rsidRPr="00A7407C">
        <w:rPr>
          <w:rFonts w:eastAsia="SimSun"/>
          <w:lang w:eastAsia="zh-CN"/>
        </w:rPr>
        <w:t xml:space="preserve"> </w:t>
      </w:r>
      <w:r w:rsidR="00C76AA2" w:rsidRPr="00A7407C">
        <w:rPr>
          <w:rFonts w:eastAsia="SimSun"/>
          <w:lang w:eastAsia="zh-CN"/>
        </w:rPr>
        <w:t xml:space="preserve">dominated by horizontal shearing and antiformal doming within the </w:t>
      </w:r>
      <w:r w:rsidR="00E15D8B" w:rsidRPr="00A7407C">
        <w:rPr>
          <w:rFonts w:eastAsia="SimSun"/>
          <w:lang w:eastAsia="zh-CN"/>
        </w:rPr>
        <w:t xml:space="preserve">deep </w:t>
      </w:r>
      <w:r w:rsidR="00547E80" w:rsidRPr="00A7407C">
        <w:rPr>
          <w:rFonts w:eastAsia="SimSun"/>
          <w:lang w:eastAsia="zh-CN"/>
        </w:rPr>
        <w:t>crust</w:t>
      </w:r>
      <w:r w:rsidR="00C76AA2" w:rsidRPr="00A7407C">
        <w:rPr>
          <w:rFonts w:eastAsia="SimSun"/>
          <w:lang w:eastAsia="zh-CN"/>
        </w:rPr>
        <w:t xml:space="preserve">, </w:t>
      </w:r>
      <w:r w:rsidR="0079486D" w:rsidRPr="00A7407C">
        <w:rPr>
          <w:rFonts w:eastAsia="SimSun"/>
          <w:lang w:eastAsia="zh-CN"/>
        </w:rPr>
        <w:t xml:space="preserve">characterized by </w:t>
      </w:r>
      <w:r w:rsidR="00E15D8B" w:rsidRPr="00A7407C">
        <w:rPr>
          <w:rFonts w:eastAsia="SimSun"/>
          <w:lang w:eastAsia="zh-CN"/>
        </w:rPr>
        <w:t>local crustal thickening</w:t>
      </w:r>
      <w:r w:rsidR="0079486D" w:rsidRPr="00A7407C">
        <w:rPr>
          <w:rFonts w:eastAsia="SimSun"/>
          <w:lang w:eastAsia="zh-CN"/>
        </w:rPr>
        <w:t xml:space="preserve"> in the Indochina Block, </w:t>
      </w:r>
      <w:r w:rsidR="00C76AA2" w:rsidRPr="00A7407C">
        <w:rPr>
          <w:rFonts w:eastAsia="SimSun"/>
          <w:lang w:eastAsia="zh-CN"/>
        </w:rPr>
        <w:t xml:space="preserve">corresponding to </w:t>
      </w:r>
      <w:r w:rsidR="0079486D" w:rsidRPr="00A7407C">
        <w:rPr>
          <w:rFonts w:eastAsia="SimSun"/>
          <w:lang w:eastAsia="zh-CN"/>
        </w:rPr>
        <w:t>continental collision</w:t>
      </w:r>
      <w:r w:rsidRPr="00A7407C">
        <w:rPr>
          <w:rFonts w:eastAsia="SimSun"/>
          <w:lang w:eastAsia="zh-CN"/>
        </w:rPr>
        <w:t xml:space="preserve"> between India and Asia</w:t>
      </w:r>
      <w:r w:rsidR="0079486D" w:rsidRPr="00A7407C">
        <w:rPr>
          <w:rFonts w:eastAsia="SimSun"/>
          <w:lang w:eastAsia="zh-CN"/>
        </w:rPr>
        <w:t xml:space="preserve">. </w:t>
      </w:r>
      <w:r w:rsidR="009432DD" w:rsidRPr="00A7407C">
        <w:rPr>
          <w:rFonts w:eastAsia="SimSun"/>
          <w:lang w:eastAsia="zh-CN"/>
        </w:rPr>
        <w:t>During</w:t>
      </w:r>
      <w:r w:rsidR="001D085E" w:rsidRPr="00A7407C">
        <w:rPr>
          <w:rFonts w:eastAsia="SimSun"/>
          <w:lang w:eastAsia="zh-CN"/>
        </w:rPr>
        <w:t xml:space="preserve"> the Eocene and early Oligocene, </w:t>
      </w:r>
      <w:r w:rsidR="00FE56C9" w:rsidRPr="00A7407C">
        <w:rPr>
          <w:rFonts w:eastAsia="SimSun"/>
          <w:lang w:eastAsia="zh-CN"/>
        </w:rPr>
        <w:t xml:space="preserve">the </w:t>
      </w:r>
      <w:r w:rsidR="001D085E" w:rsidRPr="00A7407C">
        <w:rPr>
          <w:rFonts w:eastAsia="SimSun"/>
          <w:lang w:eastAsia="zh-CN"/>
        </w:rPr>
        <w:t>high-temperature rocks of the D</w:t>
      </w:r>
      <w:r w:rsidR="00DF37E8" w:rsidRPr="00A7407C">
        <w:rPr>
          <w:rFonts w:eastAsia="SimSun"/>
          <w:lang w:eastAsia="zh-CN"/>
        </w:rPr>
        <w:t>iancangshan</w:t>
      </w:r>
      <w:r w:rsidR="001D085E" w:rsidRPr="00A7407C">
        <w:rPr>
          <w:rFonts w:eastAsia="SimSun"/>
          <w:lang w:eastAsia="zh-CN"/>
        </w:rPr>
        <w:t xml:space="preserve"> </w:t>
      </w:r>
      <w:r w:rsidR="00910041" w:rsidRPr="00A7407C">
        <w:rPr>
          <w:rFonts w:eastAsia="SimSun"/>
          <w:lang w:eastAsia="zh-CN"/>
        </w:rPr>
        <w:t xml:space="preserve">antiform </w:t>
      </w:r>
      <w:r w:rsidR="001D085E" w:rsidRPr="00A7407C">
        <w:rPr>
          <w:rFonts w:eastAsia="SimSun"/>
          <w:lang w:eastAsia="zh-CN"/>
        </w:rPr>
        <w:t>w</w:t>
      </w:r>
      <w:r w:rsidRPr="00A7407C">
        <w:rPr>
          <w:rFonts w:eastAsia="SimSun"/>
          <w:lang w:eastAsia="zh-CN"/>
        </w:rPr>
        <w:t>ere</w:t>
      </w:r>
      <w:r w:rsidR="001D085E" w:rsidRPr="00A7407C">
        <w:rPr>
          <w:rFonts w:eastAsia="SimSun"/>
          <w:lang w:eastAsia="zh-CN"/>
        </w:rPr>
        <w:t xml:space="preserve"> exhumed and cooled as </w:t>
      </w:r>
      <w:r w:rsidRPr="00A7407C">
        <w:rPr>
          <w:rFonts w:eastAsia="SimSun"/>
          <w:lang w:eastAsia="zh-CN"/>
        </w:rPr>
        <w:t xml:space="preserve">a </w:t>
      </w:r>
      <w:r w:rsidR="001D085E" w:rsidRPr="00A7407C">
        <w:rPr>
          <w:rFonts w:eastAsia="SimSun"/>
          <w:lang w:eastAsia="zh-CN"/>
        </w:rPr>
        <w:t xml:space="preserve">consequence of a transtensional or extensional </w:t>
      </w:r>
      <w:r w:rsidRPr="00A7407C">
        <w:rPr>
          <w:rFonts w:eastAsia="SimSun"/>
          <w:lang w:eastAsia="zh-CN"/>
        </w:rPr>
        <w:t>tectonic regime</w:t>
      </w:r>
      <w:r w:rsidR="001D085E" w:rsidRPr="00A7407C">
        <w:rPr>
          <w:rFonts w:eastAsia="SimSun"/>
          <w:lang w:eastAsia="zh-CN"/>
        </w:rPr>
        <w:t xml:space="preserve"> in </w:t>
      </w:r>
      <w:r w:rsidR="000251BF" w:rsidRPr="00A7407C">
        <w:rPr>
          <w:rFonts w:eastAsia="SimSun"/>
          <w:lang w:eastAsia="zh-CN"/>
        </w:rPr>
        <w:t xml:space="preserve">southeastern </w:t>
      </w:r>
      <w:r w:rsidR="001D085E" w:rsidRPr="00A7407C">
        <w:rPr>
          <w:rFonts w:eastAsia="SimSun"/>
          <w:lang w:eastAsia="zh-CN"/>
        </w:rPr>
        <w:t xml:space="preserve">Asia. Sinistral </w:t>
      </w:r>
      <w:r w:rsidR="0079486D" w:rsidRPr="00A7407C">
        <w:rPr>
          <w:rFonts w:eastAsia="SimSun"/>
          <w:lang w:eastAsia="zh-CN"/>
        </w:rPr>
        <w:t>s</w:t>
      </w:r>
      <w:r w:rsidR="00C76AA2" w:rsidRPr="00A7407C">
        <w:rPr>
          <w:rFonts w:eastAsia="SimSun"/>
          <w:lang w:eastAsia="zh-CN"/>
        </w:rPr>
        <w:t xml:space="preserve">trike-slip shearing in the upper crust, </w:t>
      </w:r>
      <w:r w:rsidRPr="00A7407C">
        <w:rPr>
          <w:rFonts w:eastAsia="SimSun"/>
          <w:lang w:eastAsia="zh-CN"/>
        </w:rPr>
        <w:t xml:space="preserve">characterized </w:t>
      </w:r>
      <w:r w:rsidR="0079486D" w:rsidRPr="00A7407C">
        <w:rPr>
          <w:rFonts w:eastAsia="SimSun"/>
          <w:lang w:eastAsia="zh-CN"/>
        </w:rPr>
        <w:t xml:space="preserve">by strain localization </w:t>
      </w:r>
      <w:r w:rsidR="009E73C3" w:rsidRPr="00A7407C">
        <w:rPr>
          <w:rFonts w:eastAsia="SimSun"/>
          <w:lang w:eastAsia="zh-CN"/>
        </w:rPr>
        <w:t>along</w:t>
      </w:r>
      <w:r w:rsidR="0079486D" w:rsidRPr="00A7407C">
        <w:rPr>
          <w:rFonts w:eastAsia="SimSun"/>
          <w:lang w:eastAsia="zh-CN"/>
        </w:rPr>
        <w:t xml:space="preserve"> shear zones/faults, </w:t>
      </w:r>
      <w:r w:rsidRPr="00A7407C">
        <w:rPr>
          <w:rFonts w:eastAsia="SimSun"/>
          <w:lang w:eastAsia="zh-CN"/>
        </w:rPr>
        <w:t xml:space="preserve">favored </w:t>
      </w:r>
      <w:r w:rsidR="001D085E" w:rsidRPr="00A7407C">
        <w:rPr>
          <w:rFonts w:eastAsia="SimSun"/>
          <w:lang w:eastAsia="zh-CN"/>
        </w:rPr>
        <w:t>further</w:t>
      </w:r>
      <w:r w:rsidR="000B1F1D" w:rsidRPr="00A7407C">
        <w:rPr>
          <w:rFonts w:eastAsia="SimSun"/>
          <w:lang w:eastAsia="zh-CN"/>
        </w:rPr>
        <w:t xml:space="preserve"> </w:t>
      </w:r>
      <w:r w:rsidR="00E15D8B" w:rsidRPr="00A7407C">
        <w:rPr>
          <w:rFonts w:eastAsia="SimSun"/>
          <w:lang w:eastAsia="zh-CN"/>
        </w:rPr>
        <w:t>exhumation of metamorphic rocks within the regional-scale strike-slip shear zones</w:t>
      </w:r>
      <w:r w:rsidR="00981AEA" w:rsidRPr="00A7407C">
        <w:rPr>
          <w:rFonts w:eastAsia="SimSun"/>
          <w:lang w:eastAsia="zh-CN"/>
        </w:rPr>
        <w:t xml:space="preserve"> </w:t>
      </w:r>
      <w:r w:rsidR="004A4823" w:rsidRPr="00A7407C">
        <w:rPr>
          <w:rFonts w:eastAsia="SimSun"/>
          <w:lang w:eastAsia="zh-CN"/>
        </w:rPr>
        <w:t>from late Oligocene to mid-Miocene</w:t>
      </w:r>
      <w:r w:rsidR="00E15D8B" w:rsidRPr="00A7407C">
        <w:rPr>
          <w:rFonts w:eastAsia="SimSun"/>
          <w:lang w:eastAsia="zh-CN"/>
        </w:rPr>
        <w:t>.</w:t>
      </w:r>
      <w:r w:rsidR="005437D0" w:rsidRPr="00A7407C">
        <w:rPr>
          <w:rFonts w:eastAsia="SimSun"/>
          <w:lang w:eastAsia="zh-CN"/>
        </w:rPr>
        <w:t xml:space="preserve"> We suggest the change in structural style/kinematics along the large-scale strike-slip shear zone at Pliocene </w:t>
      </w:r>
      <w:r w:rsidR="00E629B0" w:rsidRPr="00A7407C">
        <w:rPr>
          <w:rFonts w:eastAsia="SimSun"/>
          <w:lang w:eastAsia="zh-CN"/>
        </w:rPr>
        <w:t xml:space="preserve">or slightly earlier </w:t>
      </w:r>
      <w:r w:rsidR="005437D0" w:rsidRPr="00A7407C">
        <w:rPr>
          <w:rFonts w:eastAsia="SimSun"/>
          <w:lang w:eastAsia="zh-CN"/>
        </w:rPr>
        <w:t>to reflect a tectonic transfer from strain localization along the regional-scale tectonic boundaries to continuous deformation corresponding to plateau growth and expansion.</w:t>
      </w:r>
    </w:p>
    <w:bookmarkEnd w:id="30"/>
    <w:p w14:paraId="23B92939" w14:textId="71BF4E82" w:rsidR="007F727A" w:rsidRPr="007E4AD5" w:rsidRDefault="007F727A" w:rsidP="00C70778">
      <w:pPr>
        <w:pStyle w:val="Text"/>
        <w:spacing w:line="360" w:lineRule="auto"/>
        <w:ind w:firstLine="0"/>
      </w:pPr>
    </w:p>
    <w:p w14:paraId="75461C83" w14:textId="77777777" w:rsidR="00C70778" w:rsidRPr="007E4AD5" w:rsidRDefault="00C70778" w:rsidP="00C70778">
      <w:pPr>
        <w:pStyle w:val="Heading-Main"/>
        <w:spacing w:line="360" w:lineRule="auto"/>
      </w:pPr>
      <w:r w:rsidRPr="007E4AD5">
        <w:t>Acknowledgments</w:t>
      </w:r>
    </w:p>
    <w:p w14:paraId="1DC0BC1D" w14:textId="290DF526" w:rsidR="00C70778" w:rsidRPr="007E4AD5" w:rsidRDefault="00C70778" w:rsidP="00C70778">
      <w:pPr>
        <w:pStyle w:val="Text"/>
        <w:spacing w:line="360" w:lineRule="auto"/>
        <w:ind w:firstLine="0"/>
        <w:rPr>
          <w:rFonts w:eastAsia="SimSun"/>
          <w:lang w:eastAsia="zh-CN"/>
        </w:rPr>
      </w:pPr>
      <w:r w:rsidRPr="007E4AD5">
        <w:rPr>
          <w:rFonts w:eastAsia="SimSun"/>
          <w:lang w:eastAsia="zh-CN"/>
        </w:rPr>
        <w:t xml:space="preserve">All the data used in this study are listed in the references and available in tables, figures, and supporting information. They will be published on Data Sharing Infrastructure of Earth System Science (http://www.geodata.cn/) after acceptance. This work is supported by </w:t>
      </w:r>
      <w:r w:rsidR="004F2780" w:rsidRPr="007E4AD5">
        <w:rPr>
          <w:rFonts w:eastAsia="SimSun"/>
          <w:lang w:eastAsia="zh-CN"/>
        </w:rPr>
        <w:t>The Second Tibetan Plateau Scientific Expedition and Research (STEP) program (2019QZKK0703)</w:t>
      </w:r>
      <w:r w:rsidR="008E7D5B" w:rsidRPr="007E4AD5">
        <w:rPr>
          <w:rFonts w:eastAsia="SimSun"/>
          <w:lang w:eastAsia="zh-CN"/>
        </w:rPr>
        <w:t xml:space="preserve">, </w:t>
      </w:r>
      <w:r w:rsidR="00D145C8" w:rsidRPr="007E4AD5">
        <w:rPr>
          <w:rFonts w:eastAsia="SimSun"/>
          <w:lang w:eastAsia="zh-CN"/>
        </w:rPr>
        <w:t xml:space="preserve">National Key Research and Development Project of China (2016YFC0600303), and </w:t>
      </w:r>
      <w:r w:rsidR="00F31BAA" w:rsidRPr="007E4AD5">
        <w:rPr>
          <w:rFonts w:eastAsia="SimSun"/>
          <w:lang w:eastAsia="zh-CN"/>
        </w:rPr>
        <w:t>National Science Foundation of China (NSFC) (41772207, 41672195)</w:t>
      </w:r>
      <w:r w:rsidRPr="007E4AD5">
        <w:rPr>
          <w:rFonts w:eastAsia="SimSun"/>
          <w:lang w:eastAsia="zh-CN"/>
        </w:rPr>
        <w:t xml:space="preserve">. We have been benefited by stimulating discussions with Prof. George H. Davis, Zhiqin Xu, Hemin Koyi, and Erqi Wang. </w:t>
      </w:r>
      <w:bookmarkStart w:id="31" w:name="_Hlk46144365"/>
      <w:r w:rsidRPr="007E4AD5">
        <w:rPr>
          <w:rFonts w:eastAsia="SimSun"/>
          <w:lang w:eastAsia="zh-CN"/>
        </w:rPr>
        <w:t>We are most grateful to Keda Cai for their suggestions, and for sharing with him his experience of tectonics which greatly helped in improving the manuscript. Discussion with Professor Junlai Liu, Shuyun Cao, was helpful for our study. We are grateful to Dr. Qinzhou Lai and Zhi Chai for help and cooperation during field work in 2014 and 2015, and to Dr. Uttam Chowdhury for analytical assistance with He dating. We thank C. Faccenna, M. G. Fellin, G. Viola, P. V. Beek, R. Lacassin for helpful discussions</w:t>
      </w:r>
      <w:r w:rsidR="00D145C8" w:rsidRPr="007E4AD5">
        <w:rPr>
          <w:rFonts w:eastAsia="SimSun"/>
          <w:lang w:eastAsia="zh-CN"/>
        </w:rPr>
        <w:t xml:space="preserve"> and suggestions on the </w:t>
      </w:r>
      <w:r w:rsidR="00840A83" w:rsidRPr="007E4AD5">
        <w:rPr>
          <w:rFonts w:eastAsia="SimSun"/>
          <w:lang w:eastAsia="zh-CN"/>
        </w:rPr>
        <w:t>revision of the early version</w:t>
      </w:r>
      <w:r w:rsidRPr="007E4AD5">
        <w:rPr>
          <w:rFonts w:eastAsia="SimSun"/>
          <w:lang w:eastAsia="zh-CN"/>
        </w:rPr>
        <w:t>.</w:t>
      </w:r>
      <w:bookmarkEnd w:id="31"/>
      <w:r w:rsidR="008E7D5B" w:rsidRPr="007E4AD5">
        <w:rPr>
          <w:rFonts w:eastAsia="SimSun"/>
          <w:lang w:eastAsia="zh-CN"/>
        </w:rPr>
        <w:t xml:space="preserve"> Comments from Prof. Wen Jiao Xiao and three anonymous reviewers have greatly improved this manuscript.</w:t>
      </w:r>
    </w:p>
    <w:p w14:paraId="05FD5505" w14:textId="77777777" w:rsidR="00C70778" w:rsidRPr="007E4AD5" w:rsidRDefault="00C70778" w:rsidP="00C70778">
      <w:pPr>
        <w:spacing w:line="360" w:lineRule="auto"/>
        <w:rPr>
          <w:sz w:val="24"/>
        </w:rPr>
      </w:pPr>
    </w:p>
    <w:p w14:paraId="62B341EF" w14:textId="77777777" w:rsidR="00C70778" w:rsidRPr="007E4AD5" w:rsidRDefault="00C70778" w:rsidP="00C70778">
      <w:pPr>
        <w:pStyle w:val="FigureorTableCaption"/>
        <w:spacing w:line="276" w:lineRule="auto"/>
        <w:rPr>
          <w:b/>
        </w:rPr>
      </w:pPr>
      <w:r w:rsidRPr="007E4AD5">
        <w:rPr>
          <w:b/>
        </w:rPr>
        <w:t>References</w:t>
      </w:r>
    </w:p>
    <w:p w14:paraId="11F5529B"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 xml:space="preserve">Allen, C.R., Han, Y., Sieh, K.E., Zhang, B., </w:t>
      </w:r>
      <w:r w:rsidRPr="007E4AD5">
        <w:rPr>
          <w:rFonts w:eastAsia="DengXian" w:hint="eastAsia"/>
          <w:kern w:val="2"/>
          <w:sz w:val="21"/>
          <w:szCs w:val="21"/>
          <w:lang w:val="fr-FR" w:eastAsia="zh-CN"/>
        </w:rPr>
        <w:t>&amp;</w:t>
      </w:r>
      <w:r w:rsidRPr="007E4AD5">
        <w:rPr>
          <w:rFonts w:eastAsia="DengXian"/>
          <w:kern w:val="2"/>
          <w:sz w:val="21"/>
          <w:szCs w:val="21"/>
          <w:lang w:val="fr-FR" w:eastAsia="zh-CN"/>
        </w:rPr>
        <w:t xml:space="preserve"> Zhu, C.N. (1984). Red River and associated faults, Yunnan Province, China: Quaternary geology, slip rate, and seismic hazard. Geological Society of America Bulletin, 95, 686-700.</w:t>
      </w:r>
    </w:p>
    <w:p w14:paraId="0B6EC38D"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bookmarkStart w:id="32" w:name="_Hlk46144430"/>
      <w:r w:rsidRPr="007E4AD5">
        <w:rPr>
          <w:rFonts w:eastAsia="DengXian"/>
          <w:kern w:val="2"/>
          <w:sz w:val="21"/>
          <w:szCs w:val="21"/>
          <w:lang w:val="fr-FR" w:eastAsia="zh-CN"/>
        </w:rPr>
        <w:t>Anczkiewicz, R., Viola, G., Muntener, O., Thirlwall, M.F., Villa, I.M., &amp; Quong, N.Q. (2007). Structure and shearing conditions in the Day Nui Con Voi massif: Implications for the evolution of the Red River shear zone in northern Vietnam. Tectonics, 26, 1-21.</w:t>
      </w:r>
      <w:bookmarkEnd w:id="32"/>
    </w:p>
    <w:p w14:paraId="3350B763"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bookmarkStart w:id="33" w:name="_Hlk46144447"/>
      <w:r w:rsidRPr="007E4AD5">
        <w:rPr>
          <w:rFonts w:eastAsia="DengXian" w:hint="eastAsia"/>
          <w:kern w:val="2"/>
          <w:sz w:val="21"/>
          <w:szCs w:val="21"/>
          <w:lang w:val="fr-FR" w:eastAsia="zh-CN"/>
        </w:rPr>
        <w:t>A</w:t>
      </w:r>
      <w:r w:rsidRPr="007E4AD5">
        <w:rPr>
          <w:rFonts w:eastAsia="DengXian"/>
          <w:kern w:val="2"/>
          <w:sz w:val="21"/>
          <w:szCs w:val="21"/>
          <w:lang w:val="fr-FR" w:eastAsia="zh-CN"/>
        </w:rPr>
        <w:t>nczkiewicz, R., Tirlwall, M.F. (2003). Improving precision of Sm-Nd garnet dating by H2SO4 leaching-a simple solution to phosphase inclusions problem. Journal of the Geological Society London, Special Publications, 220, 83-91.</w:t>
      </w:r>
    </w:p>
    <w:bookmarkEnd w:id="33"/>
    <w:p w14:paraId="3A982F86"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hint="eastAsia"/>
          <w:kern w:val="2"/>
          <w:sz w:val="21"/>
          <w:szCs w:val="21"/>
          <w:lang w:val="fr-FR" w:eastAsia="zh-CN"/>
        </w:rPr>
        <w:t>B</w:t>
      </w:r>
      <w:r w:rsidRPr="007E4AD5">
        <w:rPr>
          <w:rFonts w:eastAsia="DengXian"/>
          <w:kern w:val="2"/>
          <w:sz w:val="21"/>
          <w:szCs w:val="21"/>
          <w:lang w:val="fr-FR" w:eastAsia="zh-CN"/>
        </w:rPr>
        <w:t>ergman, S.C., Leloup, P.H., Tappponnier, P., Schfirer, U., &amp; Sullivan, P.O. (1997). Apatite fission track thermal history of the Ailao Shan-Red River shear zone, China, paper presented at meeting, EGU, Strasbourg, France, March 23-27.</w:t>
      </w:r>
    </w:p>
    <w:p w14:paraId="7B640A5B"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BGMRYP (Bureau of Geology and Mineral Resources of Yunnan Province). (1987). Regional Geology of Yunnan Province. Geological Map 1:200,000 Sheets, Dali.</w:t>
      </w:r>
    </w:p>
    <w:p w14:paraId="47EE4DBA"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Bracciali, L., Parrish, R.R., Najman, Y., Smye, A., Carter, A., &amp; Wijbrans, J.R. (2016). Plio-</w:t>
      </w:r>
      <w:r w:rsidRPr="007E4AD5">
        <w:rPr>
          <w:rFonts w:eastAsia="DengXian"/>
          <w:kern w:val="2"/>
          <w:sz w:val="21"/>
          <w:szCs w:val="21"/>
          <w:lang w:val="fr-FR" w:eastAsia="zh-CN"/>
        </w:rPr>
        <w:lastRenderedPageBreak/>
        <w:t>Pleistocene exhumation of the eastern Himalayan syntaxis and its domal ‘pop-up’. Earth-Science Reviews, 160, 350-385.</w:t>
      </w:r>
    </w:p>
    <w:p w14:paraId="1C28BE66"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Burchfiel, B.C., Molnar, P., Zhao, Z., Liang, K., &amp; Wang, S. (1989). Geology of the Ulugh Muztagh area, northern Tibet. Earth and Planetary Science Letters, 94, 57-70.</w:t>
      </w:r>
    </w:p>
    <w:p w14:paraId="621D231F"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Cao, S.Y., Liu, J.L., &amp; Leiss, B. (2010). Orientation–related deformation mechanisms of naturally deformed amphibole in amphibolite mylonites from the Diancang Shan, SW Yunnan, China. Journal of Structural Geology, 32, 606-622.</w:t>
      </w:r>
    </w:p>
    <w:p w14:paraId="12D954D3" w14:textId="353679D9"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 xml:space="preserve">Cao, S.Y., Neubauer, F., Liu, J.L., Genser, J., &amp; Leiss, B. (2011). Exhumation of the Diancang Shan metamorphic complex along the Ailao Shan-Red River belt, southwestern Yunnan, China: Evidence from </w:t>
      </w:r>
      <w:r w:rsidRPr="007E4AD5">
        <w:rPr>
          <w:rFonts w:eastAsia="DengXian"/>
          <w:kern w:val="2"/>
          <w:sz w:val="21"/>
          <w:szCs w:val="21"/>
          <w:vertAlign w:val="superscript"/>
          <w:lang w:val="fr-FR" w:eastAsia="zh-CN"/>
        </w:rPr>
        <w:t>40</w:t>
      </w:r>
      <w:r w:rsidRPr="007E4AD5">
        <w:rPr>
          <w:rFonts w:eastAsia="DengXian"/>
          <w:kern w:val="2"/>
          <w:sz w:val="21"/>
          <w:szCs w:val="21"/>
          <w:lang w:val="fr-FR" w:eastAsia="zh-CN"/>
        </w:rPr>
        <w:t>Ar/</w:t>
      </w:r>
      <w:r w:rsidRPr="007E4AD5">
        <w:rPr>
          <w:rFonts w:eastAsia="DengXian"/>
          <w:kern w:val="2"/>
          <w:sz w:val="21"/>
          <w:szCs w:val="21"/>
          <w:vertAlign w:val="superscript"/>
          <w:lang w:val="fr-FR" w:eastAsia="zh-CN"/>
        </w:rPr>
        <w:t>39</w:t>
      </w:r>
      <w:r w:rsidRPr="007E4AD5">
        <w:rPr>
          <w:rFonts w:eastAsia="DengXian"/>
          <w:kern w:val="2"/>
          <w:sz w:val="21"/>
          <w:szCs w:val="21"/>
          <w:lang w:val="fr-FR" w:eastAsia="zh-CN"/>
        </w:rPr>
        <w:t>Ar thermochronology. Journal of Asian Earth Sciences, 42, 525-550.</w:t>
      </w:r>
    </w:p>
    <w:p w14:paraId="05ED45BD" w14:textId="428EF297" w:rsidR="00161092" w:rsidRPr="007E4AD5" w:rsidRDefault="00161092"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 xml:space="preserve">Cao, S.Y., </w:t>
      </w:r>
      <w:r w:rsidR="006424DB" w:rsidRPr="007E4AD5">
        <w:rPr>
          <w:rFonts w:eastAsia="DengXian"/>
          <w:kern w:val="2"/>
          <w:sz w:val="21"/>
          <w:szCs w:val="21"/>
          <w:lang w:val="fr-FR" w:eastAsia="zh-CN"/>
        </w:rPr>
        <w:t>&amp;</w:t>
      </w:r>
      <w:r w:rsidRPr="007E4AD5">
        <w:rPr>
          <w:rFonts w:eastAsia="DengXian"/>
          <w:kern w:val="2"/>
          <w:sz w:val="21"/>
          <w:szCs w:val="21"/>
          <w:lang w:val="fr-FR" w:eastAsia="zh-CN"/>
        </w:rPr>
        <w:t xml:space="preserve"> Neubauer, F. (2016)</w:t>
      </w:r>
      <w:r w:rsidR="00E36F1E" w:rsidRPr="007E4AD5">
        <w:rPr>
          <w:rFonts w:eastAsia="DengXian"/>
          <w:kern w:val="2"/>
          <w:sz w:val="21"/>
          <w:szCs w:val="21"/>
          <w:lang w:val="fr-FR" w:eastAsia="zh-CN"/>
        </w:rPr>
        <w:t>.</w:t>
      </w:r>
      <w:r w:rsidRPr="007E4AD5">
        <w:rPr>
          <w:rFonts w:eastAsia="DengXian"/>
          <w:kern w:val="2"/>
          <w:sz w:val="21"/>
          <w:szCs w:val="21"/>
          <w:lang w:val="fr-FR" w:eastAsia="zh-CN"/>
        </w:rPr>
        <w:t xml:space="preserve"> Deep crustal expressions of exhumed strike-slip fault systems: Shear zone initiation on rheological boundaries</w:t>
      </w:r>
      <w:r w:rsidR="00E36F1E" w:rsidRPr="007E4AD5">
        <w:rPr>
          <w:rFonts w:eastAsia="DengXian"/>
          <w:kern w:val="2"/>
          <w:sz w:val="21"/>
          <w:szCs w:val="21"/>
          <w:lang w:val="fr-FR" w:eastAsia="zh-CN"/>
        </w:rPr>
        <w:t>.</w:t>
      </w:r>
      <w:r w:rsidRPr="007E4AD5">
        <w:rPr>
          <w:rFonts w:eastAsia="DengXian"/>
          <w:kern w:val="2"/>
          <w:sz w:val="21"/>
          <w:szCs w:val="21"/>
          <w:lang w:val="fr-FR" w:eastAsia="zh-CN"/>
        </w:rPr>
        <w:t xml:space="preserve"> Earth-Science Reviews, 162</w:t>
      </w:r>
      <w:r w:rsidR="00E36F1E" w:rsidRPr="007E4AD5">
        <w:rPr>
          <w:rFonts w:eastAsia="DengXian"/>
          <w:kern w:val="2"/>
          <w:sz w:val="21"/>
          <w:szCs w:val="21"/>
          <w:lang w:val="fr-FR" w:eastAsia="zh-CN"/>
        </w:rPr>
        <w:t>,</w:t>
      </w:r>
      <w:r w:rsidRPr="007E4AD5">
        <w:rPr>
          <w:rFonts w:eastAsia="DengXian"/>
          <w:kern w:val="2"/>
          <w:sz w:val="21"/>
          <w:szCs w:val="21"/>
          <w:lang w:val="fr-FR" w:eastAsia="zh-CN"/>
        </w:rPr>
        <w:t xml:space="preserve"> 155</w:t>
      </w:r>
      <w:r w:rsidR="00E36F1E" w:rsidRPr="007E4AD5">
        <w:rPr>
          <w:rFonts w:eastAsia="DengXian"/>
          <w:kern w:val="2"/>
          <w:sz w:val="21"/>
          <w:szCs w:val="21"/>
          <w:lang w:val="fr-FR" w:eastAsia="zh-CN"/>
        </w:rPr>
        <w:t>-</w:t>
      </w:r>
      <w:r w:rsidRPr="007E4AD5">
        <w:rPr>
          <w:rFonts w:eastAsia="DengXian"/>
          <w:kern w:val="2"/>
          <w:sz w:val="21"/>
          <w:szCs w:val="21"/>
          <w:lang w:val="fr-FR" w:eastAsia="zh-CN"/>
        </w:rPr>
        <w:t>176</w:t>
      </w:r>
      <w:r w:rsidR="00E36F1E" w:rsidRPr="007E4AD5">
        <w:rPr>
          <w:rFonts w:eastAsia="DengXian"/>
          <w:kern w:val="2"/>
          <w:sz w:val="21"/>
          <w:szCs w:val="21"/>
          <w:lang w:val="fr-FR" w:eastAsia="zh-CN"/>
        </w:rPr>
        <w:t>.</w:t>
      </w:r>
    </w:p>
    <w:p w14:paraId="3697E018"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Chiu, Y.P., Yeh, M.W., Wu, K.H., Lee, T.Y., Lo, C.H., Chung, S.L., &amp; Lizuka, Y. (2018). Transition from extrusion to flow tectonism around the Eastern Himalaya syntaxis. Geological Society of America Bulletin, 130, 1675-1696.</w:t>
      </w:r>
    </w:p>
    <w:p w14:paraId="7B7CD075"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Chung, S.L., Lee, T.y., Lo, C.H., Wang, P.L., Chen, C.Y., Yem, N.T., Hoa, T.T., &amp; Wu, G.Y. (1997). Intraplate extension prior to continental extrusion along the Ailao Shan-Red River shear zone. Geology, 25, 311-314.</w:t>
      </w:r>
    </w:p>
    <w:p w14:paraId="7E560D3D"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Clark, M.K. (2011). Early Tibetan Plateau uplift history eludes. Geology, 39, 991-992.</w:t>
      </w:r>
    </w:p>
    <w:p w14:paraId="4646DD5D" w14:textId="771A8043" w:rsidR="00C70778" w:rsidRPr="007E4AD5" w:rsidRDefault="00C70778" w:rsidP="00C70778">
      <w:pPr>
        <w:widowControl w:val="0"/>
        <w:numPr>
          <w:ilvl w:val="0"/>
          <w:numId w:val="11"/>
        </w:numPr>
        <w:spacing w:line="276" w:lineRule="auto"/>
        <w:jc w:val="both"/>
        <w:rPr>
          <w:rFonts w:eastAsia="DengXian"/>
          <w:kern w:val="2"/>
          <w:sz w:val="21"/>
          <w:szCs w:val="22"/>
          <w:lang w:eastAsia="zh-CN"/>
        </w:rPr>
      </w:pPr>
      <w:r w:rsidRPr="007E4AD5">
        <w:rPr>
          <w:rFonts w:eastAsia="DengXian"/>
          <w:kern w:val="2"/>
          <w:sz w:val="21"/>
          <w:szCs w:val="22"/>
          <w:lang w:eastAsia="zh-CN"/>
        </w:rPr>
        <w:t>Clark, M.K., &amp; Royden, L.H. (2000). Topographic ooze: Building the eastern margin of Tibet by lower crustal flow. Geology, 28, 703-706.</w:t>
      </w:r>
    </w:p>
    <w:p w14:paraId="363B82F4" w14:textId="629D6711" w:rsidR="001367D7" w:rsidRPr="007E4AD5" w:rsidRDefault="001367D7" w:rsidP="001367D7">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Cruden, A.R., Nasseri, M.H.B., Pysklywec, R. (2006). Surface topography and internal strain variation in wide hot orogens from three-dimensional analogue and tow-dimensional numerical vice modes. In Butter, S.J.H. &amp; Schreurs, G. (eds), 2006 in Analogue and Numerical Modelling of Crustal-scale Processes. Geological Society, London, Special Publications, 253, 79-104.</w:t>
      </w:r>
    </w:p>
    <w:p w14:paraId="4B87E7B8" w14:textId="78A1774E" w:rsidR="008F28FF" w:rsidRPr="007E4AD5" w:rsidRDefault="008F28FF" w:rsidP="001367D7">
      <w:pPr>
        <w:widowControl w:val="0"/>
        <w:numPr>
          <w:ilvl w:val="0"/>
          <w:numId w:val="11"/>
        </w:numPr>
        <w:spacing w:line="276" w:lineRule="auto"/>
        <w:jc w:val="both"/>
        <w:rPr>
          <w:rFonts w:eastAsia="DengXian"/>
          <w:kern w:val="2"/>
          <w:sz w:val="21"/>
          <w:szCs w:val="21"/>
          <w:lang w:val="fr-FR" w:eastAsia="zh-CN"/>
        </w:rPr>
      </w:pPr>
      <w:r w:rsidRPr="007E4AD5">
        <w:rPr>
          <w:rFonts w:eastAsia="DengXian" w:hint="eastAsia"/>
          <w:kern w:val="2"/>
          <w:sz w:val="21"/>
          <w:szCs w:val="21"/>
          <w:lang w:val="fr-FR" w:eastAsia="zh-CN"/>
        </w:rPr>
        <w:t>C</w:t>
      </w:r>
      <w:r w:rsidRPr="007E4AD5">
        <w:rPr>
          <w:rFonts w:eastAsia="DengXian"/>
          <w:kern w:val="2"/>
          <w:sz w:val="21"/>
          <w:szCs w:val="21"/>
          <w:lang w:val="fr-FR" w:eastAsia="zh-CN"/>
        </w:rPr>
        <w:t xml:space="preserve">hen, W., Liu, J.L., Fan, W.K., Fen, J., Yan, J.J., </w:t>
      </w:r>
      <w:r w:rsidR="006424DB" w:rsidRPr="007E4AD5">
        <w:rPr>
          <w:rFonts w:eastAsia="DengXian"/>
          <w:kern w:val="2"/>
          <w:sz w:val="21"/>
          <w:szCs w:val="21"/>
          <w:lang w:val="fr-FR" w:eastAsia="zh-CN"/>
        </w:rPr>
        <w:t xml:space="preserve">&amp; </w:t>
      </w:r>
      <w:r w:rsidRPr="007E4AD5">
        <w:rPr>
          <w:rFonts w:eastAsia="DengXian"/>
          <w:kern w:val="2"/>
          <w:sz w:val="21"/>
          <w:szCs w:val="21"/>
          <w:lang w:val="fr-FR" w:eastAsia="zh-CN"/>
        </w:rPr>
        <w:t xml:space="preserve">Tao, H.N. (2018). Multiple stages of granitic dykes along the Ailao Shan-Red River shear zone: Constraints on timing of switch of shear strain types. Acta Petrologica Sinica, 34, 1347-1358. </w:t>
      </w:r>
    </w:p>
    <w:p w14:paraId="27A70A89"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Ding, L., Kapp, P., &amp; Wan, X.Q. (2005). Paleocene-Eocene record of ophiolite obduction and initial India-Asia collision, south central Tibet. Tectonics, 24, 1-18.</w:t>
      </w:r>
    </w:p>
    <w:p w14:paraId="4E4BE3C3"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Dodson, M.H. (1973). Closure temperature in cooling geochronological and petrological systems. Contributions to Mineralogy and Petrology, 40, 259</w:t>
      </w:r>
      <w:r w:rsidRPr="007E4AD5">
        <w:rPr>
          <w:rFonts w:eastAsia="DengXian"/>
          <w:kern w:val="2"/>
          <w:sz w:val="21"/>
          <w:szCs w:val="22"/>
          <w:lang w:eastAsia="zh-CN"/>
        </w:rPr>
        <w:t>-</w:t>
      </w:r>
      <w:r w:rsidRPr="007E4AD5">
        <w:rPr>
          <w:rFonts w:eastAsia="DengXian"/>
          <w:kern w:val="2"/>
          <w:sz w:val="21"/>
          <w:szCs w:val="21"/>
          <w:lang w:val="fr-FR" w:eastAsia="zh-CN"/>
        </w:rPr>
        <w:t>274.</w:t>
      </w:r>
    </w:p>
    <w:p w14:paraId="506DA04E" w14:textId="77777777" w:rsidR="00C70778" w:rsidRPr="007E4AD5" w:rsidRDefault="00C70778" w:rsidP="00C70778">
      <w:pPr>
        <w:widowControl w:val="0"/>
        <w:numPr>
          <w:ilvl w:val="0"/>
          <w:numId w:val="11"/>
        </w:numPr>
        <w:spacing w:line="276" w:lineRule="auto"/>
        <w:jc w:val="both"/>
        <w:rPr>
          <w:rFonts w:eastAsia="DengXian"/>
          <w:kern w:val="2"/>
          <w:sz w:val="21"/>
          <w:szCs w:val="21"/>
          <w:lang w:eastAsia="zh-CN"/>
        </w:rPr>
      </w:pPr>
      <w:r w:rsidRPr="007E4AD5">
        <w:rPr>
          <w:rFonts w:eastAsia="DengXian"/>
          <w:kern w:val="2"/>
          <w:sz w:val="21"/>
          <w:szCs w:val="21"/>
          <w:lang w:eastAsia="zh-CN"/>
        </w:rPr>
        <w:t xml:space="preserve">Dunlap, W.J. (1997). Neocrystallization or cooling? </w:t>
      </w:r>
      <w:r w:rsidRPr="007E4AD5">
        <w:rPr>
          <w:rFonts w:eastAsia="DengXian"/>
          <w:kern w:val="2"/>
          <w:sz w:val="21"/>
          <w:szCs w:val="21"/>
          <w:vertAlign w:val="superscript"/>
          <w:lang w:eastAsia="zh-CN"/>
        </w:rPr>
        <w:t>40</w:t>
      </w:r>
      <w:r w:rsidRPr="007E4AD5">
        <w:rPr>
          <w:rFonts w:eastAsia="DengXian"/>
          <w:kern w:val="2"/>
          <w:sz w:val="21"/>
          <w:szCs w:val="21"/>
          <w:lang w:eastAsia="zh-CN"/>
        </w:rPr>
        <w:t>Ar/</w:t>
      </w:r>
      <w:r w:rsidRPr="007E4AD5">
        <w:rPr>
          <w:rFonts w:eastAsia="DengXian"/>
          <w:kern w:val="2"/>
          <w:sz w:val="21"/>
          <w:szCs w:val="21"/>
          <w:vertAlign w:val="superscript"/>
          <w:lang w:eastAsia="zh-CN"/>
        </w:rPr>
        <w:t>39</w:t>
      </w:r>
      <w:r w:rsidRPr="007E4AD5">
        <w:rPr>
          <w:rFonts w:eastAsia="DengXian"/>
          <w:kern w:val="2"/>
          <w:sz w:val="21"/>
          <w:szCs w:val="21"/>
          <w:lang w:eastAsia="zh-CN"/>
        </w:rPr>
        <w:t>Ar ages of white micas from low-grade mylonites. Chemical Geology, 143, 181</w:t>
      </w:r>
      <w:r w:rsidRPr="007E4AD5">
        <w:rPr>
          <w:rFonts w:eastAsia="DengXian"/>
          <w:kern w:val="2"/>
          <w:sz w:val="21"/>
          <w:szCs w:val="22"/>
          <w:lang w:eastAsia="zh-CN"/>
        </w:rPr>
        <w:t>-</w:t>
      </w:r>
      <w:r w:rsidRPr="007E4AD5">
        <w:rPr>
          <w:rFonts w:eastAsia="DengXian"/>
          <w:kern w:val="2"/>
          <w:sz w:val="21"/>
          <w:szCs w:val="21"/>
          <w:lang w:eastAsia="zh-CN"/>
        </w:rPr>
        <w:t>203.</w:t>
      </w:r>
    </w:p>
    <w:p w14:paraId="18ABC2D4"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Ehlers, T.A., &amp; Farley, K.A. (2003). Apatite (U/Th)/He thermochronometry: Methods and applications to problems in tectonic and surface processes. Earth and Planetary Science Letters, 206, 1-14.</w:t>
      </w:r>
    </w:p>
    <w:p w14:paraId="0251793D" w14:textId="77777777" w:rsidR="00C70778" w:rsidRPr="007E4AD5" w:rsidRDefault="00C70778" w:rsidP="00C70778">
      <w:pPr>
        <w:widowControl w:val="0"/>
        <w:numPr>
          <w:ilvl w:val="0"/>
          <w:numId w:val="11"/>
        </w:numPr>
        <w:spacing w:line="276" w:lineRule="auto"/>
        <w:jc w:val="both"/>
        <w:rPr>
          <w:rFonts w:eastAsia="DengXian"/>
          <w:kern w:val="2"/>
          <w:sz w:val="21"/>
          <w:szCs w:val="22"/>
          <w:lang w:eastAsia="zh-CN"/>
        </w:rPr>
      </w:pPr>
      <w:r w:rsidRPr="007E4AD5">
        <w:rPr>
          <w:rFonts w:eastAsia="DengXian" w:hint="eastAsia"/>
          <w:kern w:val="2"/>
          <w:sz w:val="21"/>
          <w:szCs w:val="22"/>
          <w:lang w:eastAsia="zh-CN"/>
        </w:rPr>
        <w:t>F</w:t>
      </w:r>
      <w:r w:rsidRPr="007E4AD5">
        <w:rPr>
          <w:rFonts w:eastAsia="DengXian"/>
          <w:kern w:val="2"/>
          <w:sz w:val="21"/>
          <w:szCs w:val="22"/>
          <w:lang w:eastAsia="zh-CN"/>
        </w:rPr>
        <w:t xml:space="preserve">lower, R. M., Ketcham, R. A., Shuster, D. L., </w:t>
      </w:r>
      <w:r w:rsidRPr="007E4AD5">
        <w:rPr>
          <w:rFonts w:eastAsia="DengXian"/>
          <w:kern w:val="2"/>
          <w:sz w:val="21"/>
          <w:szCs w:val="21"/>
          <w:lang w:val="fr-FR" w:eastAsia="zh-CN"/>
        </w:rPr>
        <w:t xml:space="preserve">&amp; </w:t>
      </w:r>
      <w:r w:rsidRPr="007E4AD5">
        <w:rPr>
          <w:rFonts w:eastAsia="DengXian"/>
          <w:kern w:val="2"/>
          <w:sz w:val="21"/>
          <w:szCs w:val="22"/>
          <w:lang w:eastAsia="zh-CN"/>
        </w:rPr>
        <w:t>Farley, K. A.  (2009). Apatite (U/Th)/He thermochronometry using a radiation damage accumulation and annealing model.</w:t>
      </w:r>
      <w:r w:rsidRPr="007E4AD5">
        <w:rPr>
          <w:rFonts w:eastAsia="DengXian"/>
          <w:iCs/>
          <w:kern w:val="2"/>
          <w:sz w:val="21"/>
          <w:szCs w:val="22"/>
          <w:lang w:eastAsia="zh-CN"/>
        </w:rPr>
        <w:t xml:space="preserve"> Geochimica et Cosmochimica Acta</w:t>
      </w:r>
      <w:r w:rsidRPr="007E4AD5">
        <w:rPr>
          <w:rFonts w:eastAsia="DengXian"/>
          <w:kern w:val="2"/>
          <w:sz w:val="21"/>
          <w:szCs w:val="22"/>
          <w:lang w:eastAsia="zh-CN"/>
        </w:rPr>
        <w:t>, 73, 2347-2365.</w:t>
      </w:r>
    </w:p>
    <w:p w14:paraId="0AA4C931"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Gilley, L.D., Harrison, T.M., Leloup, P.H., Ryerson, F.J., Lovera, O.M., &amp; Wang, J.H. (2003). Direct dating of left-lateral deformation along the Red River shear zone, China and Vietnam. Journal of Geophysical Research (Solid Earth), 108, 1-21.</w:t>
      </w:r>
    </w:p>
    <w:p w14:paraId="6EC720D6"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Harrison, T.M., Copeland, P., Kidd, W.S.F., &amp; Yin, A. (1992). Raising Tibet. Science, 255, 1663-1670.</w:t>
      </w:r>
    </w:p>
    <w:p w14:paraId="68439FE0" w14:textId="77777777" w:rsidR="00C70778" w:rsidRPr="007E4AD5" w:rsidRDefault="00C70778" w:rsidP="00C70778">
      <w:pPr>
        <w:widowControl w:val="0"/>
        <w:numPr>
          <w:ilvl w:val="0"/>
          <w:numId w:val="11"/>
        </w:numPr>
        <w:spacing w:line="276" w:lineRule="auto"/>
        <w:jc w:val="both"/>
        <w:rPr>
          <w:rFonts w:eastAsia="DengXian"/>
          <w:kern w:val="2"/>
          <w:sz w:val="21"/>
          <w:szCs w:val="22"/>
          <w:lang w:eastAsia="zh-CN"/>
        </w:rPr>
      </w:pPr>
      <w:r w:rsidRPr="007E4AD5">
        <w:rPr>
          <w:rFonts w:eastAsia="DengXian"/>
          <w:kern w:val="2"/>
          <w:sz w:val="21"/>
          <w:szCs w:val="22"/>
          <w:lang w:eastAsia="zh-CN"/>
        </w:rPr>
        <w:t xml:space="preserve">Harrison, T.M., Leloup, P.H., Ryerson, F.J., Tapponnier, P., Lacassin, R., &amp; Chen, W.J. (1996). </w:t>
      </w:r>
      <w:r w:rsidRPr="007E4AD5">
        <w:rPr>
          <w:rFonts w:eastAsia="DengXian"/>
          <w:kern w:val="2"/>
          <w:sz w:val="21"/>
          <w:szCs w:val="22"/>
          <w:lang w:eastAsia="zh-CN"/>
        </w:rPr>
        <w:lastRenderedPageBreak/>
        <w:t xml:space="preserve">Diachronous initiation of transtension along the Ailao Shan-Red River shear zone, Yunnan and Vietnam. In Tectonic evolution of Asia, edited by </w:t>
      </w:r>
      <w:proofErr w:type="gramStart"/>
      <w:r w:rsidRPr="007E4AD5">
        <w:rPr>
          <w:rFonts w:eastAsia="DengXian"/>
          <w:kern w:val="2"/>
          <w:sz w:val="21"/>
          <w:szCs w:val="22"/>
          <w:lang w:eastAsia="zh-CN"/>
        </w:rPr>
        <w:t>An</w:t>
      </w:r>
      <w:proofErr w:type="gramEnd"/>
      <w:r w:rsidRPr="007E4AD5">
        <w:rPr>
          <w:rFonts w:eastAsia="DengXian"/>
          <w:kern w:val="2"/>
          <w:sz w:val="21"/>
          <w:szCs w:val="22"/>
          <w:lang w:eastAsia="zh-CN"/>
        </w:rPr>
        <w:t xml:space="preserve"> Yin and T. M. Harrison, pp 208-226, Cambridge University Press, New York.</w:t>
      </w:r>
    </w:p>
    <w:p w14:paraId="055945E5"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2"/>
          <w:lang w:eastAsia="zh-CN"/>
        </w:rPr>
        <w:t>Hoke, G. D. (</w:t>
      </w:r>
      <w:r w:rsidRPr="007E4AD5">
        <w:rPr>
          <w:rFonts w:eastAsia="DengXian"/>
          <w:kern w:val="2"/>
          <w:sz w:val="21"/>
          <w:szCs w:val="21"/>
          <w:lang w:val="fr-FR" w:eastAsia="zh-CN"/>
        </w:rPr>
        <w:t>2018). Geochronology transforms our view of how Tibet's southeast margin evolved. Geology, 46, 95</w:t>
      </w:r>
      <w:r w:rsidRPr="007E4AD5">
        <w:rPr>
          <w:rFonts w:eastAsia="DengXian"/>
          <w:kern w:val="2"/>
          <w:sz w:val="21"/>
          <w:szCs w:val="22"/>
          <w:lang w:eastAsia="zh-CN"/>
        </w:rPr>
        <w:t>-</w:t>
      </w:r>
      <w:r w:rsidRPr="007E4AD5">
        <w:rPr>
          <w:rFonts w:eastAsia="DengXian"/>
          <w:kern w:val="2"/>
          <w:sz w:val="21"/>
          <w:szCs w:val="21"/>
          <w:lang w:val="fr-FR" w:eastAsia="zh-CN"/>
        </w:rPr>
        <w:t>96.</w:t>
      </w:r>
    </w:p>
    <w:p w14:paraId="4CDB1CC9"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Hoke, G. D., Liu-Zeng, J., Hren, M. T., Wissink, G. K., &amp; Garzione, C. N. (2014). Stable isotopes reveal high southeast Tibetan Plateau margin since the Paleogene. Earth and Planetary Science Letters, 394, 270</w:t>
      </w:r>
      <w:r w:rsidRPr="007E4AD5">
        <w:rPr>
          <w:rFonts w:eastAsia="DengXian"/>
          <w:kern w:val="2"/>
          <w:sz w:val="21"/>
          <w:szCs w:val="22"/>
          <w:lang w:eastAsia="zh-CN"/>
        </w:rPr>
        <w:t>-</w:t>
      </w:r>
      <w:r w:rsidRPr="007E4AD5">
        <w:rPr>
          <w:rFonts w:eastAsia="DengXian"/>
          <w:kern w:val="2"/>
          <w:sz w:val="21"/>
          <w:szCs w:val="21"/>
          <w:lang w:val="fr-FR" w:eastAsia="zh-CN"/>
        </w:rPr>
        <w:t>278.</w:t>
      </w:r>
    </w:p>
    <w:p w14:paraId="0CEC2683"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hint="eastAsia"/>
          <w:kern w:val="2"/>
          <w:sz w:val="21"/>
          <w:szCs w:val="22"/>
          <w:lang w:eastAsia="zh-CN"/>
        </w:rPr>
        <w:t>H</w:t>
      </w:r>
      <w:r w:rsidRPr="007E4AD5">
        <w:rPr>
          <w:rFonts w:eastAsia="DengXian"/>
          <w:kern w:val="2"/>
          <w:sz w:val="21"/>
          <w:szCs w:val="22"/>
          <w:lang w:eastAsia="zh-CN"/>
        </w:rPr>
        <w:t xml:space="preserve">ourigan, J. K., Reiners, P. W., </w:t>
      </w:r>
      <w:r w:rsidRPr="007E4AD5">
        <w:rPr>
          <w:rFonts w:eastAsia="DengXian"/>
          <w:kern w:val="2"/>
          <w:sz w:val="21"/>
          <w:szCs w:val="21"/>
          <w:lang w:val="fr-FR" w:eastAsia="zh-CN"/>
        </w:rPr>
        <w:t xml:space="preserve">&amp; </w:t>
      </w:r>
      <w:r w:rsidRPr="007E4AD5">
        <w:rPr>
          <w:rFonts w:eastAsia="DengXian"/>
          <w:kern w:val="2"/>
          <w:sz w:val="21"/>
          <w:szCs w:val="22"/>
          <w:lang w:eastAsia="zh-CN"/>
        </w:rPr>
        <w:t xml:space="preserve">Brandon, M. T. (2005). U-Th zonation-dependent alpha-ejection in (U-Th)/He chronometry. </w:t>
      </w:r>
      <w:r w:rsidRPr="007E4AD5">
        <w:rPr>
          <w:rFonts w:eastAsia="DengXian"/>
          <w:iCs/>
          <w:kern w:val="2"/>
          <w:sz w:val="21"/>
          <w:szCs w:val="22"/>
          <w:lang w:eastAsia="zh-CN"/>
        </w:rPr>
        <w:t>Geochim Cosmochim Acta</w:t>
      </w:r>
      <w:r w:rsidRPr="007E4AD5">
        <w:rPr>
          <w:rFonts w:eastAsia="DengXian"/>
          <w:kern w:val="2"/>
          <w:sz w:val="21"/>
          <w:szCs w:val="22"/>
          <w:lang w:eastAsia="zh-CN"/>
        </w:rPr>
        <w:t>, 69, 3349-3365.</w:t>
      </w:r>
    </w:p>
    <w:p w14:paraId="5A8E1ABF"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bookmarkStart w:id="34" w:name="_Hlk59560644"/>
      <w:r w:rsidRPr="007E4AD5">
        <w:rPr>
          <w:rFonts w:eastAsia="DengXian"/>
          <w:kern w:val="2"/>
          <w:sz w:val="21"/>
          <w:szCs w:val="21"/>
          <w:lang w:val="fr-FR" w:eastAsia="zh-CN"/>
        </w:rPr>
        <w:t>Jolivet, L., Beyssac, O., Goffé, B., Avigad, D., Lepvrier, C., Maluski, H., &amp; Thang, T.T. (2001). Oligo‐Miocene midcrustal subhorizontal shear zone in Indochina. Tectonics, 20, 46-57.</w:t>
      </w:r>
    </w:p>
    <w:bookmarkEnd w:id="34"/>
    <w:p w14:paraId="18A50335"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Jolivet, L., Maluski, H., Beyssac, O., Goff</w:t>
      </w:r>
      <w:r w:rsidRPr="007E4AD5">
        <w:rPr>
          <w:rFonts w:eastAsia="Batang"/>
          <w:kern w:val="2"/>
          <w:sz w:val="21"/>
          <w:szCs w:val="21"/>
          <w:lang w:val="fr-FR" w:eastAsia="zh-CN"/>
        </w:rPr>
        <w:t>é</w:t>
      </w:r>
      <w:r w:rsidRPr="007E4AD5">
        <w:rPr>
          <w:rFonts w:eastAsia="DengXian"/>
          <w:kern w:val="2"/>
          <w:sz w:val="21"/>
          <w:szCs w:val="21"/>
          <w:lang w:val="fr-FR" w:eastAsia="zh-CN"/>
        </w:rPr>
        <w:t>, B., Lepvrier, C., Thi, P.T., &amp; Vuong, N.V. (1999). Oligocene-Miocene Bu Khang extensional gneiss dome in Vietnam: Geodynamic implications. Geology, 27, 67-70.</w:t>
      </w:r>
    </w:p>
    <w:p w14:paraId="0D78B85C"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eastAsia="zh-CN"/>
        </w:rPr>
        <w:t xml:space="preserve">Kramar, N., Cosca, M.A., </w:t>
      </w:r>
      <w:r w:rsidRPr="007E4AD5">
        <w:rPr>
          <w:rFonts w:eastAsia="DengXian"/>
          <w:kern w:val="2"/>
          <w:sz w:val="21"/>
          <w:szCs w:val="21"/>
          <w:lang w:val="fr-FR" w:eastAsia="zh-CN"/>
        </w:rPr>
        <w:t xml:space="preserve">&amp; </w:t>
      </w:r>
      <w:r w:rsidRPr="007E4AD5">
        <w:rPr>
          <w:rFonts w:eastAsia="DengXian"/>
          <w:kern w:val="2"/>
          <w:sz w:val="21"/>
          <w:szCs w:val="21"/>
          <w:lang w:eastAsia="zh-CN"/>
        </w:rPr>
        <w:t>Hunziker, J.C. (2001). Heterogeneous 40Ar* distributions in naturally deformed muscovite: in-situ UV-laser ablation evidence for microstructurally controlled diffusion. Earth and Planetary Science Letters, 192, 377-388.</w:t>
      </w:r>
    </w:p>
    <w:p w14:paraId="6B456C6C"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 xml:space="preserve">Lacassin, R., Maluski, H., Leloup, P.H., Tapponnier, P., Hinthong, C., Siribhakdi, K., Chuaviroj, S., &amp; Charoenravat, A. (1997). Tertiary diachronic extrusion and deformation of western Indochina: Structural and </w:t>
      </w:r>
      <w:r w:rsidRPr="007E4AD5">
        <w:rPr>
          <w:rFonts w:eastAsia="DengXian"/>
          <w:kern w:val="2"/>
          <w:sz w:val="21"/>
          <w:szCs w:val="21"/>
          <w:vertAlign w:val="superscript"/>
          <w:lang w:val="fr-FR" w:eastAsia="zh-CN"/>
        </w:rPr>
        <w:t>40</w:t>
      </w:r>
      <w:r w:rsidRPr="007E4AD5">
        <w:rPr>
          <w:rFonts w:eastAsia="DengXian"/>
          <w:kern w:val="2"/>
          <w:sz w:val="21"/>
          <w:szCs w:val="21"/>
          <w:lang w:val="fr-FR" w:eastAsia="zh-CN"/>
        </w:rPr>
        <w:t>Ar/</w:t>
      </w:r>
      <w:r w:rsidRPr="007E4AD5">
        <w:rPr>
          <w:rFonts w:eastAsia="DengXian"/>
          <w:kern w:val="2"/>
          <w:sz w:val="21"/>
          <w:szCs w:val="21"/>
          <w:vertAlign w:val="superscript"/>
          <w:lang w:val="fr-FR" w:eastAsia="zh-CN"/>
        </w:rPr>
        <w:t>39</w:t>
      </w:r>
      <w:r w:rsidRPr="007E4AD5">
        <w:rPr>
          <w:rFonts w:eastAsia="DengXian"/>
          <w:kern w:val="2"/>
          <w:sz w:val="21"/>
          <w:szCs w:val="21"/>
          <w:lang w:val="fr-FR" w:eastAsia="zh-CN"/>
        </w:rPr>
        <w:t>Ar evidence from NW Thailand. Journal of Geophysical Research (Solid Earth), 102, 10013-10037.</w:t>
      </w:r>
    </w:p>
    <w:p w14:paraId="615D649E"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bookmarkStart w:id="35" w:name="_Hlk46145124"/>
      <w:r w:rsidRPr="007E4AD5">
        <w:rPr>
          <w:rFonts w:eastAsia="DengXian" w:hint="eastAsia"/>
          <w:kern w:val="2"/>
          <w:sz w:val="21"/>
          <w:szCs w:val="21"/>
          <w:lang w:val="fr-FR" w:eastAsia="zh-CN"/>
        </w:rPr>
        <w:t>L</w:t>
      </w:r>
      <w:r w:rsidRPr="007E4AD5">
        <w:rPr>
          <w:rFonts w:eastAsia="DengXian"/>
          <w:kern w:val="2"/>
          <w:sz w:val="21"/>
          <w:szCs w:val="21"/>
          <w:lang w:val="fr-FR" w:eastAsia="zh-CN"/>
        </w:rPr>
        <w:t>acassin, R., Schärer, U., Leloup, P.H., Arnaud, N., Tapponnier, P., Liu, X.H., &amp; Zhang, L.S. (1996). Tertiary deformation and metamorphism SE of Tibet : The folded Tiger-leap décollement of of NW Yunnan, China. Tectonics, 15, 605-622.</w:t>
      </w:r>
    </w:p>
    <w:bookmarkEnd w:id="35"/>
    <w:p w14:paraId="56E9E520" w14:textId="77777777" w:rsidR="00C70778" w:rsidRPr="007E4AD5" w:rsidRDefault="00C70778" w:rsidP="00C70778">
      <w:pPr>
        <w:widowControl w:val="0"/>
        <w:numPr>
          <w:ilvl w:val="0"/>
          <w:numId w:val="11"/>
        </w:numPr>
        <w:spacing w:line="276" w:lineRule="auto"/>
        <w:jc w:val="both"/>
        <w:rPr>
          <w:rFonts w:eastAsia="DengXian"/>
          <w:kern w:val="2"/>
          <w:sz w:val="21"/>
          <w:szCs w:val="22"/>
          <w:lang w:eastAsia="zh-CN"/>
        </w:rPr>
      </w:pPr>
      <w:r w:rsidRPr="007E4AD5">
        <w:rPr>
          <w:rFonts w:eastAsia="DengXian"/>
          <w:kern w:val="2"/>
          <w:sz w:val="21"/>
          <w:szCs w:val="22"/>
          <w:lang w:eastAsia="zh-CN"/>
        </w:rPr>
        <w:t xml:space="preserve">Lee, H.-Y., Chung, S.-L., Wang, J.-R., Wen, D.-J., Lo, C.-H., Yang, T.-Y.F., Xie, Y., Lee, T.-L., Wu, G., </w:t>
      </w:r>
      <w:r w:rsidRPr="007E4AD5">
        <w:rPr>
          <w:rFonts w:eastAsia="DengXian"/>
          <w:kern w:val="2"/>
          <w:sz w:val="21"/>
          <w:szCs w:val="21"/>
          <w:lang w:val="fr-FR" w:eastAsia="zh-CN"/>
        </w:rPr>
        <w:t xml:space="preserve">&amp; </w:t>
      </w:r>
      <w:r w:rsidRPr="007E4AD5">
        <w:rPr>
          <w:rFonts w:eastAsia="DengXian"/>
          <w:kern w:val="2"/>
          <w:sz w:val="21"/>
          <w:szCs w:val="22"/>
          <w:lang w:eastAsia="zh-CN"/>
        </w:rPr>
        <w:t>Ji, J. (2003). Miocene Jiali faulting and its implications for Tibetan tectonic evolution. Earth and Planetary Science Letters, 205, 185–194.</w:t>
      </w:r>
    </w:p>
    <w:p w14:paraId="6607F3C2"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Leloup, P.H., &amp; Kienast, J.R. (1993). High-temperature metamorphism in a major strike-slip shear zone: the Ailao Shan-Red River, People’s Republic of China. Earth and Planetary Science Letters, 118, 213-234.</w:t>
      </w:r>
    </w:p>
    <w:p w14:paraId="5A1F5256" w14:textId="77777777" w:rsidR="00C70778" w:rsidRPr="007E4AD5" w:rsidRDefault="00C70778" w:rsidP="00C70778">
      <w:pPr>
        <w:widowControl w:val="0"/>
        <w:numPr>
          <w:ilvl w:val="0"/>
          <w:numId w:val="11"/>
        </w:numPr>
        <w:spacing w:line="276" w:lineRule="auto"/>
        <w:jc w:val="both"/>
        <w:rPr>
          <w:rFonts w:eastAsia="DengXian"/>
          <w:kern w:val="2"/>
          <w:sz w:val="21"/>
          <w:szCs w:val="22"/>
          <w:lang w:eastAsia="zh-CN"/>
        </w:rPr>
      </w:pPr>
      <w:r w:rsidRPr="007E4AD5">
        <w:rPr>
          <w:rFonts w:eastAsia="DengXian"/>
          <w:kern w:val="2"/>
          <w:sz w:val="21"/>
          <w:szCs w:val="22"/>
          <w:lang w:eastAsia="zh-CN"/>
        </w:rPr>
        <w:t xml:space="preserve">Leloup, P.H., Arnaud, N., Lacassin, R., Kienast, J.R., Harrison, T.M., Phan Trong, T.T., Replumaz, A., </w:t>
      </w:r>
      <w:r w:rsidRPr="007E4AD5">
        <w:rPr>
          <w:rFonts w:eastAsia="DengXian"/>
          <w:kern w:val="2"/>
          <w:sz w:val="21"/>
          <w:szCs w:val="21"/>
          <w:lang w:val="fr-FR" w:eastAsia="zh-CN"/>
        </w:rPr>
        <w:t xml:space="preserve">&amp; </w:t>
      </w:r>
      <w:r w:rsidRPr="007E4AD5">
        <w:rPr>
          <w:rFonts w:eastAsia="DengXian"/>
          <w:kern w:val="2"/>
          <w:sz w:val="21"/>
          <w:szCs w:val="22"/>
          <w:lang w:eastAsia="zh-CN"/>
        </w:rPr>
        <w:t>Tapponnier, P. (2001). New constraints on the structure, thermochronology, and timing of the Ailao Shan-Red River shear zone, southeastern Asia. Journal of Geophysical Research (Solid Earth), 106, 6683-6732.</w:t>
      </w:r>
    </w:p>
    <w:p w14:paraId="7EA6868E"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Leloup, P.H., Lacassin, R., Tapponnier, P., Schärer, U., Zhong, D.L., Liu, X.H., Zhang, L.S., Ji, S.C., &amp; Phan, T.T. (1995). The Ailao Shan-Red River shear zone (Yunnan,China), Tertiary transform boundary of Indochina. Tectonophysics, 251, 3-84.</w:t>
      </w:r>
    </w:p>
    <w:p w14:paraId="5584E334"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hint="eastAsia"/>
          <w:kern w:val="2"/>
          <w:sz w:val="21"/>
          <w:szCs w:val="21"/>
          <w:lang w:val="fr-FR" w:eastAsia="zh-CN"/>
        </w:rPr>
        <w:t>L</w:t>
      </w:r>
      <w:r w:rsidRPr="007E4AD5">
        <w:rPr>
          <w:rFonts w:eastAsia="DengXian"/>
          <w:kern w:val="2"/>
          <w:sz w:val="21"/>
          <w:szCs w:val="21"/>
          <w:lang w:val="fr-FR" w:eastAsia="zh-CN"/>
        </w:rPr>
        <w:t>eloup, P.H., Harrison, T.M., Ryerson, F.J., Chen, W.J., Li, Q., Tapponnier, P., Lacassin, R. (1993). Structural, petrological and thermal evolution of a Tertiary ductile strike-slip shear zone, Diancang Shan, Yunnan. Journal of Geophysical Research, 98, 6715-6743.</w:t>
      </w:r>
    </w:p>
    <w:p w14:paraId="660D3833"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Li, S., Advokaat, E.L., Van Hinsbergen, D.J.J., Koymans, M., Deng, C., &amp; Zhu, R. (2017). Paleomagnetic constraints on the Mesozoic-Cenozoic paleolatitudinal and rotational history of Indochina and South China: Review and updated kinematic reconstruction. Earth Science Reviews, 171, 58-77.</w:t>
      </w:r>
    </w:p>
    <w:p w14:paraId="2431F577"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 xml:space="preserve">Liu, F.T., Liu, J.H., Zhong, D.L., He, J.K., &amp; You, Q.Y. (2000). The subducted slab of Yangtze </w:t>
      </w:r>
      <w:r w:rsidRPr="007E4AD5">
        <w:rPr>
          <w:rFonts w:eastAsia="DengXian"/>
          <w:kern w:val="2"/>
          <w:sz w:val="21"/>
          <w:szCs w:val="21"/>
          <w:lang w:val="fr-FR" w:eastAsia="zh-CN"/>
        </w:rPr>
        <w:lastRenderedPageBreak/>
        <w:t>continental block beneath the Tethyan orogen in western Yunnan. Chinese Science Bulletin, 45, 466-471.</w:t>
      </w:r>
    </w:p>
    <w:p w14:paraId="2BA29027"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Liu, J.L., Cao, S.Y., Zhai, Y.F., Song, Z.J., Wang, A.J., Xiu, Q.Y., Cao, D.H., Lan, G., &amp; Ye, G. (2007). Rotation of crustal blocks as an explanation of Oligo-Miocene extension in Southeastern Tibet-evidenced by the Diancangshan and nearby metamorphic core complexes. Earth Science Frontiers, 14, 40-48.</w:t>
      </w:r>
    </w:p>
    <w:p w14:paraId="1680EB4E" w14:textId="6789AD53"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Liu, J.L., Yuan, T., Tran, M.D., Cao, S.Y., Zhao, L., Zhang, Z.C., Zhao, Z.D., &amp; Chen, W. (2012). The nature of the Ailao Shan-Red River (ASRR) shear zone: Constraints from structural, microstructural and fabric analyses of metamorphic rocks from the Diancang Shan, Ailao Shan and Day Nui Con Voi massifs. Journal of Asian Earth Sciences, 47, 231-251.</w:t>
      </w:r>
    </w:p>
    <w:p w14:paraId="27CB37AC" w14:textId="719615E8" w:rsidR="00420399" w:rsidRPr="007E4AD5" w:rsidRDefault="00CD0A26"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hint="eastAsia"/>
          <w:kern w:val="2"/>
          <w:sz w:val="21"/>
          <w:szCs w:val="21"/>
          <w:lang w:val="fr-FR" w:eastAsia="zh-CN"/>
        </w:rPr>
        <w:t>L</w:t>
      </w:r>
      <w:r w:rsidRPr="007E4AD5">
        <w:rPr>
          <w:rFonts w:eastAsia="DengXian"/>
          <w:kern w:val="2"/>
          <w:sz w:val="21"/>
          <w:szCs w:val="21"/>
          <w:lang w:val="fr-FR" w:eastAsia="zh-CN"/>
        </w:rPr>
        <w:t xml:space="preserve">iu, J.L., </w:t>
      </w:r>
      <w:r w:rsidR="00B37B04" w:rsidRPr="007E4AD5">
        <w:rPr>
          <w:rFonts w:eastAsia="DengXian"/>
          <w:kern w:val="2"/>
          <w:sz w:val="21"/>
          <w:szCs w:val="21"/>
          <w:lang w:val="fr-FR" w:eastAsia="zh-CN"/>
        </w:rPr>
        <w:t>Chen, X.Y., Tang, Y., Song, Z.J., &amp; Wang W. (2020). The Ailao Shan-Red River shear zone revisited: Timing and tectonic implications. The Geological Society of America Bulletin, 132, 1165-1182.</w:t>
      </w:r>
    </w:p>
    <w:p w14:paraId="6ACFDF95"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Liu-Zeng, J., Tapponnier, P., Gaudemer, Y., &amp; Ding, L. (2008). Quantifying landscape differences across the Tibetan Plateau: Implications for topographic relief evolution. Journal of Geophysical Resarch (Earth Surface), 113, 1-26.</w:t>
      </w:r>
    </w:p>
    <w:p w14:paraId="43C14593"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bookmarkStart w:id="36" w:name="_Hlk46145317"/>
      <w:r w:rsidRPr="007E4AD5">
        <w:rPr>
          <w:rFonts w:eastAsia="DengXian" w:hint="eastAsia"/>
          <w:kern w:val="2"/>
          <w:sz w:val="21"/>
          <w:szCs w:val="21"/>
          <w:lang w:val="fr-FR" w:eastAsia="zh-CN"/>
        </w:rPr>
        <w:t>L</w:t>
      </w:r>
      <w:r w:rsidRPr="007E4AD5">
        <w:rPr>
          <w:rFonts w:eastAsia="DengXian"/>
          <w:kern w:val="2"/>
          <w:sz w:val="21"/>
          <w:szCs w:val="21"/>
          <w:lang w:val="fr-FR" w:eastAsia="zh-CN"/>
        </w:rPr>
        <w:t>ittle, T.A., Hacker, B.R., Brownlee, S.J., &amp; Seward, G. (2013). Microstructrues and quartz lattice-preferred orientations in the eclogite-bearing migmatitic gneisses of the D’Entrecasteaux Islands, Papua New Guinea. Geochemistry, Geophysics, Geosystems, 14, 2030-2062.</w:t>
      </w:r>
    </w:p>
    <w:p w14:paraId="6896E859"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bookmarkStart w:id="37" w:name="_Hlk46145375"/>
      <w:bookmarkEnd w:id="36"/>
      <w:r w:rsidRPr="007E4AD5">
        <w:rPr>
          <w:rFonts w:eastAsia="DengXian" w:hint="eastAsia"/>
          <w:kern w:val="2"/>
          <w:sz w:val="21"/>
          <w:szCs w:val="21"/>
          <w:lang w:val="fr-FR" w:eastAsia="zh-CN"/>
        </w:rPr>
        <w:t>M</w:t>
      </w:r>
      <w:r w:rsidRPr="007E4AD5">
        <w:rPr>
          <w:rFonts w:eastAsia="DengXian"/>
          <w:kern w:val="2"/>
          <w:sz w:val="21"/>
          <w:szCs w:val="21"/>
          <w:lang w:val="fr-FR" w:eastAsia="zh-CN"/>
        </w:rPr>
        <w:t>ancktelow, N.S., &amp; Pennacchioni, G. (2004). The influence of grain boundary fluids on the microstructure of quartz-feldspar mylonites. Journal of Stuctural Geology, 26, 47-69.</w:t>
      </w:r>
    </w:p>
    <w:bookmarkEnd w:id="37"/>
    <w:p w14:paraId="005C9745"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 xml:space="preserve">McDougall, I., &amp; Harrison, T. (1999). Geochronology and Thermochronology by the </w:t>
      </w:r>
      <w:r w:rsidRPr="007E4AD5">
        <w:rPr>
          <w:rFonts w:eastAsia="DengXian"/>
          <w:kern w:val="2"/>
          <w:sz w:val="21"/>
          <w:szCs w:val="21"/>
          <w:vertAlign w:val="superscript"/>
          <w:lang w:val="fr-FR" w:eastAsia="zh-CN"/>
        </w:rPr>
        <w:t>40</w:t>
      </w:r>
      <w:r w:rsidRPr="007E4AD5">
        <w:rPr>
          <w:rFonts w:eastAsia="DengXian"/>
          <w:kern w:val="2"/>
          <w:sz w:val="21"/>
          <w:szCs w:val="21"/>
          <w:lang w:val="fr-FR" w:eastAsia="zh-CN"/>
        </w:rPr>
        <w:t>Ar/</w:t>
      </w:r>
      <w:r w:rsidRPr="007E4AD5">
        <w:rPr>
          <w:rFonts w:eastAsia="DengXian"/>
          <w:kern w:val="2"/>
          <w:sz w:val="21"/>
          <w:szCs w:val="21"/>
          <w:vertAlign w:val="superscript"/>
          <w:lang w:val="fr-FR" w:eastAsia="zh-CN"/>
        </w:rPr>
        <w:t>39</w:t>
      </w:r>
      <w:r w:rsidRPr="007E4AD5">
        <w:rPr>
          <w:rFonts w:eastAsia="DengXian"/>
          <w:kern w:val="2"/>
          <w:sz w:val="21"/>
          <w:szCs w:val="21"/>
          <w:lang w:val="fr-FR" w:eastAsia="zh-CN"/>
        </w:rPr>
        <w:t>Ar method, 2nd edn. Oxford University Press, New York.</w:t>
      </w:r>
    </w:p>
    <w:p w14:paraId="7B23EBFC"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bookmarkStart w:id="38" w:name="_Hlk33280417"/>
      <w:r w:rsidRPr="007E4AD5">
        <w:rPr>
          <w:rFonts w:eastAsia="DengXian"/>
          <w:kern w:val="2"/>
          <w:sz w:val="21"/>
          <w:szCs w:val="21"/>
          <w:lang w:val="fr-FR" w:eastAsia="zh-CN"/>
        </w:rPr>
        <w:t>Morley, C.K. (2007). Variations in Late Cenozoic-Recent strike-slip and oblique-extensional geometries, within Indochina: The influence of pre</w:t>
      </w:r>
      <w:bookmarkEnd w:id="38"/>
      <w:r w:rsidRPr="007E4AD5">
        <w:rPr>
          <w:rFonts w:eastAsia="DengXian"/>
          <w:kern w:val="2"/>
          <w:sz w:val="21"/>
          <w:szCs w:val="21"/>
          <w:lang w:val="fr-FR" w:eastAsia="zh-CN"/>
        </w:rPr>
        <w:t>-existing fabrics. Journal of Structural Geology, 29, 36-58.</w:t>
      </w:r>
    </w:p>
    <w:p w14:paraId="2C210C0D"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Passchier, C.W., &amp; Trouw, R.A. (2005). Microtectonics. Springer-Verlag Berlin Heidelberg, 2nd Edition.</w:t>
      </w:r>
    </w:p>
    <w:p w14:paraId="0AD806FF"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Pellegrino, A.G., Zhang, B., Speranza, F., Maniscalco, R., Yin, C., Hernandez-Moreno, C., &amp; Winkler, A. (2018). Teconics and Paleomagnetic Rotation Pattern of Yunnan (24</w:t>
      </w:r>
      <w:r w:rsidRPr="007E4AD5">
        <w:rPr>
          <w:rFonts w:eastAsia="DengXian"/>
          <w:kern w:val="2"/>
          <w:sz w:val="21"/>
          <w:szCs w:val="21"/>
          <w:vertAlign w:val="superscript"/>
          <w:lang w:val="fr-FR" w:eastAsia="zh-CN"/>
        </w:rPr>
        <w:t>o</w:t>
      </w:r>
      <w:r w:rsidRPr="007E4AD5">
        <w:rPr>
          <w:rFonts w:eastAsia="DengXian"/>
          <w:kern w:val="2"/>
          <w:sz w:val="21"/>
          <w:szCs w:val="21"/>
          <w:lang w:val="fr-FR" w:eastAsia="zh-CN"/>
        </w:rPr>
        <w:t xml:space="preserve"> N-25</w:t>
      </w:r>
      <w:r w:rsidRPr="007E4AD5">
        <w:rPr>
          <w:rFonts w:eastAsia="DengXian"/>
          <w:kern w:val="2"/>
          <w:sz w:val="21"/>
          <w:szCs w:val="21"/>
          <w:vertAlign w:val="superscript"/>
          <w:lang w:val="fr-FR" w:eastAsia="zh-CN"/>
        </w:rPr>
        <w:t xml:space="preserve"> o</w:t>
      </w:r>
      <w:r w:rsidRPr="007E4AD5">
        <w:rPr>
          <w:rFonts w:eastAsia="DengXian"/>
          <w:kern w:val="2"/>
          <w:sz w:val="21"/>
          <w:szCs w:val="21"/>
          <w:lang w:val="fr-FR" w:eastAsia="zh-CN"/>
        </w:rPr>
        <w:t xml:space="preserve"> N, China) : Gaoligong Fault Shear Versus Megablock Drift. Tectonics, 37, 1-28.</w:t>
      </w:r>
    </w:p>
    <w:p w14:paraId="1C9127ED"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bookmarkStart w:id="39" w:name="_Hlk33280428"/>
      <w:r w:rsidRPr="007E4AD5">
        <w:rPr>
          <w:rFonts w:eastAsia="DengXian"/>
          <w:kern w:val="2"/>
          <w:sz w:val="21"/>
          <w:szCs w:val="21"/>
          <w:lang w:val="fr-FR" w:eastAsia="zh-CN"/>
        </w:rPr>
        <w:t>Peltzer, G., &amp; Tapponnier, P. (1988). Formation and evolution of strike–slip faults, rifts, and basins during the India-Asia collision: an experimental approach. Journal of Geophysical Research (Solid Earth), 93, 15,085-15,117.</w:t>
      </w:r>
    </w:p>
    <w:bookmarkEnd w:id="39"/>
    <w:p w14:paraId="07B566EC"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Reiners, P.W. (2005). Zircon (U-Th)/He thermochronometry. Reviews in Mineralogy and Geochemistry, 58, 151-179.</w:t>
      </w:r>
    </w:p>
    <w:p w14:paraId="553A2B93" w14:textId="77777777" w:rsidR="00C70778" w:rsidRPr="007E4AD5" w:rsidRDefault="00C70778" w:rsidP="00C70778">
      <w:pPr>
        <w:widowControl w:val="0"/>
        <w:numPr>
          <w:ilvl w:val="0"/>
          <w:numId w:val="11"/>
        </w:numPr>
        <w:spacing w:line="276" w:lineRule="auto"/>
        <w:jc w:val="both"/>
        <w:rPr>
          <w:rFonts w:eastAsia="DengXian"/>
          <w:kern w:val="2"/>
          <w:sz w:val="21"/>
          <w:szCs w:val="22"/>
          <w:lang w:eastAsia="zh-CN"/>
        </w:rPr>
      </w:pPr>
      <w:r w:rsidRPr="007E4AD5">
        <w:rPr>
          <w:rFonts w:eastAsia="DengXian"/>
          <w:kern w:val="2"/>
          <w:sz w:val="21"/>
          <w:szCs w:val="22"/>
          <w:lang w:eastAsia="zh-CN"/>
        </w:rPr>
        <w:t>Reiners, P.W., &amp; Brandon, M.K. (2006). Using thermochronology to understand orogenic erosion. Annual Review of Earth Planetary Sciences, 34, 419-466.</w:t>
      </w:r>
    </w:p>
    <w:p w14:paraId="33A676F4" w14:textId="77777777" w:rsidR="00C70778" w:rsidRPr="007E4AD5" w:rsidRDefault="00C70778" w:rsidP="00C70778">
      <w:pPr>
        <w:widowControl w:val="0"/>
        <w:numPr>
          <w:ilvl w:val="0"/>
          <w:numId w:val="11"/>
        </w:numPr>
        <w:spacing w:line="276" w:lineRule="auto"/>
        <w:jc w:val="both"/>
        <w:rPr>
          <w:rFonts w:eastAsia="DengXian"/>
          <w:kern w:val="2"/>
          <w:sz w:val="21"/>
          <w:szCs w:val="22"/>
          <w:lang w:eastAsia="zh-CN"/>
        </w:rPr>
      </w:pPr>
      <w:r w:rsidRPr="007E4AD5">
        <w:rPr>
          <w:rFonts w:eastAsia="DengXian"/>
          <w:kern w:val="2"/>
          <w:sz w:val="21"/>
          <w:szCs w:val="22"/>
          <w:lang w:eastAsia="zh-CN"/>
        </w:rPr>
        <w:t xml:space="preserve">Reiners, P.W., &amp; Farley, K.A. (2001). Influence of crystal size on apatite (U/Th)/He thermochronology: An example from the Bighorn Mountains, Wyoming. </w:t>
      </w:r>
      <w:r w:rsidRPr="007E4AD5">
        <w:rPr>
          <w:rFonts w:eastAsia="DengXian"/>
          <w:kern w:val="2"/>
          <w:sz w:val="21"/>
          <w:szCs w:val="21"/>
          <w:lang w:val="fr-FR" w:eastAsia="zh-CN"/>
        </w:rPr>
        <w:t>Earth and Planetary Science Letters</w:t>
      </w:r>
      <w:r w:rsidRPr="007E4AD5">
        <w:rPr>
          <w:rFonts w:eastAsia="DengXian"/>
          <w:kern w:val="2"/>
          <w:sz w:val="21"/>
          <w:szCs w:val="22"/>
          <w:lang w:eastAsia="zh-CN"/>
        </w:rPr>
        <w:t>, 188, 413-420.</w:t>
      </w:r>
    </w:p>
    <w:p w14:paraId="142E2C3C"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 xml:space="preserve">Rolland, Y., Cox, S.F., &amp; Corsini, M. (2009). Constraining deformation stages in brittle–ductile shear zone from combined field mapping and </w:t>
      </w:r>
      <w:r w:rsidRPr="007E4AD5">
        <w:rPr>
          <w:rFonts w:eastAsia="DengXian"/>
          <w:kern w:val="2"/>
          <w:sz w:val="21"/>
          <w:szCs w:val="21"/>
          <w:vertAlign w:val="superscript"/>
          <w:lang w:eastAsia="zh-CN"/>
        </w:rPr>
        <w:t>40</w:t>
      </w:r>
      <w:r w:rsidRPr="007E4AD5">
        <w:rPr>
          <w:rFonts w:eastAsia="DengXian"/>
          <w:kern w:val="2"/>
          <w:sz w:val="21"/>
          <w:szCs w:val="21"/>
          <w:lang w:eastAsia="zh-CN"/>
        </w:rPr>
        <w:t>Ar/</w:t>
      </w:r>
      <w:r w:rsidRPr="007E4AD5">
        <w:rPr>
          <w:rFonts w:eastAsia="DengXian"/>
          <w:kern w:val="2"/>
          <w:sz w:val="21"/>
          <w:szCs w:val="21"/>
          <w:vertAlign w:val="superscript"/>
          <w:lang w:eastAsia="zh-CN"/>
        </w:rPr>
        <w:t>39</w:t>
      </w:r>
      <w:r w:rsidRPr="007E4AD5">
        <w:rPr>
          <w:rFonts w:eastAsia="DengXian"/>
          <w:kern w:val="2"/>
          <w:sz w:val="21"/>
          <w:szCs w:val="21"/>
          <w:lang w:eastAsia="zh-CN"/>
        </w:rPr>
        <w:t>Ar dating: The structural evolution of the Grimsel Pass area (Aar Massif, Swiss Alps). Journal of Structural Geology, 31, 1377</w:t>
      </w:r>
      <w:r w:rsidRPr="007E4AD5">
        <w:rPr>
          <w:rFonts w:eastAsia="DengXian"/>
          <w:kern w:val="2"/>
          <w:sz w:val="21"/>
          <w:szCs w:val="22"/>
          <w:lang w:eastAsia="zh-CN"/>
        </w:rPr>
        <w:t>-</w:t>
      </w:r>
      <w:r w:rsidRPr="007E4AD5">
        <w:rPr>
          <w:rFonts w:eastAsia="DengXian"/>
          <w:kern w:val="2"/>
          <w:sz w:val="21"/>
          <w:szCs w:val="21"/>
          <w:lang w:eastAsia="zh-CN"/>
        </w:rPr>
        <w:t>1394.</w:t>
      </w:r>
    </w:p>
    <w:p w14:paraId="4A63B91C"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Royden, L.H., Burchfiel, B.C., King, R.W., Wang, E., Chen, Z., Shen, F., &amp; Liu, Y. (1997). Surface deformation and lower crustal flow in eastern Tibet. Science, 276, 788-790.</w:t>
      </w:r>
    </w:p>
    <w:p w14:paraId="6EC153AA"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lastRenderedPageBreak/>
        <w:t>Schärer, U., Zhang, L.S., &amp; Tapponnier, P. (1994). Duration of strike–slip movements in large shear zones: The Red River belt, China. Earth and Planetary Science Letters, 126, 379-397.</w:t>
      </w:r>
    </w:p>
    <w:p w14:paraId="09B3A190"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Schoenbohm, L., Burchfiel, B.C., &amp; Chen, L. Z. (2006). Propagation of surface uplift, lower crustal flow, and Cenozoic tectonics of the southeast margin of the Tibetan Plateau. Geology, 34, 813-816.</w:t>
      </w:r>
    </w:p>
    <w:p w14:paraId="4B49CE14"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bookmarkStart w:id="40" w:name="_Hlk33280466"/>
      <w:r w:rsidRPr="007E4AD5">
        <w:rPr>
          <w:rFonts w:eastAsia="DengXian"/>
          <w:kern w:val="2"/>
          <w:sz w:val="21"/>
          <w:szCs w:val="21"/>
          <w:lang w:val="fr-FR" w:eastAsia="zh-CN"/>
        </w:rPr>
        <w:t>Schoenbohm, L., Burchfiel, B.C., Chen, L.Z., &amp; Yin, J.Y. (2005). Exhumation of the Ailao Shan shear zone recorded by Cenozoic sedimentary rocks, Yunnan Province, China. Tectonics, 24, 1-18.</w:t>
      </w:r>
    </w:p>
    <w:bookmarkEnd w:id="40"/>
    <w:p w14:paraId="6973BB04"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Searle, M.P. (2006). Role of the Red River Shear zone, Yunnan and Vietnam, in the continental extrusion of SE Asia. Journal of the Geological Society, London, 163, 1025</w:t>
      </w:r>
      <w:r w:rsidRPr="007E4AD5">
        <w:rPr>
          <w:rFonts w:eastAsia="DengXian"/>
          <w:kern w:val="2"/>
          <w:sz w:val="21"/>
          <w:szCs w:val="22"/>
          <w:lang w:eastAsia="zh-CN"/>
        </w:rPr>
        <w:t>-</w:t>
      </w:r>
      <w:r w:rsidRPr="007E4AD5">
        <w:rPr>
          <w:rFonts w:eastAsia="DengXian"/>
          <w:kern w:val="2"/>
          <w:sz w:val="21"/>
          <w:szCs w:val="21"/>
          <w:lang w:val="fr-FR" w:eastAsia="zh-CN"/>
        </w:rPr>
        <w:t>1036.</w:t>
      </w:r>
    </w:p>
    <w:p w14:paraId="17DA7BEC"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Searle, M.P., Yeh, M.W., Lin, T.H., &amp; Chung, S.L. (2010). Structural constraints on the timing of left-lateral shear along the Red River shear zone in the Ailao Shan and Diancang Shan Ranges, Yunnan, SW China. Geosphere, 6, 316-338.</w:t>
      </w:r>
    </w:p>
    <w:p w14:paraId="33D0BCB1"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Socquet, A., &amp; Pubellier, M. (2005). Cenozoic deformation in western Yunnan (China-Myanmar border). Journal of Asian Earth Sciences, 24, 495-515.</w:t>
      </w:r>
    </w:p>
    <w:p w14:paraId="69E38F5D"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Song, Z.M., Li, Z.X., Chen, G.F., Du, D.X., &amp; Jiang, X.S. (2001). Fluid inclusions from the Xuelongshan ductile shear zone, Yunnan. Sedimentary Geology, 21, 82-86.</w:t>
      </w:r>
    </w:p>
    <w:p w14:paraId="59FFE469"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Tapponnier, P., Lacassin, R., Leloup, P.H., Schärer, U., Zhong, D.L., Wu, H.W., Liu, X.H., Ji, S.C., Zhang, L.S., &amp; Zhong, J.Y. (1990). The Ailao Shan/Red River metamorphic belt: Tertiary left-lateral shear between Indochina and South China. Nature, 343, 431-437.</w:t>
      </w:r>
    </w:p>
    <w:p w14:paraId="48EA7320"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Tapponnier, P., Peltzer, G., Le Dain, A.Y., Armijo, R., &amp; Cobbold, P. (1982). Propagating extrusion tectonics in Asia: New insights from simple experiments with plasticine. Geology, 10, 611-616.</w:t>
      </w:r>
    </w:p>
    <w:p w14:paraId="654F6A70"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Taylor, M., Yin, A., Ryerson, F.J., Kapp, P., &amp; Ding, L. (2003). Conjugate strike-slip faulting along the Banggong-Nujiang suture zone accommodates coeval east-west extension and north-south shortening in the interior of the Tibetan Plateau. Tectonics, 22, 1-13.</w:t>
      </w:r>
    </w:p>
    <w:p w14:paraId="32B34665"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Viola, G. &amp; Anczkiewicz, R. (2008). Exhumation history of the Red River shear zone in northern Vietnam: New insights form zirocn and apatite fission-track analysis. Journal of Asian Earth Sciences, 33, 78-90.</w:t>
      </w:r>
    </w:p>
    <w:p w14:paraId="22A06643"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hint="eastAsia"/>
          <w:kern w:val="2"/>
          <w:sz w:val="21"/>
          <w:szCs w:val="21"/>
          <w:lang w:val="fr-FR" w:eastAsia="zh-CN"/>
        </w:rPr>
        <w:t>V</w:t>
      </w:r>
      <w:r w:rsidRPr="007E4AD5">
        <w:rPr>
          <w:rFonts w:eastAsia="DengXian"/>
          <w:kern w:val="2"/>
          <w:sz w:val="21"/>
          <w:szCs w:val="21"/>
          <w:lang w:val="fr-FR" w:eastAsia="zh-CN"/>
        </w:rPr>
        <w:t>iola, G., Mancktelow, N.S., Seward, D., Meier, A., &amp; Martin, S. (2003). The Pejo fault system: An example of multiple tectonic activity in the Italian Eastern Alps. Geological Society of America Bulletin, 115, 515-532.</w:t>
      </w:r>
    </w:p>
    <w:p w14:paraId="7E7FDC72"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bookmarkStart w:id="41" w:name="_Hlk33280503"/>
      <w:r w:rsidRPr="007E4AD5">
        <w:rPr>
          <w:rFonts w:eastAsia="DengXian"/>
          <w:kern w:val="2"/>
          <w:sz w:val="21"/>
          <w:szCs w:val="21"/>
          <w:lang w:val="fr-FR" w:eastAsia="zh-CN"/>
        </w:rPr>
        <w:t>Viola, G., Mancktelow, N. S., Seward, D., Meier, A., &amp; Martin, S. (2003). The Pejo fault system: An example of multiple tectonic activity in the Italian Eastern Alps. Geological Society of America Bulletin, 115, 515-532.</w:t>
      </w:r>
    </w:p>
    <w:p w14:paraId="0A3905E4"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hint="eastAsia"/>
          <w:kern w:val="2"/>
          <w:sz w:val="21"/>
          <w:szCs w:val="21"/>
          <w:lang w:val="fr-FR" w:eastAsia="zh-CN"/>
        </w:rPr>
        <w:t>V</w:t>
      </w:r>
      <w:r w:rsidRPr="007E4AD5">
        <w:rPr>
          <w:rFonts w:eastAsia="DengXian"/>
          <w:kern w:val="2"/>
          <w:sz w:val="21"/>
          <w:szCs w:val="21"/>
          <w:lang w:val="fr-FR" w:eastAsia="zh-CN"/>
        </w:rPr>
        <w:t>iola, G., &amp; Anczkiewicz, R. (2008). Exhumation history of the Red River shear zone in northern Vietnam: New insights from zircon and apatite fission-track analysis. Journal of Asian Earth Sciences, 33, 78-90.</w:t>
      </w:r>
    </w:p>
    <w:bookmarkEnd w:id="41"/>
    <w:p w14:paraId="48A3B4B3" w14:textId="77777777" w:rsidR="00C70778" w:rsidRPr="007E4AD5" w:rsidRDefault="00C70778" w:rsidP="00C70778">
      <w:pPr>
        <w:widowControl w:val="0"/>
        <w:numPr>
          <w:ilvl w:val="0"/>
          <w:numId w:val="11"/>
        </w:numPr>
        <w:spacing w:line="276" w:lineRule="auto"/>
        <w:jc w:val="both"/>
        <w:rPr>
          <w:rFonts w:eastAsia="DengXian"/>
          <w:kern w:val="2"/>
          <w:sz w:val="21"/>
          <w:szCs w:val="22"/>
          <w:lang w:eastAsia="zh-CN"/>
        </w:rPr>
      </w:pPr>
      <w:r w:rsidRPr="007E4AD5">
        <w:rPr>
          <w:rFonts w:eastAsia="DengXian"/>
          <w:kern w:val="2"/>
          <w:sz w:val="21"/>
          <w:szCs w:val="22"/>
          <w:lang w:eastAsia="zh-CN"/>
        </w:rPr>
        <w:t>Wan, J.L., Li, Q., &amp; Chen, W.J. (1997). Fission track evidence of diachronic uplift along the Ailao Shan-Red River left lateral strike-slip shear zone. Seismology and Geology, 19, 88-91.</w:t>
      </w:r>
    </w:p>
    <w:p w14:paraId="4B580BB2"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bookmarkStart w:id="42" w:name="_Hlk33280523"/>
      <w:r w:rsidRPr="007E4AD5">
        <w:rPr>
          <w:rFonts w:eastAsia="DengXian"/>
          <w:kern w:val="2"/>
          <w:sz w:val="21"/>
          <w:szCs w:val="21"/>
          <w:lang w:val="fr-FR" w:eastAsia="zh-CN"/>
        </w:rPr>
        <w:t>Wang, E.Q., &amp; Burchfiel, B.C. (1997). Interpretation of Cenozoic Tectonics in the Right-Lateral Accommodation Zone between the A</w:t>
      </w:r>
      <w:bookmarkEnd w:id="42"/>
      <w:r w:rsidRPr="007E4AD5">
        <w:rPr>
          <w:rFonts w:eastAsia="DengXian"/>
          <w:kern w:val="2"/>
          <w:sz w:val="21"/>
          <w:szCs w:val="21"/>
          <w:lang w:val="fr-FR" w:eastAsia="zh-CN"/>
        </w:rPr>
        <w:t>ilao Shan Shear Zone and the Eastern Himalayan Syntaxis. International Geology Review, 39, 191-219.</w:t>
      </w:r>
    </w:p>
    <w:p w14:paraId="0BC58F3F"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Wang, E.Q., Kirby, E., Furlong, K.P., Van Soest, M., Xu, G., Shi, X., Kamp, P.J.J., &amp; Hodges, K.V. (2012). Two-phase growth of high topography in eastern Tibet during the Cenozoic. Nature Geoscience, 5, 640-645.</w:t>
      </w:r>
    </w:p>
    <w:p w14:paraId="351526B9"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Wang, F., Liu, F.L., Shi, J.R., &amp; Cai, J. (2016). Petrology, geochemistry, and metamorphic evolution of meta-sedimentary rocks in the Diancang Shan-Ailao Shan metamorphic complex, Southeastern Tibetan Plateau. Journal of Asian Earth Sciences, 124, 68-93.</w:t>
      </w:r>
    </w:p>
    <w:p w14:paraId="077B61F3"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bookmarkStart w:id="43" w:name="_Hlk46145649"/>
      <w:r w:rsidRPr="007E4AD5">
        <w:rPr>
          <w:rFonts w:eastAsia="DengXian" w:hint="eastAsia"/>
          <w:kern w:val="2"/>
          <w:sz w:val="21"/>
          <w:szCs w:val="21"/>
          <w:lang w:val="fr-FR" w:eastAsia="zh-CN"/>
        </w:rPr>
        <w:lastRenderedPageBreak/>
        <w:t>W</w:t>
      </w:r>
      <w:r w:rsidRPr="007E4AD5">
        <w:rPr>
          <w:rFonts w:eastAsia="DengXian"/>
          <w:kern w:val="2"/>
          <w:sz w:val="21"/>
          <w:szCs w:val="21"/>
          <w:lang w:val="fr-FR" w:eastAsia="zh-CN"/>
        </w:rPr>
        <w:t>ang, P.L., Lo, C.H., Lee, T.Y., Chung, S.L., Lan, C.Y., &amp; Trong Yem, N. (1998). Thermochronological evidence for the movement of the Ailao Shan-Red river shear zone: a perspective from Vietnam. Geology, 26, 887-890.</w:t>
      </w:r>
    </w:p>
    <w:bookmarkEnd w:id="43"/>
    <w:p w14:paraId="2369597B"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Wang, G., Wan, J.L., Wang, E.Q., Zheng, D.W., &amp; Li, F. (2008). Late Cenozoic to recent transtensional deformation across the Southern part of the Gaoligong shear zone between the Indian plate and SE margin of the Tibetan plateau and its tectonic origin. Tectonophysics, 460, 1-20.</w:t>
      </w:r>
    </w:p>
    <w:p w14:paraId="1B9A91FC"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Wang, Y., Schoenbohm, L.M., Zhang, B., Granger, D.E., Zhou, R.J., Zhang, J.J., &amp; Hou, J.J. (2017). Late Cenozoic landscape evolution along the Ailao Shan Shear Zone, SE Tibetan Plateau: Evidence from fluvial longitudinal profiles and cosmogenic erosion rates. Earth and Planetary Science Letters, 472, 323-333.</w:t>
      </w:r>
    </w:p>
    <w:p w14:paraId="13DF4345"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Wang, Y., Zhang, B., Schoenbohm, L.M., Zhang, J.J., Zhou, R.J., Hou, J.J., &amp; Ai, S. (2016). Late Cenozoic tectonic evolution of the Ailao Shan-Red River fault (SE Tibet): Implications for kinematic change during plateau growth. Tectonics, 35, 1969-1988.</w:t>
      </w:r>
    </w:p>
    <w:p w14:paraId="772475EB" w14:textId="494FA38C"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hint="eastAsia"/>
          <w:kern w:val="2"/>
          <w:sz w:val="21"/>
          <w:szCs w:val="21"/>
          <w:lang w:val="fr-FR" w:eastAsia="zh-CN"/>
        </w:rPr>
        <w:t>W</w:t>
      </w:r>
      <w:r w:rsidRPr="007E4AD5">
        <w:rPr>
          <w:rFonts w:eastAsia="DengXian"/>
          <w:kern w:val="2"/>
          <w:sz w:val="21"/>
          <w:szCs w:val="21"/>
          <w:lang w:val="fr-FR" w:eastAsia="zh-CN"/>
        </w:rPr>
        <w:t>ang, Y., Zhang, P.Z., Schoenbohm, L., Zheng, W.J., Zhang, B., Zhang, J.J., Zheng, D.W., Zhou</w:t>
      </w:r>
      <w:r w:rsidRPr="007E4AD5">
        <w:rPr>
          <w:rFonts w:eastAsia="DengXian" w:hint="eastAsia"/>
          <w:kern w:val="2"/>
          <w:sz w:val="21"/>
          <w:szCs w:val="21"/>
          <w:lang w:val="fr-FR" w:eastAsia="zh-CN"/>
        </w:rPr>
        <w:t xml:space="preserve">, R.J., </w:t>
      </w:r>
      <w:r w:rsidRPr="007E4AD5">
        <w:rPr>
          <w:rFonts w:eastAsia="DengXian"/>
          <w:kern w:val="2"/>
          <w:sz w:val="21"/>
          <w:szCs w:val="21"/>
          <w:lang w:val="fr-FR" w:eastAsia="zh-CN"/>
        </w:rPr>
        <w:t xml:space="preserve">&amp; </w:t>
      </w:r>
      <w:r w:rsidRPr="007E4AD5">
        <w:rPr>
          <w:rFonts w:eastAsia="DengXian" w:hint="eastAsia"/>
          <w:kern w:val="2"/>
          <w:sz w:val="21"/>
          <w:szCs w:val="21"/>
          <w:lang w:val="fr-FR" w:eastAsia="zh-CN"/>
        </w:rPr>
        <w:t>Tian, Y.T. (</w:t>
      </w:r>
      <w:r w:rsidRPr="007E4AD5">
        <w:rPr>
          <w:rFonts w:eastAsia="DengXian"/>
          <w:kern w:val="2"/>
          <w:sz w:val="21"/>
          <w:szCs w:val="21"/>
          <w:lang w:val="fr-FR" w:eastAsia="zh-CN"/>
        </w:rPr>
        <w:t>2018</w:t>
      </w:r>
      <w:r w:rsidRPr="007E4AD5">
        <w:rPr>
          <w:rFonts w:eastAsia="DengXian" w:hint="eastAsia"/>
          <w:kern w:val="2"/>
          <w:sz w:val="21"/>
          <w:szCs w:val="21"/>
          <w:lang w:val="fr-FR" w:eastAsia="zh-CN"/>
        </w:rPr>
        <w:t>)</w:t>
      </w:r>
      <w:r w:rsidRPr="007E4AD5">
        <w:rPr>
          <w:rFonts w:eastAsia="DengXian"/>
          <w:kern w:val="2"/>
          <w:sz w:val="21"/>
          <w:szCs w:val="21"/>
          <w:lang w:val="fr-FR" w:eastAsia="zh-CN"/>
        </w:rPr>
        <w:t xml:space="preserve">. </w:t>
      </w:r>
      <w:bookmarkStart w:id="44" w:name="OLE_LINK3"/>
      <w:r w:rsidRPr="007E4AD5">
        <w:rPr>
          <w:rFonts w:eastAsia="DengXian"/>
          <w:kern w:val="2"/>
          <w:sz w:val="21"/>
          <w:szCs w:val="21"/>
          <w:lang w:val="fr-FR" w:eastAsia="zh-CN"/>
        </w:rPr>
        <w:t>Two</w:t>
      </w:r>
      <w:r w:rsidRPr="007E4AD5">
        <w:rPr>
          <w:rFonts w:eastAsia="DengXian" w:hint="eastAsia"/>
          <w:kern w:val="2"/>
          <w:sz w:val="21"/>
          <w:szCs w:val="21"/>
          <w:lang w:val="fr-FR" w:eastAsia="zh-CN"/>
        </w:rPr>
        <w:t>‐</w:t>
      </w:r>
      <w:r w:rsidRPr="007E4AD5">
        <w:rPr>
          <w:rFonts w:eastAsia="DengXian"/>
          <w:kern w:val="2"/>
          <w:sz w:val="21"/>
          <w:szCs w:val="21"/>
          <w:lang w:val="fr-FR" w:eastAsia="zh-CN"/>
        </w:rPr>
        <w:t>phase exhumation along major shear zones in the SE Tibetan plateau in the late Cenozoic</w:t>
      </w:r>
      <w:bookmarkEnd w:id="44"/>
      <w:r w:rsidRPr="007E4AD5">
        <w:rPr>
          <w:rFonts w:eastAsia="DengXian"/>
          <w:kern w:val="2"/>
          <w:sz w:val="21"/>
          <w:szCs w:val="21"/>
          <w:lang w:val="fr-FR" w:eastAsia="zh-CN"/>
        </w:rPr>
        <w:t>. Tectonics, 37, 2675-2694</w:t>
      </w:r>
      <w:r w:rsidRPr="007E4AD5">
        <w:rPr>
          <w:rFonts w:eastAsia="DengXian" w:hint="eastAsia"/>
          <w:kern w:val="2"/>
          <w:sz w:val="21"/>
          <w:szCs w:val="21"/>
          <w:lang w:val="fr-FR" w:eastAsia="zh-CN"/>
        </w:rPr>
        <w:t>.</w:t>
      </w:r>
    </w:p>
    <w:p w14:paraId="0F41FD8A" w14:textId="4CC3D566" w:rsidR="0025185E" w:rsidRPr="007E4AD5" w:rsidRDefault="0025185E" w:rsidP="0037763C">
      <w:pPr>
        <w:widowControl w:val="0"/>
        <w:numPr>
          <w:ilvl w:val="0"/>
          <w:numId w:val="11"/>
        </w:numPr>
        <w:spacing w:line="276" w:lineRule="auto"/>
        <w:jc w:val="both"/>
        <w:rPr>
          <w:rFonts w:eastAsia="DengXian"/>
          <w:kern w:val="2"/>
          <w:sz w:val="21"/>
          <w:szCs w:val="21"/>
          <w:lang w:val="fr-FR" w:eastAsia="zh-CN"/>
        </w:rPr>
      </w:pPr>
      <w:r w:rsidRPr="007E4AD5">
        <w:rPr>
          <w:rFonts w:eastAsia="DengXian" w:hint="eastAsia"/>
          <w:kern w:val="2"/>
          <w:sz w:val="21"/>
          <w:szCs w:val="21"/>
          <w:lang w:val="fr-FR" w:eastAsia="zh-CN"/>
        </w:rPr>
        <w:t>W</w:t>
      </w:r>
      <w:r w:rsidRPr="007E4AD5">
        <w:rPr>
          <w:rFonts w:eastAsia="DengXian"/>
          <w:kern w:val="2"/>
          <w:sz w:val="21"/>
          <w:szCs w:val="21"/>
          <w:lang w:val="fr-FR" w:eastAsia="zh-CN"/>
        </w:rPr>
        <w:t xml:space="preserve">ang, Y., Wang, Y.J., Lindsay, M.S., Zhang, P.Z., Zhang, B., Edward, R.S., Zhou, R.J., Shi, X.H., Zhang, J.J., Daniel, F.S., Guo, X.F. (2020). Cenozoic exhuamtion of the Ailaoshan-Red River Shear Zone : New insights from low-temperature thermochronology. Tectonics, 39, </w:t>
      </w:r>
      <w:r w:rsidR="004004F6" w:rsidRPr="007E4AD5">
        <w:rPr>
          <w:rFonts w:eastAsia="DengXian"/>
          <w:kern w:val="2"/>
          <w:sz w:val="21"/>
          <w:szCs w:val="21"/>
          <w:lang w:val="fr-FR" w:eastAsia="zh-CN"/>
        </w:rPr>
        <w:t>e2020TC006151. https://doi.org/10.1029/2020TC006151</w:t>
      </w:r>
    </w:p>
    <w:p w14:paraId="4CCCBFFE"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 xml:space="preserve">Wang, Y.J., Fan, W.M., Zhang, Y.H., Peng, T.P., Chen, X.Y., &amp; Xu, Y.G. (2006). Kinematics and </w:t>
      </w:r>
      <w:r w:rsidRPr="007E4AD5">
        <w:rPr>
          <w:rFonts w:eastAsia="DengXian"/>
          <w:kern w:val="2"/>
          <w:sz w:val="21"/>
          <w:szCs w:val="21"/>
          <w:vertAlign w:val="superscript"/>
          <w:lang w:val="fr-FR" w:eastAsia="zh-CN"/>
        </w:rPr>
        <w:t>40</w:t>
      </w:r>
      <w:r w:rsidRPr="007E4AD5">
        <w:rPr>
          <w:rFonts w:eastAsia="DengXian"/>
          <w:kern w:val="2"/>
          <w:sz w:val="21"/>
          <w:szCs w:val="21"/>
          <w:lang w:val="fr-FR" w:eastAsia="zh-CN"/>
        </w:rPr>
        <w:t>Ar/</w:t>
      </w:r>
      <w:r w:rsidRPr="007E4AD5">
        <w:rPr>
          <w:rFonts w:eastAsia="DengXian"/>
          <w:kern w:val="2"/>
          <w:sz w:val="21"/>
          <w:szCs w:val="21"/>
          <w:vertAlign w:val="superscript"/>
          <w:lang w:val="fr-FR" w:eastAsia="zh-CN"/>
        </w:rPr>
        <w:t>39</w:t>
      </w:r>
      <w:r w:rsidRPr="007E4AD5">
        <w:rPr>
          <w:rFonts w:eastAsia="DengXian"/>
          <w:kern w:val="2"/>
          <w:sz w:val="21"/>
          <w:szCs w:val="21"/>
          <w:lang w:val="fr-FR" w:eastAsia="zh-CN"/>
        </w:rPr>
        <w:t>Ar geochronology of the Gaoligong and Chongshan shear systems, western Yunnan, China: Implications for early Oligocene tectonic extrusion of SE Asia. Tectonophysics, 418, 235-254.</w:t>
      </w:r>
    </w:p>
    <w:p w14:paraId="65EE446B"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Wilson, C.J.L. &amp; Fowler, A.P. (2011). Denudational response to surface uplift in east Tibet: Evidence from apatite fission-track thermochronology. Geological Society of America Bulletin, 123, 1966-1987.</w:t>
      </w:r>
    </w:p>
    <w:p w14:paraId="00C3B237"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Wintsch, R.P. &amp; Yeh, M.W. (2013). Oscillating brittle and viscous behavior through the earthquake cycle in the Red River Shear Zone: Monitoring flips between reaction and textural softening and hardening. Tectonophysics, 587, 46-62.</w:t>
      </w:r>
    </w:p>
    <w:p w14:paraId="6E988653"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Xiang, H.F., Wan, J.L., Han, Z.J., Guo, S.M., Zhang, W.X., Chen, L.C., &amp; Dong, X.Q. (2007). Geological analysis and FT dating of the large-scale right-lateral strike-slip movement of the Red River fault zone. Science in China Series D: Earth Sciences, 50, 331-342.</w:t>
      </w:r>
    </w:p>
    <w:p w14:paraId="6C660DA5" w14:textId="411546A6"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Xu, Z.Q., Wang, Q., Cai, Z.H., Dong, H.W., Li, H.Q., Chen, X.J., Duan, X.D., Cao, H., Li, J., &amp; Burg, J-P. (2015). Kinematics of the Tengchong Terrane in SE Tibet from the late Eocene to early Miocene: Insights from coeval mid-crustal detachments and strike-slip shear zones. Tectonophysics, 665, 127-148.</w:t>
      </w:r>
    </w:p>
    <w:p w14:paraId="684417F5" w14:textId="0F969D83" w:rsidR="00BF4D4F" w:rsidRPr="007E4AD5" w:rsidRDefault="00BF4D4F" w:rsidP="00C85D8C">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Yan, J.X., Zhang, T.Y., Liu, J.L., Chen, X.Y., Chen, W., &amp; Dao, H.N. (2021). Lateral subhorizontal middle to lower crustal flow in response to continental collision: Evidence from the Diancang Shan complex along the Ailao Shan-Red River belt, Southeastern Tibetan Plateau. Journal of Structural Geology, 143, 104234</w:t>
      </w:r>
      <w:r w:rsidR="00AC55D5" w:rsidRPr="007E4AD5">
        <w:rPr>
          <w:rFonts w:eastAsia="DengXian"/>
          <w:kern w:val="2"/>
          <w:sz w:val="21"/>
          <w:szCs w:val="21"/>
          <w:lang w:val="fr-FR" w:eastAsia="zh-CN"/>
        </w:rPr>
        <w:t>.</w:t>
      </w:r>
    </w:p>
    <w:p w14:paraId="2226631C"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Yang, R., Fellin, M.G., Herman, F., Willett, S.D., Wang, W., &amp; Maden, C. (2016). Spatial and temporal pattern of erosion in the Three River Region, Southeastern Tibet. Earth and Planetary Science Letters, 433, 10-20.</w:t>
      </w:r>
    </w:p>
    <w:p w14:paraId="35B4FFDD" w14:textId="77777777" w:rsidR="00C70778" w:rsidRPr="007E4AD5" w:rsidRDefault="00C70778" w:rsidP="00C70778">
      <w:pPr>
        <w:widowControl w:val="0"/>
        <w:numPr>
          <w:ilvl w:val="0"/>
          <w:numId w:val="11"/>
        </w:numPr>
        <w:spacing w:line="276" w:lineRule="auto"/>
        <w:jc w:val="both"/>
        <w:rPr>
          <w:rFonts w:eastAsia="DengXian"/>
          <w:kern w:val="2"/>
          <w:sz w:val="21"/>
          <w:szCs w:val="22"/>
          <w:lang w:eastAsia="zh-CN"/>
        </w:rPr>
      </w:pPr>
      <w:r w:rsidRPr="007E4AD5">
        <w:rPr>
          <w:rFonts w:eastAsia="DengXian"/>
          <w:kern w:val="2"/>
          <w:sz w:val="21"/>
          <w:szCs w:val="22"/>
          <w:lang w:eastAsia="zh-CN"/>
        </w:rPr>
        <w:t xml:space="preserve">Yeh, M-W., Lee, T-Y., Lo, C-H., Chung, S-L., Lan, C-Y., </w:t>
      </w:r>
      <w:r w:rsidRPr="007E4AD5">
        <w:rPr>
          <w:rFonts w:eastAsia="DengXian"/>
          <w:kern w:val="2"/>
          <w:sz w:val="21"/>
          <w:szCs w:val="21"/>
          <w:lang w:val="fr-FR" w:eastAsia="zh-CN"/>
        </w:rPr>
        <w:t xml:space="preserve">&amp; </w:t>
      </w:r>
      <w:r w:rsidRPr="007E4AD5">
        <w:rPr>
          <w:rFonts w:eastAsia="DengXian"/>
          <w:kern w:val="2"/>
          <w:sz w:val="21"/>
          <w:szCs w:val="22"/>
          <w:lang w:eastAsia="zh-CN"/>
        </w:rPr>
        <w:t xml:space="preserve">Anh, T.T. (2008). Structural evolution of the Day Nui Con Voi metamorphic complex: Implications on the development of the Red River </w:t>
      </w:r>
      <w:r w:rsidRPr="007E4AD5">
        <w:rPr>
          <w:rFonts w:eastAsia="DengXian"/>
          <w:kern w:val="2"/>
          <w:sz w:val="21"/>
          <w:szCs w:val="22"/>
          <w:lang w:eastAsia="zh-CN"/>
        </w:rPr>
        <w:lastRenderedPageBreak/>
        <w:t>Shear Zone, Northern Vietnam. Journal of Structural Geology, 30, 1540-1553.</w:t>
      </w:r>
    </w:p>
    <w:p w14:paraId="7BC8A131"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Yin, A. (2006). Cenozoic tectonic evolution of the Himalayan orogen as constrained by along-strike variation of structural geometry, exhumation history, and foreland sedimentation. Earth-Science Reviews, 76, 1-131.</w:t>
      </w:r>
    </w:p>
    <w:p w14:paraId="5ADCC1D2"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Yin, A., &amp; Harrison, T.M. (2000). Geologic evolution of the Himalayan-Tibetan orogen. Annual Review of Earth and Planetary Sciences, 28, 211-280.</w:t>
      </w:r>
    </w:p>
    <w:p w14:paraId="62047A37"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Yin, A., &amp; Taylor, M.H. (2011). Mechanics of V-shaped conjugate strike–slip faults and the corresponding continuum mode of continental deformation. Geological Society of America Bulletin, 123 (9-10), 1798-1821.</w:t>
      </w:r>
    </w:p>
    <w:p w14:paraId="60D18385" w14:textId="77777777" w:rsidR="00C70778" w:rsidRPr="007E4AD5" w:rsidRDefault="00C70778" w:rsidP="00C70778">
      <w:pPr>
        <w:widowControl w:val="0"/>
        <w:numPr>
          <w:ilvl w:val="0"/>
          <w:numId w:val="11"/>
        </w:numPr>
        <w:adjustRightInd w:val="0"/>
        <w:snapToGrid w:val="0"/>
        <w:spacing w:line="276" w:lineRule="auto"/>
        <w:jc w:val="both"/>
        <w:rPr>
          <w:rFonts w:eastAsia="DengXian"/>
          <w:kern w:val="2"/>
          <w:sz w:val="21"/>
          <w:szCs w:val="21"/>
          <w:lang w:eastAsia="zh-CN"/>
        </w:rPr>
      </w:pPr>
      <w:r w:rsidRPr="007E4AD5">
        <w:rPr>
          <w:rFonts w:eastAsia="DengXian"/>
          <w:kern w:val="2"/>
          <w:sz w:val="21"/>
          <w:szCs w:val="21"/>
          <w:lang w:val="fr-FR" w:eastAsia="zh-CN"/>
        </w:rPr>
        <w:t xml:space="preserve">Zhang, B., Yin, C.Y., Zhang, J.J., Wang, J.M., Zhong, D.L., Wang, Y., Lai, Q.Z., Yue, Y.H., &amp; Zhou, Q.Y. (2017). </w:t>
      </w:r>
      <w:r w:rsidRPr="007E4AD5">
        <w:rPr>
          <w:rFonts w:eastAsia="DengXian"/>
          <w:kern w:val="2"/>
          <w:sz w:val="21"/>
          <w:szCs w:val="21"/>
          <w:lang w:eastAsia="zh-CN"/>
        </w:rPr>
        <w:t>Midcrustal shearing and doming in a Cenozoic compressive setting along the Ailao Shan-Red River shear zone. Geochemistry, Geophysics, Geosystems, 18, 400-433.</w:t>
      </w:r>
    </w:p>
    <w:p w14:paraId="60AF629A" w14:textId="77777777" w:rsidR="00C70778" w:rsidRPr="007E4AD5" w:rsidRDefault="00C70778" w:rsidP="00C70778">
      <w:pPr>
        <w:widowControl w:val="0"/>
        <w:numPr>
          <w:ilvl w:val="0"/>
          <w:numId w:val="11"/>
        </w:numPr>
        <w:adjustRightInd w:val="0"/>
        <w:snapToGrid w:val="0"/>
        <w:spacing w:line="276" w:lineRule="auto"/>
        <w:jc w:val="both"/>
        <w:rPr>
          <w:rFonts w:eastAsia="DengXian"/>
          <w:kern w:val="2"/>
          <w:sz w:val="21"/>
          <w:szCs w:val="21"/>
          <w:lang w:eastAsia="zh-CN"/>
        </w:rPr>
      </w:pPr>
      <w:r w:rsidRPr="007E4AD5">
        <w:rPr>
          <w:rFonts w:eastAsia="DengXian"/>
          <w:kern w:val="2"/>
          <w:sz w:val="21"/>
          <w:szCs w:val="21"/>
          <w:lang w:eastAsia="zh-CN"/>
        </w:rPr>
        <w:t>Zhang, B., Zhang, J.J., &amp; Zhong, D.L. (2010). Structure, kinematics and ages of transpression during strain-partitioning in the Chongshan shear zone, western Yunnan, China. Journal of Structural Geology, 32, 445-463.</w:t>
      </w:r>
    </w:p>
    <w:p w14:paraId="43668D41" w14:textId="77777777" w:rsidR="00C70778" w:rsidRPr="007E4AD5" w:rsidRDefault="00C70778" w:rsidP="00C70778">
      <w:pPr>
        <w:widowControl w:val="0"/>
        <w:numPr>
          <w:ilvl w:val="0"/>
          <w:numId w:val="11"/>
        </w:numPr>
        <w:adjustRightInd w:val="0"/>
        <w:snapToGrid w:val="0"/>
        <w:spacing w:line="276" w:lineRule="auto"/>
        <w:jc w:val="both"/>
        <w:rPr>
          <w:rFonts w:eastAsia="DengXian"/>
          <w:kern w:val="2"/>
          <w:sz w:val="21"/>
          <w:szCs w:val="21"/>
          <w:lang w:eastAsia="zh-CN"/>
        </w:rPr>
      </w:pPr>
      <w:r w:rsidRPr="007E4AD5">
        <w:rPr>
          <w:rFonts w:eastAsia="DengXian"/>
          <w:kern w:val="2"/>
          <w:sz w:val="21"/>
          <w:szCs w:val="21"/>
          <w:lang w:eastAsia="zh-CN"/>
        </w:rPr>
        <w:t xml:space="preserve">Zhang, B., Zhang, J.J., Liu, J., Wang, Y., Yin, C.Y., Guo, L., Zhong, D.L., Lai, Q.Z., </w:t>
      </w:r>
      <w:r w:rsidRPr="007E4AD5">
        <w:rPr>
          <w:rFonts w:eastAsia="DengXian"/>
          <w:kern w:val="2"/>
          <w:sz w:val="21"/>
          <w:szCs w:val="21"/>
          <w:lang w:val="fr-FR" w:eastAsia="zh-CN"/>
        </w:rPr>
        <w:t xml:space="preserve">&amp; </w:t>
      </w:r>
      <w:r w:rsidRPr="007E4AD5">
        <w:rPr>
          <w:rFonts w:eastAsia="DengXian"/>
          <w:kern w:val="2"/>
          <w:sz w:val="21"/>
          <w:szCs w:val="21"/>
          <w:lang w:eastAsia="zh-CN"/>
        </w:rPr>
        <w:t>Yue, Y.H. (2014). The Xuelongshan high strain zone: Cenozoic structural evolution and implications for fault linkages and deformation along the Ailao Shan-Red River shear zone. Journal of Structural Geology, 69, 209-233.</w:t>
      </w:r>
    </w:p>
    <w:p w14:paraId="5045D240"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Zhang, L.S., &amp; Schärer, U. (1999). Age and origin of magmatism along the Cenozoic Red River shear belt, China. Contributions to Mineralogy and Petrology, 134, 67-85.</w:t>
      </w:r>
    </w:p>
    <w:p w14:paraId="219FC0B6"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Zhang, P.Z., Shen, Z.K., Wang, M., Gan, W.J., Burgmann, R., Molnar, P., Wang, Q., Niu, Z.J., Sun, J.Z., Wu, J.C., Sun, H.R., &amp; You, X.Z. (2004). Continuous deformaiton of the Tibetan Plateau from global positioning system data. Geology, 32, 809-812.</w:t>
      </w:r>
    </w:p>
    <w:p w14:paraId="08B0C955" w14:textId="77777777" w:rsidR="00C70778" w:rsidRPr="007E4AD5" w:rsidRDefault="00C70778" w:rsidP="00C70778">
      <w:pPr>
        <w:widowControl w:val="0"/>
        <w:numPr>
          <w:ilvl w:val="0"/>
          <w:numId w:val="11"/>
        </w:numPr>
        <w:spacing w:line="276" w:lineRule="auto"/>
        <w:jc w:val="both"/>
        <w:rPr>
          <w:rFonts w:eastAsia="DengXian"/>
          <w:kern w:val="2"/>
          <w:sz w:val="21"/>
          <w:szCs w:val="22"/>
          <w:lang w:eastAsia="zh-CN"/>
        </w:rPr>
      </w:pPr>
      <w:r w:rsidRPr="007E4AD5">
        <w:rPr>
          <w:rFonts w:eastAsia="DengXian"/>
          <w:kern w:val="2"/>
          <w:sz w:val="21"/>
          <w:szCs w:val="22"/>
          <w:lang w:eastAsia="zh-CN"/>
        </w:rPr>
        <w:t xml:space="preserve">Zhong, D.L. (2000). Paleotethysides in West Yunnan, China. </w:t>
      </w:r>
      <w:r w:rsidRPr="007E4AD5">
        <w:rPr>
          <w:rFonts w:eastAsia="DengXian"/>
          <w:iCs/>
          <w:kern w:val="2"/>
          <w:sz w:val="21"/>
          <w:szCs w:val="22"/>
          <w:lang w:eastAsia="zh-CN"/>
        </w:rPr>
        <w:t>Science Press</w:t>
      </w:r>
      <w:r w:rsidRPr="007E4AD5">
        <w:rPr>
          <w:rFonts w:eastAsia="DengXian"/>
          <w:kern w:val="2"/>
          <w:sz w:val="21"/>
          <w:szCs w:val="22"/>
          <w:lang w:eastAsia="zh-CN"/>
        </w:rPr>
        <w:t>, Beijing, 37-248.</w:t>
      </w:r>
    </w:p>
    <w:p w14:paraId="012872BC" w14:textId="77777777" w:rsidR="00C70778" w:rsidRPr="007E4AD5" w:rsidRDefault="00C70778" w:rsidP="00C70778">
      <w:pPr>
        <w:widowControl w:val="0"/>
        <w:numPr>
          <w:ilvl w:val="0"/>
          <w:numId w:val="11"/>
        </w:numPr>
        <w:spacing w:line="276" w:lineRule="auto"/>
        <w:jc w:val="both"/>
        <w:rPr>
          <w:rFonts w:eastAsia="DengXian"/>
          <w:kern w:val="2"/>
          <w:sz w:val="21"/>
          <w:szCs w:val="22"/>
          <w:lang w:eastAsia="zh-CN"/>
        </w:rPr>
      </w:pPr>
      <w:bookmarkStart w:id="45" w:name="_Hlk46145779"/>
      <w:r w:rsidRPr="007E4AD5">
        <w:rPr>
          <w:rFonts w:eastAsia="DengXian"/>
          <w:kern w:val="2"/>
          <w:sz w:val="21"/>
          <w:szCs w:val="22"/>
          <w:lang w:eastAsia="zh-CN"/>
        </w:rPr>
        <w:t xml:space="preserve">Zhu, G., Wang, Y.S., Liu, G.S., Niu, M.L., Xie, C.L., </w:t>
      </w:r>
      <w:r w:rsidRPr="007E4AD5">
        <w:rPr>
          <w:rFonts w:eastAsia="DengXian"/>
          <w:kern w:val="2"/>
          <w:sz w:val="21"/>
          <w:szCs w:val="21"/>
          <w:lang w:val="fr-FR" w:eastAsia="zh-CN"/>
        </w:rPr>
        <w:t xml:space="preserve">&amp; </w:t>
      </w:r>
      <w:r w:rsidRPr="007E4AD5">
        <w:rPr>
          <w:rFonts w:eastAsia="DengXian"/>
          <w:kern w:val="2"/>
          <w:sz w:val="21"/>
          <w:szCs w:val="22"/>
          <w:lang w:eastAsia="zh-CN"/>
        </w:rPr>
        <w:t xml:space="preserve">Li, C.C. (2005). </w:t>
      </w:r>
      <w:r w:rsidRPr="007E4AD5">
        <w:rPr>
          <w:rFonts w:eastAsia="DengXian"/>
          <w:kern w:val="2"/>
          <w:sz w:val="21"/>
          <w:szCs w:val="22"/>
          <w:vertAlign w:val="superscript"/>
          <w:lang w:eastAsia="zh-CN"/>
        </w:rPr>
        <w:t>40</w:t>
      </w:r>
      <w:r w:rsidRPr="007E4AD5">
        <w:rPr>
          <w:rFonts w:eastAsia="DengXian"/>
          <w:kern w:val="2"/>
          <w:sz w:val="21"/>
          <w:szCs w:val="22"/>
          <w:lang w:eastAsia="zh-CN"/>
        </w:rPr>
        <w:t>Ar/</w:t>
      </w:r>
      <w:r w:rsidRPr="007E4AD5">
        <w:rPr>
          <w:rFonts w:eastAsia="DengXian"/>
          <w:kern w:val="2"/>
          <w:sz w:val="21"/>
          <w:szCs w:val="22"/>
          <w:vertAlign w:val="superscript"/>
          <w:lang w:eastAsia="zh-CN"/>
        </w:rPr>
        <w:t>39</w:t>
      </w:r>
      <w:r w:rsidRPr="007E4AD5">
        <w:rPr>
          <w:rFonts w:eastAsia="DengXian"/>
          <w:kern w:val="2"/>
          <w:sz w:val="21"/>
          <w:szCs w:val="22"/>
          <w:lang w:eastAsia="zh-CN"/>
        </w:rPr>
        <w:t>Ar dating of strike-slip motion on the Tan-Lu fault zone, East China. Journal of Structural Geology, 27, 1379-1398.</w:t>
      </w:r>
    </w:p>
    <w:bookmarkEnd w:id="45"/>
    <w:p w14:paraId="07C65A43" w14:textId="77777777" w:rsidR="00C70778" w:rsidRPr="007E4AD5" w:rsidRDefault="00C70778" w:rsidP="00C70778">
      <w:pPr>
        <w:spacing w:line="360" w:lineRule="auto"/>
        <w:rPr>
          <w:sz w:val="24"/>
        </w:rPr>
      </w:pPr>
    </w:p>
    <w:p w14:paraId="5F816626" w14:textId="77777777" w:rsidR="00C70778" w:rsidRPr="007E4AD5" w:rsidRDefault="00C70778" w:rsidP="00C70778">
      <w:pPr>
        <w:spacing w:line="276" w:lineRule="auto"/>
        <w:rPr>
          <w:bCs/>
          <w:sz w:val="24"/>
        </w:rPr>
      </w:pPr>
      <w:r w:rsidRPr="007E4AD5">
        <w:rPr>
          <w:bCs/>
          <w:sz w:val="24"/>
        </w:rPr>
        <w:t>References from Supporting Information</w:t>
      </w:r>
    </w:p>
    <w:p w14:paraId="0238B2C9" w14:textId="77777777" w:rsidR="00C70778" w:rsidRPr="007E4AD5" w:rsidRDefault="00C70778" w:rsidP="00C70778">
      <w:pPr>
        <w:widowControl w:val="0"/>
        <w:numPr>
          <w:ilvl w:val="0"/>
          <w:numId w:val="11"/>
        </w:numPr>
        <w:spacing w:line="276" w:lineRule="auto"/>
        <w:jc w:val="both"/>
        <w:rPr>
          <w:rFonts w:eastAsia="DengXian"/>
          <w:kern w:val="2"/>
          <w:sz w:val="21"/>
          <w:szCs w:val="22"/>
          <w:lang w:eastAsia="zh-CN"/>
        </w:rPr>
      </w:pPr>
      <w:r w:rsidRPr="007E4AD5">
        <w:rPr>
          <w:rFonts w:eastAsia="DengXian" w:hint="eastAsia"/>
          <w:kern w:val="2"/>
          <w:sz w:val="21"/>
          <w:szCs w:val="22"/>
          <w:lang w:eastAsia="zh-CN"/>
        </w:rPr>
        <w:t>F</w:t>
      </w:r>
      <w:r w:rsidRPr="007E4AD5">
        <w:rPr>
          <w:rFonts w:eastAsia="DengXian"/>
          <w:kern w:val="2"/>
          <w:sz w:val="21"/>
          <w:szCs w:val="22"/>
          <w:lang w:eastAsia="zh-CN"/>
        </w:rPr>
        <w:t xml:space="preserve">arley, K.A., Wolf, L.T., </w:t>
      </w:r>
      <w:r w:rsidRPr="007E4AD5">
        <w:rPr>
          <w:rFonts w:eastAsia="DengXian"/>
          <w:kern w:val="2"/>
          <w:sz w:val="21"/>
          <w:szCs w:val="21"/>
          <w:lang w:val="fr-FR" w:eastAsia="zh-CN"/>
        </w:rPr>
        <w:t xml:space="preserve">&amp; </w:t>
      </w:r>
      <w:r w:rsidRPr="007E4AD5">
        <w:rPr>
          <w:rFonts w:eastAsia="DengXian"/>
          <w:kern w:val="2"/>
          <w:sz w:val="21"/>
          <w:szCs w:val="22"/>
          <w:lang w:eastAsia="zh-CN"/>
        </w:rPr>
        <w:t xml:space="preserve">Silver, L.T. (1996). The effects of long alpha-stopping distances on (U-Th)/He ages. </w:t>
      </w:r>
      <w:r w:rsidRPr="007E4AD5">
        <w:rPr>
          <w:rFonts w:eastAsia="DengXian"/>
          <w:iCs/>
          <w:kern w:val="2"/>
          <w:sz w:val="21"/>
          <w:szCs w:val="22"/>
          <w:lang w:eastAsia="zh-CN"/>
        </w:rPr>
        <w:t>Geochimica et Cosmochimica Acta</w:t>
      </w:r>
      <w:r w:rsidRPr="007E4AD5">
        <w:rPr>
          <w:rFonts w:eastAsia="DengXian"/>
          <w:kern w:val="2"/>
          <w:sz w:val="21"/>
          <w:szCs w:val="22"/>
          <w:lang w:eastAsia="zh-CN"/>
        </w:rPr>
        <w:t>, 60, 4223-4229.</w:t>
      </w:r>
    </w:p>
    <w:p w14:paraId="542F8543"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kern w:val="2"/>
          <w:sz w:val="21"/>
          <w:szCs w:val="21"/>
          <w:lang w:val="fr-FR" w:eastAsia="zh-CN"/>
        </w:rPr>
        <w:t>Galbraith, R.F., &amp; Green, P.F. (1990). Estimating the component ages in a finite mixture.</w:t>
      </w:r>
      <w:r w:rsidRPr="007E4AD5">
        <w:rPr>
          <w:rFonts w:eastAsia="DengXian"/>
          <w:iCs/>
          <w:kern w:val="2"/>
          <w:sz w:val="21"/>
          <w:szCs w:val="21"/>
          <w:lang w:val="fr-FR" w:eastAsia="zh-CN"/>
        </w:rPr>
        <w:t xml:space="preserve"> International Journal of Radiation Applications and instrumentation. Part D. Nuclear Tracks and Radiation Measurements</w:t>
      </w:r>
      <w:r w:rsidRPr="007E4AD5">
        <w:rPr>
          <w:rFonts w:eastAsia="DengXian"/>
          <w:kern w:val="2"/>
          <w:sz w:val="21"/>
          <w:szCs w:val="21"/>
          <w:lang w:val="fr-FR" w:eastAsia="zh-CN"/>
        </w:rPr>
        <w:t>, 17, 197-206.</w:t>
      </w:r>
    </w:p>
    <w:p w14:paraId="3E1836AE"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hint="eastAsia"/>
          <w:kern w:val="2"/>
          <w:sz w:val="21"/>
          <w:szCs w:val="21"/>
          <w:lang w:val="fr-FR" w:eastAsia="zh-CN"/>
        </w:rPr>
        <w:t>G</w:t>
      </w:r>
      <w:r w:rsidRPr="007E4AD5">
        <w:rPr>
          <w:rFonts w:eastAsia="DengXian"/>
          <w:kern w:val="2"/>
          <w:sz w:val="21"/>
          <w:szCs w:val="21"/>
          <w:lang w:val="fr-FR" w:eastAsia="zh-CN"/>
        </w:rPr>
        <w:t xml:space="preserve">albraith, R.F., &amp; Laslett, G.M. (1993). Statistical models for mixed fission track ages. </w:t>
      </w:r>
      <w:r w:rsidRPr="007E4AD5">
        <w:rPr>
          <w:rFonts w:eastAsia="DengXian"/>
          <w:iCs/>
          <w:kern w:val="2"/>
          <w:sz w:val="21"/>
          <w:szCs w:val="21"/>
          <w:lang w:val="fr-FR" w:eastAsia="zh-CN"/>
        </w:rPr>
        <w:t>Nuclear Tracks,</w:t>
      </w:r>
      <w:r w:rsidRPr="007E4AD5">
        <w:rPr>
          <w:rFonts w:eastAsia="DengXian"/>
          <w:kern w:val="2"/>
          <w:sz w:val="21"/>
          <w:szCs w:val="21"/>
          <w:lang w:val="fr-FR" w:eastAsia="zh-CN"/>
        </w:rPr>
        <w:t xml:space="preserve"> 21, 459-470.</w:t>
      </w:r>
    </w:p>
    <w:p w14:paraId="41F68BCD"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hint="eastAsia"/>
          <w:kern w:val="2"/>
          <w:sz w:val="21"/>
          <w:szCs w:val="22"/>
          <w:lang w:eastAsia="zh-CN"/>
        </w:rPr>
        <w:t>H</w:t>
      </w:r>
      <w:r w:rsidRPr="007E4AD5">
        <w:rPr>
          <w:rFonts w:eastAsia="DengXian"/>
          <w:kern w:val="2"/>
          <w:sz w:val="21"/>
          <w:szCs w:val="22"/>
          <w:lang w:eastAsia="zh-CN"/>
        </w:rPr>
        <w:t xml:space="preserve">urford, A.J., (1990). Standardization of fission track dating calibration: Recommended by the Fission Track Working Group of the I.U.G.S. Subcommission on Geochronology. </w:t>
      </w:r>
      <w:r w:rsidRPr="007E4AD5">
        <w:rPr>
          <w:rFonts w:eastAsia="DengXian"/>
          <w:iCs/>
          <w:kern w:val="2"/>
          <w:sz w:val="21"/>
          <w:szCs w:val="22"/>
          <w:lang w:eastAsia="zh-CN"/>
        </w:rPr>
        <w:t>Chemical Geology,</w:t>
      </w:r>
      <w:r w:rsidRPr="007E4AD5">
        <w:rPr>
          <w:rFonts w:eastAsia="DengXian"/>
          <w:kern w:val="2"/>
          <w:sz w:val="21"/>
          <w:szCs w:val="22"/>
          <w:lang w:eastAsia="zh-CN"/>
        </w:rPr>
        <w:t xml:space="preserve"> 80, 171-178.</w:t>
      </w:r>
    </w:p>
    <w:p w14:paraId="2A5E021A"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hint="eastAsia"/>
          <w:kern w:val="2"/>
          <w:sz w:val="21"/>
          <w:szCs w:val="22"/>
          <w:lang w:eastAsia="zh-CN"/>
        </w:rPr>
        <w:t>H</w:t>
      </w:r>
      <w:r w:rsidRPr="007E4AD5">
        <w:rPr>
          <w:rFonts w:eastAsia="DengXian"/>
          <w:kern w:val="2"/>
          <w:sz w:val="21"/>
          <w:szCs w:val="22"/>
          <w:lang w:eastAsia="zh-CN"/>
        </w:rPr>
        <w:t xml:space="preserve">urford, A.J., </w:t>
      </w:r>
      <w:r w:rsidRPr="007E4AD5">
        <w:rPr>
          <w:rFonts w:eastAsia="DengXian"/>
          <w:kern w:val="2"/>
          <w:sz w:val="21"/>
          <w:szCs w:val="21"/>
          <w:lang w:val="fr-FR" w:eastAsia="zh-CN"/>
        </w:rPr>
        <w:t xml:space="preserve">&amp; </w:t>
      </w:r>
      <w:r w:rsidRPr="007E4AD5">
        <w:rPr>
          <w:rFonts w:eastAsia="DengXian"/>
          <w:kern w:val="2"/>
          <w:sz w:val="21"/>
          <w:szCs w:val="22"/>
          <w:lang w:eastAsia="zh-CN"/>
        </w:rPr>
        <w:t xml:space="preserve">Green, P.F. (1983). The zeta-age calibration of fission-track dating. </w:t>
      </w:r>
      <w:r w:rsidRPr="007E4AD5">
        <w:rPr>
          <w:rFonts w:eastAsia="DengXian"/>
          <w:iCs/>
          <w:kern w:val="2"/>
          <w:sz w:val="21"/>
          <w:szCs w:val="22"/>
          <w:lang w:eastAsia="zh-CN"/>
        </w:rPr>
        <w:t>Isotope Geoscience,</w:t>
      </w:r>
      <w:r w:rsidRPr="007E4AD5">
        <w:rPr>
          <w:rFonts w:eastAsia="DengXian"/>
          <w:kern w:val="2"/>
          <w:sz w:val="21"/>
          <w:szCs w:val="22"/>
          <w:lang w:eastAsia="zh-CN"/>
        </w:rPr>
        <w:t xml:space="preserve"> 1, 285-317.</w:t>
      </w:r>
    </w:p>
    <w:p w14:paraId="738375FC"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hint="eastAsia"/>
          <w:kern w:val="2"/>
          <w:sz w:val="21"/>
          <w:szCs w:val="21"/>
          <w:lang w:val="fr-FR" w:eastAsia="zh-CN"/>
        </w:rPr>
        <w:t>K</w:t>
      </w:r>
      <w:r w:rsidRPr="007E4AD5">
        <w:rPr>
          <w:rFonts w:eastAsia="DengXian"/>
          <w:kern w:val="2"/>
          <w:sz w:val="21"/>
          <w:szCs w:val="21"/>
          <w:lang w:val="fr-FR" w:eastAsia="zh-CN"/>
        </w:rPr>
        <w:t xml:space="preserve">oppers, A.A.P., (2002). ArArCALC-software for </w:t>
      </w:r>
      <w:r w:rsidRPr="007E4AD5">
        <w:rPr>
          <w:rFonts w:eastAsia="DengXian"/>
          <w:kern w:val="2"/>
          <w:sz w:val="21"/>
          <w:szCs w:val="21"/>
          <w:vertAlign w:val="superscript"/>
          <w:lang w:val="fr-FR" w:eastAsia="zh-CN"/>
        </w:rPr>
        <w:t>40</w:t>
      </w:r>
      <w:r w:rsidRPr="007E4AD5">
        <w:rPr>
          <w:rFonts w:eastAsia="DengXian"/>
          <w:kern w:val="2"/>
          <w:sz w:val="21"/>
          <w:szCs w:val="21"/>
          <w:lang w:val="fr-FR" w:eastAsia="zh-CN"/>
        </w:rPr>
        <w:t>Ar/</w:t>
      </w:r>
      <w:r w:rsidRPr="007E4AD5">
        <w:rPr>
          <w:rFonts w:eastAsia="DengXian"/>
          <w:kern w:val="2"/>
          <w:sz w:val="21"/>
          <w:szCs w:val="21"/>
          <w:vertAlign w:val="superscript"/>
          <w:lang w:val="fr-FR" w:eastAsia="zh-CN"/>
        </w:rPr>
        <w:t>39</w:t>
      </w:r>
      <w:r w:rsidRPr="007E4AD5">
        <w:rPr>
          <w:rFonts w:eastAsia="DengXian"/>
          <w:kern w:val="2"/>
          <w:sz w:val="21"/>
          <w:szCs w:val="21"/>
          <w:lang w:val="fr-FR" w:eastAsia="zh-CN"/>
        </w:rPr>
        <w:t xml:space="preserve">Ar age calculations. </w:t>
      </w:r>
      <w:r w:rsidRPr="007E4AD5">
        <w:rPr>
          <w:rFonts w:eastAsia="DengXian"/>
          <w:iCs/>
          <w:kern w:val="2"/>
          <w:sz w:val="21"/>
          <w:szCs w:val="21"/>
          <w:lang w:val="fr-FR" w:eastAsia="zh-CN"/>
        </w:rPr>
        <w:t>Computers &amp; Geosciences</w:t>
      </w:r>
      <w:r w:rsidRPr="007E4AD5">
        <w:rPr>
          <w:rFonts w:eastAsia="DengXian"/>
          <w:kern w:val="2"/>
          <w:sz w:val="21"/>
          <w:szCs w:val="21"/>
          <w:lang w:val="fr-FR" w:eastAsia="zh-CN"/>
        </w:rPr>
        <w:t>, 28, 605-619.</w:t>
      </w:r>
    </w:p>
    <w:p w14:paraId="15523CE2" w14:textId="77777777" w:rsidR="00C70778" w:rsidRPr="007E4AD5" w:rsidRDefault="00C70778" w:rsidP="00C70778">
      <w:pPr>
        <w:widowControl w:val="0"/>
        <w:numPr>
          <w:ilvl w:val="0"/>
          <w:numId w:val="11"/>
        </w:numPr>
        <w:spacing w:line="276" w:lineRule="auto"/>
        <w:jc w:val="both"/>
        <w:rPr>
          <w:rFonts w:eastAsia="DengXian"/>
          <w:kern w:val="2"/>
          <w:sz w:val="21"/>
          <w:szCs w:val="22"/>
          <w:lang w:eastAsia="zh-CN"/>
        </w:rPr>
      </w:pPr>
      <w:r w:rsidRPr="007E4AD5">
        <w:rPr>
          <w:rFonts w:eastAsia="DengXian" w:hint="eastAsia"/>
          <w:kern w:val="2"/>
          <w:sz w:val="21"/>
          <w:szCs w:val="22"/>
          <w:lang w:eastAsia="zh-CN"/>
        </w:rPr>
        <w:t>R</w:t>
      </w:r>
      <w:r w:rsidRPr="007E4AD5">
        <w:rPr>
          <w:rFonts w:eastAsia="DengXian"/>
          <w:kern w:val="2"/>
          <w:sz w:val="21"/>
          <w:szCs w:val="22"/>
          <w:lang w:eastAsia="zh-CN"/>
        </w:rPr>
        <w:t xml:space="preserve">einers, P.W., Richard, W.C., Paul, R.R., Kari, M.C., Darry, E.G., Noah, M.M., </w:t>
      </w:r>
      <w:r w:rsidRPr="007E4AD5">
        <w:rPr>
          <w:rFonts w:eastAsia="DengXian"/>
          <w:kern w:val="2"/>
          <w:sz w:val="21"/>
          <w:szCs w:val="21"/>
          <w:lang w:val="fr-FR" w:eastAsia="zh-CN"/>
        </w:rPr>
        <w:t xml:space="preserve">&amp; </w:t>
      </w:r>
      <w:r w:rsidRPr="007E4AD5">
        <w:rPr>
          <w:rFonts w:eastAsia="DengXian"/>
          <w:kern w:val="2"/>
          <w:sz w:val="21"/>
          <w:szCs w:val="22"/>
          <w:lang w:eastAsia="zh-CN"/>
        </w:rPr>
        <w:t xml:space="preserve">Blair, S. (2017). </w:t>
      </w:r>
      <w:r w:rsidRPr="007E4AD5">
        <w:rPr>
          <w:rFonts w:eastAsia="DengXian"/>
          <w:iCs/>
          <w:kern w:val="2"/>
          <w:sz w:val="21"/>
          <w:szCs w:val="22"/>
          <w:lang w:eastAsia="zh-CN"/>
        </w:rPr>
        <w:t>Geochronology and Thermochronology</w:t>
      </w:r>
      <w:r w:rsidRPr="007E4AD5">
        <w:rPr>
          <w:rFonts w:eastAsia="DengXian"/>
          <w:kern w:val="2"/>
          <w:sz w:val="21"/>
          <w:szCs w:val="22"/>
          <w:lang w:eastAsia="zh-CN"/>
        </w:rPr>
        <w:t>. John Wiley &amp; Sons.</w:t>
      </w:r>
    </w:p>
    <w:p w14:paraId="0EF67927"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hint="eastAsia"/>
          <w:kern w:val="2"/>
          <w:sz w:val="21"/>
          <w:szCs w:val="21"/>
          <w:lang w:val="fr-FR" w:eastAsia="zh-CN"/>
        </w:rPr>
        <w:t>S</w:t>
      </w:r>
      <w:r w:rsidRPr="007E4AD5">
        <w:rPr>
          <w:rFonts w:eastAsia="DengXian"/>
          <w:kern w:val="2"/>
          <w:sz w:val="21"/>
          <w:szCs w:val="21"/>
          <w:lang w:val="fr-FR" w:eastAsia="zh-CN"/>
        </w:rPr>
        <w:t xml:space="preserve">teiger, R. H., &amp; </w:t>
      </w:r>
      <w:r w:rsidRPr="007E4AD5">
        <w:rPr>
          <w:sz w:val="21"/>
          <w:szCs w:val="21"/>
          <w:lang w:val="fr-FR"/>
        </w:rPr>
        <w:t xml:space="preserve">Jäger, E. (1977). Subcommission on geochronology: convention on the use of </w:t>
      </w:r>
      <w:r w:rsidRPr="007E4AD5">
        <w:rPr>
          <w:sz w:val="21"/>
          <w:szCs w:val="21"/>
          <w:lang w:val="fr-FR"/>
        </w:rPr>
        <w:lastRenderedPageBreak/>
        <w:t xml:space="preserve">decay constants in geo-and cosmochronology. </w:t>
      </w:r>
      <w:r w:rsidRPr="007E4AD5">
        <w:rPr>
          <w:iCs/>
          <w:sz w:val="21"/>
          <w:szCs w:val="21"/>
          <w:lang w:val="fr-FR"/>
        </w:rPr>
        <w:t>Earth and Planetary Science Letters</w:t>
      </w:r>
      <w:r w:rsidRPr="007E4AD5">
        <w:rPr>
          <w:sz w:val="21"/>
          <w:szCs w:val="21"/>
          <w:lang w:val="fr-FR"/>
        </w:rPr>
        <w:t>, 36, 359-362.</w:t>
      </w:r>
    </w:p>
    <w:p w14:paraId="209298D9" w14:textId="77777777" w:rsidR="00C70778" w:rsidRPr="007E4AD5" w:rsidRDefault="00C70778" w:rsidP="00C70778">
      <w:pPr>
        <w:widowControl w:val="0"/>
        <w:numPr>
          <w:ilvl w:val="0"/>
          <w:numId w:val="11"/>
        </w:numPr>
        <w:spacing w:line="276" w:lineRule="auto"/>
        <w:jc w:val="both"/>
        <w:rPr>
          <w:rFonts w:eastAsia="DengXian"/>
          <w:kern w:val="2"/>
          <w:sz w:val="21"/>
          <w:szCs w:val="21"/>
          <w:lang w:val="fr-FR" w:eastAsia="zh-CN"/>
        </w:rPr>
      </w:pPr>
      <w:r w:rsidRPr="007E4AD5">
        <w:rPr>
          <w:rFonts w:eastAsia="DengXian" w:hint="eastAsia"/>
          <w:kern w:val="2"/>
          <w:sz w:val="21"/>
          <w:szCs w:val="21"/>
          <w:lang w:val="fr-FR" w:eastAsia="zh-CN"/>
        </w:rPr>
        <w:t>Y</w:t>
      </w:r>
      <w:r w:rsidRPr="007E4AD5">
        <w:rPr>
          <w:rFonts w:eastAsia="DengXian"/>
          <w:kern w:val="2"/>
          <w:sz w:val="21"/>
          <w:szCs w:val="21"/>
          <w:lang w:val="fr-FR" w:eastAsia="zh-CN"/>
        </w:rPr>
        <w:t>ork, D. (1969). Least squares fitting of a straight line with correlated errors. Earth and Planetary Sciences, 5, 320-324.</w:t>
      </w:r>
    </w:p>
    <w:p w14:paraId="32FE81D8" w14:textId="77777777" w:rsidR="00C70778" w:rsidRPr="007E4AD5" w:rsidRDefault="00C70778" w:rsidP="00C70778">
      <w:pPr>
        <w:spacing w:line="360" w:lineRule="auto"/>
        <w:rPr>
          <w:sz w:val="24"/>
        </w:rPr>
      </w:pPr>
    </w:p>
    <w:p w14:paraId="723F7A70" w14:textId="77777777" w:rsidR="000628BE" w:rsidRPr="007E4AD5" w:rsidRDefault="000628BE" w:rsidP="000628BE">
      <w:pPr>
        <w:pStyle w:val="Text"/>
        <w:spacing w:line="360" w:lineRule="auto"/>
        <w:ind w:firstLine="0"/>
      </w:pPr>
      <w:r w:rsidRPr="007E4AD5">
        <w:t xml:space="preserve">Figure 1. Regional tectonics and </w:t>
      </w:r>
      <w:r w:rsidRPr="007E4AD5">
        <w:rPr>
          <w:rFonts w:eastAsia="SimSun"/>
          <w:lang w:eastAsia="zh-CN"/>
        </w:rPr>
        <w:t>topography</w:t>
      </w:r>
      <w:r w:rsidRPr="007E4AD5">
        <w:t xml:space="preserve"> of the southeastern margin of the Tibetan Plateau, modified from Tapponnier et al.</w:t>
      </w:r>
      <w:r w:rsidRPr="007E4AD5">
        <w:rPr>
          <w:rFonts w:eastAsia="SimSun"/>
          <w:lang w:eastAsia="zh-CN"/>
        </w:rPr>
        <w:t xml:space="preserve"> (</w:t>
      </w:r>
      <w:r w:rsidRPr="007E4AD5">
        <w:t xml:space="preserve">1990), Leloup et al. (1995), Ding et al. (2005), Searle (2006), Yin (2006), and Xu et al. (2015). (a)–(b) Maps showing major Cenozoic strike-slip shear zones/faults in southeastern Asia. </w:t>
      </w:r>
      <w:r w:rsidRPr="007E4AD5">
        <w:rPr>
          <w:rFonts w:eastAsia="SimSun"/>
          <w:lang w:eastAsia="zh-CN"/>
        </w:rPr>
        <w:t>Major shear zones include the Xuelongshan, Diancangshan, Ailao Shan, and Day Nui Con Voi shear zones, collectively forming the ARSZ, as well as the Chongshan and Gaoligong shear zones. The dextral strike-slip Red River fault extends along the northeastern margin of the ARSZ.</w:t>
      </w:r>
      <w:r w:rsidRPr="007E4AD5">
        <w:t xml:space="preserve"> (c) Seismic tomographic image across the Indochina and South China blocks (Liu et al., 2000), illustrating the relationship between major strike-slip shear zones/faults and lithospheric structures. Location of the seismic tomographic image marked in Figure 1a. M = Moho, L = base of the lithosphere, ARSZ = Ailao Shan–Red River Shear Zone, CSSZ = Chongshan Shear Zone, RRF = Red River fault. Blue and red correspond to areas of relatively high and low seismic velocity, respectively.</w:t>
      </w:r>
    </w:p>
    <w:p w14:paraId="08490218" w14:textId="77777777" w:rsidR="000628BE" w:rsidRPr="007E4AD5" w:rsidRDefault="000628BE" w:rsidP="000628BE">
      <w:pPr>
        <w:pStyle w:val="Text"/>
        <w:spacing w:line="360" w:lineRule="auto"/>
        <w:ind w:firstLine="0"/>
      </w:pPr>
    </w:p>
    <w:p w14:paraId="73E1F94E" w14:textId="77777777" w:rsidR="000628BE" w:rsidRPr="007E4AD5" w:rsidRDefault="000628BE" w:rsidP="000628BE">
      <w:pPr>
        <w:pStyle w:val="Text"/>
        <w:spacing w:line="360" w:lineRule="auto"/>
        <w:ind w:firstLine="0"/>
      </w:pPr>
      <w:r w:rsidRPr="007E4AD5">
        <w:t>Figure 2. Geological map showing the major structures of the Diancangshan massif and adjacent region. (a) Simplified map of the main structural elements of the massif and surrounding region, based on our own mapping, interpretation of the 1:200,000 geological map of the Dali region (BGMRYP, 1987), and previous publications (Leloup et al., 1995; Searle et al., 2010; Liu et al., 2012). (b) Structures along the Diancangshan massif, showing the antiformal core and the sinistral strike-slip zones and normal faults bounding the massif. Mapping of these structures was based on field observations and topographic data obtained from digital elevation models.</w:t>
      </w:r>
    </w:p>
    <w:p w14:paraId="3F261415" w14:textId="77777777" w:rsidR="000628BE" w:rsidRPr="007E4AD5" w:rsidRDefault="000628BE" w:rsidP="000628BE">
      <w:pPr>
        <w:pStyle w:val="Text"/>
        <w:spacing w:line="360" w:lineRule="auto"/>
        <w:ind w:firstLine="0"/>
      </w:pPr>
    </w:p>
    <w:p w14:paraId="32DD2F17" w14:textId="2A558980" w:rsidR="000628BE" w:rsidRPr="007E4AD5" w:rsidRDefault="000628BE" w:rsidP="000628BE">
      <w:pPr>
        <w:pStyle w:val="Text"/>
        <w:spacing w:line="360" w:lineRule="auto"/>
        <w:ind w:firstLine="0"/>
      </w:pPr>
      <w:r w:rsidRPr="007E4AD5">
        <w:t xml:space="preserve">Figure 3. Structural geometry, fabrics, and kinematics along four geological cross-sections across the Diancangshan massif (see Figure 2b for locations). (a)–(d) First-order gneissic antiform bound to the east and west by the sinistral strike-slip shear zones of the ARSZ. The accompanying stereoplots show tectonic foliation orientations (great circles) </w:t>
      </w:r>
      <w:r w:rsidRPr="007E4AD5">
        <w:lastRenderedPageBreak/>
        <w:t>and mineral stretching lineations (black dots) observed within the antiform. All stereoplots are equal-area, Schmidt net, lower-hemisphere projections. (e) Simplified conceptual model illustrating spatial relationships between various metamorphic rock units and structural and kinematic features in the footwall and hanging</w:t>
      </w:r>
      <w:r w:rsidR="001F318C">
        <w:t xml:space="preserve"> </w:t>
      </w:r>
      <w:r w:rsidRPr="007E4AD5">
        <w:t>wall of the Xiaguan low-angle normal fault.</w:t>
      </w:r>
    </w:p>
    <w:p w14:paraId="6A644771" w14:textId="77777777" w:rsidR="000628BE" w:rsidRPr="007E4AD5" w:rsidRDefault="000628BE" w:rsidP="000628BE">
      <w:pPr>
        <w:pStyle w:val="Text"/>
        <w:spacing w:line="360" w:lineRule="auto"/>
        <w:ind w:firstLine="0"/>
      </w:pPr>
    </w:p>
    <w:p w14:paraId="24159BD6" w14:textId="77777777" w:rsidR="000628BE" w:rsidRPr="007E4AD5" w:rsidRDefault="000628BE" w:rsidP="000628BE">
      <w:pPr>
        <w:pStyle w:val="Text"/>
        <w:spacing w:line="360" w:lineRule="auto"/>
        <w:ind w:firstLine="0"/>
        <w:rPr>
          <w:rFonts w:eastAsia="SimSun"/>
          <w:lang w:eastAsia="zh-CN"/>
        </w:rPr>
      </w:pPr>
      <w:r w:rsidRPr="007E4AD5">
        <w:rPr>
          <w:rFonts w:eastAsia="SimSun"/>
          <w:lang w:eastAsia="zh-CN"/>
        </w:rPr>
        <w:t xml:space="preserve">Figure 4. Typical structures of migmatitic gneisses in the core of the Diancangshan antiform. (a)–(c) </w:t>
      </w:r>
      <w:r w:rsidRPr="007E4AD5">
        <w:t>Gently to moderately dipping foliation</w:t>
      </w:r>
      <w:r w:rsidRPr="007E4AD5">
        <w:rPr>
          <w:rFonts w:eastAsia="SimSun"/>
          <w:lang w:eastAsia="zh-CN"/>
        </w:rPr>
        <w:t xml:space="preserve"> of migmatitic gneisses. (d) Folded migmatite with subhorizontal layers in the host gneisses. (e) Mylonitic gneisses and leucogranitic veins with a gently dipping foliation. (f) Folded stromatic migmatite with leucosome, mesosome, and melanosome (collapse and rockfall at field site DCS-GL-89). (g) Mylonitic gneiss with a gently dipping foliation. (h)–(k) Microstructures showing that the foliation is defined by alternating quartzofeldspathic-rich and mica-rich layers. (h) Microstructure and mineral mapping obtained using a TESCAN Integrated Mineral Analyzer (TIMA). A top-to-the-SE sense of shear is indicated by asymmetric orthoclase porphyroblasts, mica fish, and S–C fabrics. (i)–(k) Optical photomicrographs of quartz and feldspar microstructures. All photomicrographs were obtained under cross-polarized light in lineation-parallel (XZ) thin sections. (i)–(j) Deformed quartz and plagioclase porphyroclasts in the mylonitic gneiss of the core, showing high-temperature grain-boundary migration (GBM) microstructures in quartz, including bulging (BG) and subgrain rotation (SGR) recrystallization in quartz and plagioclase grains. (i) Plagioclase grains showing crenulate margins that are indented against quartz grains (red arrows in sample DCS-GL-69); (j) Microboudinaged plagioclase porphyroclast from the banded gneiss showing the inter-boudin dilation space infilled with fine-grained quartz and feldspar grains. (k) Deformed quartz porphyroclasts showing deformation bands and chessboard subgrain patterns. Note: TIMA is a system in which scanning electron microscopy is linked with energy dispersive spectrometry, enabling rapid, automated, quantitative mineralogical analysis.</w:t>
      </w:r>
    </w:p>
    <w:p w14:paraId="6C0815CA" w14:textId="77777777" w:rsidR="000628BE" w:rsidRPr="007E4AD5" w:rsidRDefault="000628BE" w:rsidP="000628BE">
      <w:pPr>
        <w:pStyle w:val="Text"/>
        <w:spacing w:line="360" w:lineRule="auto"/>
        <w:ind w:firstLine="0"/>
      </w:pPr>
    </w:p>
    <w:p w14:paraId="0D38D74E" w14:textId="78FEEBE0" w:rsidR="000628BE" w:rsidRPr="007E4AD5" w:rsidRDefault="000628BE" w:rsidP="000628BE">
      <w:pPr>
        <w:pStyle w:val="Text"/>
        <w:spacing w:line="360" w:lineRule="auto"/>
        <w:ind w:firstLine="0"/>
      </w:pPr>
      <w:r w:rsidRPr="007E4AD5">
        <w:lastRenderedPageBreak/>
        <w:t xml:space="preserve">Figure 5. Mylonitic structures within sinistral shear zones in the western and eastern flanks of the Diancangshan </w:t>
      </w:r>
      <w:r w:rsidR="004F531F" w:rsidRPr="007E4AD5">
        <w:t>antiform</w:t>
      </w:r>
      <w:r w:rsidRPr="007E4AD5">
        <w:t>. (a)–(b) Mylonitic structures within the eastern flank of the antiform, near Dali. The dominant foliation within the mylonitized granite and schist dips steeply toward the NE or ENE and contains a subhorizontal stretching lineation. (c)</w:t>
      </w:r>
      <w:r w:rsidRPr="007E4AD5">
        <w:rPr>
          <w:rFonts w:eastAsia="SimSun"/>
          <w:lang w:eastAsia="zh-CN"/>
        </w:rPr>
        <w:t>–</w:t>
      </w:r>
      <w:r w:rsidRPr="007E4AD5">
        <w:t>(f) Mylonitic structures in granitic gneiss within the western flank of the antiform. Mylonitic foliation dips steeply to the SW and contains a subhorizontal stretching lineation that plunges toward the SE. Inset stereoplots are lower-hemisphere, equal-area projections displaying mylonitic foliation and lineation data collected at the field sites.</w:t>
      </w:r>
    </w:p>
    <w:p w14:paraId="58A8749F" w14:textId="77777777" w:rsidR="000628BE" w:rsidRPr="007E4AD5" w:rsidRDefault="000628BE" w:rsidP="000628BE">
      <w:pPr>
        <w:pStyle w:val="Text"/>
        <w:spacing w:line="360" w:lineRule="auto"/>
        <w:ind w:firstLine="0"/>
        <w:rPr>
          <w:rFonts w:eastAsia="SimSun"/>
          <w:lang w:eastAsia="zh-CN"/>
        </w:rPr>
      </w:pPr>
    </w:p>
    <w:p w14:paraId="518ED4D2" w14:textId="77777777" w:rsidR="000628BE" w:rsidRPr="007E4AD5" w:rsidRDefault="000628BE" w:rsidP="000628BE">
      <w:pPr>
        <w:pStyle w:val="Text"/>
        <w:spacing w:line="360" w:lineRule="auto"/>
        <w:ind w:firstLine="0"/>
        <w:rPr>
          <w:rFonts w:eastAsia="SimSun"/>
          <w:lang w:eastAsia="zh-CN"/>
        </w:rPr>
      </w:pPr>
      <w:r w:rsidRPr="007E4AD5">
        <w:rPr>
          <w:rFonts w:eastAsia="SimSun"/>
          <w:lang w:eastAsia="zh-CN"/>
        </w:rPr>
        <w:t>Figure 6. Structures and kinematics of tectonites in the shear zones. (a)–(b) Mica-rich layers and quartzofeldspathic porphyroclasts defining the steep foliation in the western and eastern shear zones of the Diancangshan antiform. (c) Three</w:t>
      </w:r>
      <w:r w:rsidRPr="007E4AD5">
        <w:t>-</w:t>
      </w:r>
      <w:r w:rsidRPr="007E4AD5">
        <w:rPr>
          <w:rFonts w:eastAsia="SimSun"/>
          <w:lang w:eastAsia="zh-CN"/>
        </w:rPr>
        <w:t>dimensional view of the steeply dipping mylonitic foliation with a subhorizontal lineation in the shear zone. (d) Asymmetric core–mantle structures of quartz porphyroclasts indicating a sinistral sense of shear in the western shear zone. (e) Microstructures showing extensive elongated quartz grains with bulging and subgrain rotation recrystallization, fracturing plagioclase crystals with undulose extinction and deformation lamellae in the western shear zone. (f)–(g) Elongated quartz porphyroclasts showing undulose extinction and irregular grain boundaries formed in response to bulging and subgrain rotation recrystallization in the eastern shear zone. These k</w:t>
      </w:r>
      <w:r w:rsidRPr="007E4AD5">
        <w:t xml:space="preserve">inematic features indicate a sinistral sense of shear. </w:t>
      </w:r>
      <w:r w:rsidRPr="007E4AD5">
        <w:rPr>
          <w:rFonts w:eastAsia="SimSun"/>
          <w:lang w:eastAsia="zh-CN"/>
        </w:rPr>
        <w:t>The structures were identified at outcrops and in oriented sections parallel to the stretching lineation and normal to the foliation. Sampling sites are shown in Figure 2b.</w:t>
      </w:r>
    </w:p>
    <w:p w14:paraId="6F876D0E" w14:textId="77777777" w:rsidR="000628BE" w:rsidRPr="007E4AD5" w:rsidRDefault="000628BE" w:rsidP="000628BE">
      <w:pPr>
        <w:pStyle w:val="Text"/>
        <w:spacing w:line="360" w:lineRule="auto"/>
        <w:ind w:firstLine="0"/>
        <w:rPr>
          <w:rFonts w:eastAsia="SimSun"/>
          <w:lang w:eastAsia="zh-CN"/>
        </w:rPr>
      </w:pPr>
    </w:p>
    <w:p w14:paraId="396F9A16" w14:textId="77777777" w:rsidR="000628BE" w:rsidRPr="007E4AD5" w:rsidRDefault="000628BE" w:rsidP="000628BE">
      <w:pPr>
        <w:spacing w:line="360" w:lineRule="auto"/>
        <w:rPr>
          <w:rFonts w:eastAsia="SimSun"/>
          <w:sz w:val="24"/>
          <w:szCs w:val="24"/>
        </w:rPr>
      </w:pPr>
      <w:r w:rsidRPr="007E4AD5">
        <w:rPr>
          <w:rFonts w:eastAsia="SimSun"/>
          <w:sz w:val="24"/>
          <w:szCs w:val="24"/>
        </w:rPr>
        <w:t xml:space="preserve">Figure 7. Structural map of the southernmost edge of the Diancangshan massif, showing the location of the Xiaguan low-angle normal fault (XGLF). Structures were mapped using a combination of field observations and topographic data from digital elevation models. Stereoplots are lower-hemisphere, equal-area projections illustrating the dominant structural fabrics and trends in the mapping area, as measured at locations </w:t>
      </w:r>
      <w:r w:rsidRPr="007E4AD5">
        <w:rPr>
          <w:rFonts w:eastAsia="SimSun"/>
          <w:sz w:val="24"/>
          <w:szCs w:val="24"/>
        </w:rPr>
        <w:lastRenderedPageBreak/>
        <w:t>along the Xier River. Line H–H’ marks the location of the cross-section shown in Figure 9a.</w:t>
      </w:r>
    </w:p>
    <w:p w14:paraId="09771C55" w14:textId="77777777" w:rsidR="000628BE" w:rsidRPr="007E4AD5" w:rsidRDefault="000628BE" w:rsidP="000628BE">
      <w:pPr>
        <w:pStyle w:val="Text"/>
        <w:spacing w:line="360" w:lineRule="auto"/>
        <w:ind w:firstLine="0"/>
        <w:rPr>
          <w:rFonts w:eastAsia="SimSun"/>
          <w:lang w:eastAsia="zh-CN"/>
        </w:rPr>
      </w:pPr>
    </w:p>
    <w:p w14:paraId="3986904B" w14:textId="77777777" w:rsidR="000628BE" w:rsidRPr="007E4AD5" w:rsidRDefault="000628BE" w:rsidP="000628BE">
      <w:pPr>
        <w:pStyle w:val="Text"/>
        <w:spacing w:line="360" w:lineRule="auto"/>
        <w:ind w:firstLine="0"/>
        <w:rPr>
          <w:rFonts w:eastAsia="SimSun"/>
          <w:lang w:eastAsia="zh-CN"/>
        </w:rPr>
      </w:pPr>
      <w:r w:rsidRPr="007E4AD5">
        <w:t>Figure 8. Ductile deformation within the mylonitic granite and schist in the footwall of the Xiaguan low-angle normal fault. (a)–(d) Foliation in the mylonitic granite dipping to the south, subparallel to the dip of the Xiaguan fault. Kinematic indicators indicate a top-to-the-SSE sense of shear. (c)–(g) Structures and kinematics in the southern margin of the Diancangshan massif. Asymmetric feldspar or quartz porphyroclasts and folded leucogranitic veins within the mylonitic granite demonstrating top-to-the-SSE shear. (f)–(g) Typical fabrics of dynamic recrystallization in quartz. Relicts of large old quartz grains show undulose extinction and elongated shapes. New grains formed by bulging and su</w:t>
      </w:r>
      <w:r w:rsidRPr="007E4AD5">
        <w:rPr>
          <w:rFonts w:eastAsiaTheme="minorEastAsia"/>
          <w:lang w:eastAsia="zh-CN"/>
        </w:rPr>
        <w:t>b</w:t>
      </w:r>
      <w:r w:rsidRPr="007E4AD5">
        <w:t xml:space="preserve">grain rotation recrystallization. </w:t>
      </w:r>
      <w:r w:rsidRPr="007E4AD5">
        <w:rPr>
          <w:rFonts w:eastAsia="SimSun"/>
          <w:lang w:eastAsia="zh-CN"/>
        </w:rPr>
        <w:t>These observed k</w:t>
      </w:r>
      <w:r w:rsidRPr="007E4AD5">
        <w:t xml:space="preserve">inematic features indicate a top-to-the-SSE sense of shear. </w:t>
      </w:r>
      <w:r w:rsidRPr="007E4AD5">
        <w:rPr>
          <w:rFonts w:eastAsia="SimSun"/>
          <w:lang w:eastAsia="zh-CN"/>
        </w:rPr>
        <w:t xml:space="preserve">The structures and kinematics were identified at outcrops and in oriented sections (under cross-polarized light), parallel to the stretching lineation and normal to the foliation. </w:t>
      </w:r>
      <w:r w:rsidRPr="007E4AD5">
        <w:t>Inset stereoplot is a lower-hemisphere, equal-area projection.</w:t>
      </w:r>
    </w:p>
    <w:p w14:paraId="7A5A558C" w14:textId="77777777" w:rsidR="000628BE" w:rsidRPr="007E4AD5" w:rsidRDefault="000628BE" w:rsidP="000628BE">
      <w:pPr>
        <w:pStyle w:val="Text"/>
        <w:spacing w:line="360" w:lineRule="auto"/>
        <w:ind w:firstLine="0"/>
        <w:rPr>
          <w:rFonts w:eastAsia="SimSun"/>
          <w:lang w:eastAsia="zh-CN"/>
        </w:rPr>
      </w:pPr>
    </w:p>
    <w:p w14:paraId="7690E6EC" w14:textId="77777777" w:rsidR="000628BE" w:rsidRPr="007E4AD5" w:rsidRDefault="000628BE" w:rsidP="000628BE">
      <w:pPr>
        <w:spacing w:line="360" w:lineRule="auto"/>
        <w:rPr>
          <w:rFonts w:eastAsia="Times New Roman"/>
          <w:sz w:val="24"/>
          <w:szCs w:val="24"/>
        </w:rPr>
      </w:pPr>
      <w:r w:rsidRPr="007E4AD5">
        <w:rPr>
          <w:rFonts w:eastAsia="Times New Roman"/>
          <w:sz w:val="24"/>
          <w:szCs w:val="24"/>
        </w:rPr>
        <w:t>Figure 9. Structural and kinematic characteristics of the Xiaguan low-angle normal fault. (a) Structures as observed along a NW-SE-oriented slip-parallel profile. Photographs and diagrams show variations in the characteristics of the footwall cataclasites. The density of shear bands increases progressively toward the fault. Location of section H–H’ shown in Figure 7. (b) Photograph and structural interpretation of an outcrop of the Xiaguan low-angle normal fault near Xiaguan. The fault separates weakly metamorphosed sedimentary rocks in the hangingwall (upper unit) from cataclasites and mylonitized granite in the footwall (lower unit). Steeply dipping normal faults in the upper unit root onto the low-angle fault surface. Inset stereoplots are lower-hemisphere, equal-area projections displaying structural data from the upper and lower units.</w:t>
      </w:r>
    </w:p>
    <w:p w14:paraId="2FF7F0BC" w14:textId="77777777" w:rsidR="000628BE" w:rsidRPr="007E4AD5" w:rsidRDefault="000628BE" w:rsidP="000628BE">
      <w:pPr>
        <w:pStyle w:val="Text"/>
        <w:spacing w:line="360" w:lineRule="auto"/>
        <w:ind w:firstLine="0"/>
        <w:rPr>
          <w:rFonts w:eastAsia="SimSun"/>
          <w:lang w:eastAsia="zh-CN"/>
        </w:rPr>
      </w:pPr>
    </w:p>
    <w:p w14:paraId="55DB1FA8" w14:textId="77777777" w:rsidR="000628BE" w:rsidRPr="007E4AD5" w:rsidRDefault="000628BE" w:rsidP="000628BE">
      <w:pPr>
        <w:pStyle w:val="Text"/>
        <w:spacing w:line="360" w:lineRule="auto"/>
        <w:ind w:firstLine="0"/>
      </w:pPr>
      <w:r w:rsidRPr="007E4AD5">
        <w:t xml:space="preserve">Figure 10. Typical cataclastic microstructures within deformed porphyritic granite in the footwall of the Xiaguan low-angle normal </w:t>
      </w:r>
      <w:r w:rsidRPr="007E4AD5">
        <w:rPr>
          <w:rFonts w:eastAsia="SimSun"/>
          <w:lang w:eastAsia="zh-CN"/>
        </w:rPr>
        <w:t>f</w:t>
      </w:r>
      <w:r w:rsidRPr="007E4AD5">
        <w:t xml:space="preserve">ault. K-feldspar porphyroclasts have been pervasively fractured under tension, resulting in subangular to subrounded clasts in a </w:t>
      </w:r>
      <w:r w:rsidRPr="007E4AD5">
        <w:lastRenderedPageBreak/>
        <w:t>matrix of quartz, albite, and minor mica and chlorite. Fractures are filled with quartz, albite, mica, and minor chlorite. Photomicrographs were obtained using an SEM-based backscattered electron detector (BSED) and a TIMA. Sampling location corresponds to that of image DC15-06-005 in Figure 9</w:t>
      </w:r>
      <w:r w:rsidRPr="007E4AD5">
        <w:rPr>
          <w:rFonts w:eastAsia="SimSun"/>
          <w:lang w:eastAsia="zh-CN"/>
        </w:rPr>
        <w:t>a</w:t>
      </w:r>
      <w:r w:rsidRPr="007E4AD5">
        <w:t>, and oriented thin sections were cut parallel to the XZ plane. (a)</w:t>
      </w:r>
      <w:r w:rsidRPr="007E4AD5">
        <w:rPr>
          <w:rFonts w:eastAsia="SimSun"/>
          <w:lang w:eastAsia="zh-CN"/>
        </w:rPr>
        <w:t xml:space="preserve"> </w:t>
      </w:r>
      <w:r w:rsidRPr="007E4AD5">
        <w:t>Cataclastic flow of fine-grained quartz. (b) K-feldspar fragments separated from the matrix by a continuous foliation of muscovite ± chlorite + quartz. (c) BSED image showing the replacement of biotite by intergrowths of chlorite and rutile. Oriented biotite grains (medium white) and foliated chlorite (gray) define a C-plane fabric. (d)–(f) Fragmented K-feldspar (orthoclase) porphyroclasts surrounded by quartz and partially replaced by albite. Inset in (d) is a cathodoluminescence image of microbreccia comprising angular clasts of K-feldspar. Clusters of K-feldspar grains are aligned subparallel to C-planes (dashed lines), which are defined by bands of quartz, mica, and albite. Albite and quartz also occur in orthoclase boudin necks, thereby cementing the orthoclase fragments.</w:t>
      </w:r>
    </w:p>
    <w:p w14:paraId="525A552F" w14:textId="77777777" w:rsidR="000628BE" w:rsidRPr="007E4AD5" w:rsidRDefault="000628BE" w:rsidP="000628BE">
      <w:pPr>
        <w:pStyle w:val="Text"/>
        <w:spacing w:line="360" w:lineRule="auto"/>
        <w:ind w:firstLine="0"/>
        <w:rPr>
          <w:rFonts w:eastAsia="SimSun"/>
          <w:lang w:eastAsia="zh-CN"/>
        </w:rPr>
      </w:pPr>
    </w:p>
    <w:p w14:paraId="6E82CE27" w14:textId="77777777" w:rsidR="000628BE" w:rsidRPr="007E4AD5" w:rsidRDefault="000628BE" w:rsidP="000628BE">
      <w:pPr>
        <w:spacing w:line="360" w:lineRule="auto"/>
        <w:rPr>
          <w:rFonts w:eastAsia="Times New Roman"/>
          <w:sz w:val="24"/>
          <w:szCs w:val="24"/>
        </w:rPr>
      </w:pPr>
      <w:r w:rsidRPr="007E4AD5">
        <w:rPr>
          <w:rFonts w:eastAsia="Times New Roman"/>
          <w:sz w:val="24"/>
          <w:szCs w:val="24"/>
        </w:rPr>
        <w:t xml:space="preserve">Figure 11. Muscovite </w:t>
      </w:r>
      <w:r w:rsidRPr="007E4AD5">
        <w:rPr>
          <w:rFonts w:eastAsia="Times New Roman"/>
          <w:sz w:val="24"/>
          <w:szCs w:val="24"/>
          <w:vertAlign w:val="superscript"/>
        </w:rPr>
        <w:t>40</w:t>
      </w:r>
      <w:r w:rsidRPr="007E4AD5">
        <w:rPr>
          <w:rFonts w:eastAsia="Times New Roman"/>
          <w:sz w:val="24"/>
          <w:szCs w:val="24"/>
        </w:rPr>
        <w:t>Ar/</w:t>
      </w:r>
      <w:r w:rsidRPr="007E4AD5">
        <w:rPr>
          <w:rFonts w:eastAsia="Times New Roman"/>
          <w:sz w:val="24"/>
          <w:szCs w:val="24"/>
          <w:vertAlign w:val="superscript"/>
        </w:rPr>
        <w:t>39</w:t>
      </w:r>
      <w:r w:rsidRPr="007E4AD5">
        <w:rPr>
          <w:rFonts w:eastAsia="Times New Roman"/>
          <w:sz w:val="24"/>
          <w:szCs w:val="24"/>
        </w:rPr>
        <w:t xml:space="preserve">Ar data for samples from the Diancangshan massif. (a) Spectra and inverse isochron plots for muscovite </w:t>
      </w:r>
      <w:r w:rsidRPr="007E4AD5">
        <w:rPr>
          <w:rFonts w:eastAsia="Times New Roman"/>
          <w:sz w:val="24"/>
          <w:szCs w:val="24"/>
          <w:vertAlign w:val="superscript"/>
        </w:rPr>
        <w:t>40</w:t>
      </w:r>
      <w:r w:rsidRPr="007E4AD5">
        <w:rPr>
          <w:rFonts w:eastAsia="Times New Roman"/>
          <w:sz w:val="24"/>
          <w:szCs w:val="24"/>
        </w:rPr>
        <w:t>Ar/</w:t>
      </w:r>
      <w:r w:rsidRPr="007E4AD5">
        <w:rPr>
          <w:rFonts w:eastAsia="Times New Roman"/>
          <w:sz w:val="24"/>
          <w:szCs w:val="24"/>
          <w:vertAlign w:val="superscript"/>
        </w:rPr>
        <w:t>39</w:t>
      </w:r>
      <w:r w:rsidRPr="007E4AD5">
        <w:rPr>
          <w:rFonts w:eastAsia="Times New Roman"/>
          <w:sz w:val="24"/>
          <w:szCs w:val="24"/>
        </w:rPr>
        <w:t>Ar data. (b) Spatial distribution of obtained ages within the footwall of the Xiaguan low-angle normal fault.</w:t>
      </w:r>
    </w:p>
    <w:p w14:paraId="2B2BA575" w14:textId="77777777" w:rsidR="000628BE" w:rsidRPr="007E4AD5" w:rsidRDefault="000628BE" w:rsidP="000628BE">
      <w:pPr>
        <w:pStyle w:val="Text"/>
        <w:spacing w:line="360" w:lineRule="auto"/>
        <w:ind w:firstLine="0"/>
      </w:pPr>
    </w:p>
    <w:p w14:paraId="44773393" w14:textId="77777777" w:rsidR="000628BE" w:rsidRPr="007E4AD5" w:rsidRDefault="000628BE" w:rsidP="000628BE">
      <w:pPr>
        <w:pStyle w:val="Text"/>
        <w:spacing w:line="360" w:lineRule="auto"/>
        <w:ind w:firstLine="0"/>
      </w:pPr>
      <w:r w:rsidRPr="007E4AD5">
        <w:t>Figure 12. Elevation-age relationships for AFT and AHe data from two transects across the Diancangshan massif. (a) Sampling elevation plotted against sample age along the E–W sampling transect. (b) Sampling elevation plotted against sample age along the N–S transect in the footwall of the Xiaguan low-angle normal fault.</w:t>
      </w:r>
    </w:p>
    <w:p w14:paraId="2C025F7A" w14:textId="77777777" w:rsidR="000628BE" w:rsidRPr="007E4AD5" w:rsidRDefault="000628BE" w:rsidP="000628BE">
      <w:pPr>
        <w:pStyle w:val="Text"/>
        <w:spacing w:line="360" w:lineRule="auto"/>
        <w:ind w:firstLine="0"/>
        <w:rPr>
          <w:rFonts w:eastAsia="SimSun"/>
          <w:lang w:eastAsia="zh-CN"/>
        </w:rPr>
      </w:pPr>
    </w:p>
    <w:p w14:paraId="62097D0D" w14:textId="1D1BD1BB" w:rsidR="000628BE" w:rsidRPr="007E4AD5" w:rsidRDefault="000628BE" w:rsidP="00C70778">
      <w:pPr>
        <w:pStyle w:val="Text"/>
        <w:spacing w:line="360" w:lineRule="auto"/>
        <w:ind w:firstLine="0"/>
      </w:pPr>
      <w:r w:rsidRPr="007E4AD5">
        <w:t>Figure 13. Proposed three-dimensional tectonic model of the Diancangshan antiform along the ARSZ during the Cenozoic. (a) Emplacement of horizontal shearing corresponding to NE–SW oblique India–Asia collision since 55 Ma. Formation of a NW-striking antiformal structure along the tectonic boundary between the Indochina and South China blocks, corresponding to regional transpression (Lacassin et al., 1996; Jolivet et al., 2001).</w:t>
      </w:r>
      <w:bookmarkStart w:id="46" w:name="_Hlk46144009"/>
      <w:r w:rsidRPr="007E4AD5">
        <w:t xml:space="preserve"> </w:t>
      </w:r>
      <w:r w:rsidR="00C630C1" w:rsidRPr="007E4AD5">
        <w:t xml:space="preserve">Green arrows mark NE–SW regional compression. </w:t>
      </w:r>
      <w:r w:rsidRPr="007E4AD5">
        <w:t xml:space="preserve">(b) </w:t>
      </w:r>
      <w:r w:rsidRPr="007E4AD5">
        <w:lastRenderedPageBreak/>
        <w:t xml:space="preserve">Transformation from transpression to transtension during the late Eocene or early Oligocene in southeastern Asia, causing the exhumation of antiformal ductile crust (Jolivet et al., 2001; Anczkiewicz et al., 2007). </w:t>
      </w:r>
      <w:r w:rsidR="00C630C1" w:rsidRPr="007E4AD5">
        <w:t xml:space="preserve">Green arrows mark NE–SW regional compression. </w:t>
      </w:r>
      <w:r w:rsidRPr="007E4AD5">
        <w:t xml:space="preserve">(c) Development of a NW-striking sinistral strike-slip ductile shear zone since 25 Ma or early 27 Ma in a regional sinistral transtensional setting. Continued sinistral strike-slip shearing, combined with local extension at the releasing bend zone, which caused further exhumation of the massif from 25 to 17 Ma. (d) The diagram presents a three-dimensional interpretation of the structure in the Eastern Himalayan Syntaxis region and adjacent regions since since ~3.2 Ma, showing relationships between active dextral normal faulting, lower-crustal flow, and the present-day strain field and movement velocities across the Eastern Himalayan Syntaxis region and the DCS region. The present-day strain field and movement velocities across these regions were derived from global positioning system (GPS) data (Gan et al., 2007). The southeast-directed GPS velocity field and ~ENE–WSW-oriented extensional field are bounded by the Xianshuihe–Xiaojiang Fault and the Red River Fault or Nujiang Fault. Variations in buoyancy and the degree of orogen-parallel flow in the lower crust can significantly influence differential surface uplift and resulting landforms, as well as the structural and kinematic characteristics of upper-crustal faults (based on the numerical and analog experiments of Cruden et al., 2006). </w:t>
      </w:r>
      <w:bookmarkEnd w:id="46"/>
    </w:p>
    <w:sectPr w:rsidR="000628BE" w:rsidRPr="007E4AD5" w:rsidSect="00207EF0">
      <w:footerReference w:type="default" r:id="rId8"/>
      <w:headerReference w:type="first" r:id="rId9"/>
      <w:pgSz w:w="12240" w:h="15840"/>
      <w:pgMar w:top="1440" w:right="1800" w:bottom="1440" w:left="1800" w:header="431"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62494" w14:textId="77777777" w:rsidR="0014285A" w:rsidRDefault="0014285A" w:rsidP="000379AB">
      <w:r>
        <w:separator/>
      </w:r>
    </w:p>
  </w:endnote>
  <w:endnote w:type="continuationSeparator" w:id="0">
    <w:p w14:paraId="7895A11D" w14:textId="77777777" w:rsidR="0014285A" w:rsidRDefault="0014285A" w:rsidP="0003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Helv">
    <w:panose1 w:val="00000000000000000000"/>
    <w:charset w:val="00"/>
    <w:family w:val="auto"/>
    <w:pitch w:val="variable"/>
    <w:sig w:usb0="E00002FF" w:usb1="5000785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7BDF6" w14:textId="77777777" w:rsidR="00C36839" w:rsidRDefault="00C36839" w:rsidP="00B719C8">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9BAF2" w14:textId="77777777" w:rsidR="0014285A" w:rsidRDefault="0014285A" w:rsidP="000379AB">
      <w:r>
        <w:separator/>
      </w:r>
    </w:p>
  </w:footnote>
  <w:footnote w:type="continuationSeparator" w:id="0">
    <w:p w14:paraId="1C50D995" w14:textId="77777777" w:rsidR="0014285A" w:rsidRDefault="0014285A" w:rsidP="0003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64BC" w14:textId="77777777" w:rsidR="00C36839" w:rsidRDefault="00C36839" w:rsidP="00E31404">
    <w:pPr>
      <w:pStyle w:val="Intestazione"/>
      <w:jc w:val="center"/>
    </w:pPr>
    <w:r>
      <w:t xml:space="preserve">Confidential manuscript submitted to </w:t>
    </w:r>
    <w:r>
      <w:rPr>
        <w:i/>
      </w:rPr>
      <w:t xml:space="preserve">replace this text with name of </w:t>
    </w:r>
    <w:r w:rsidRPr="007778ED">
      <w:rPr>
        <w:i/>
      </w:rPr>
      <w:t>AGU journal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78A0"/>
    <w:multiLevelType w:val="hybridMultilevel"/>
    <w:tmpl w:val="1ED08C12"/>
    <w:lvl w:ilvl="0" w:tplc="6316E336">
      <w:start w:val="1"/>
      <w:numFmt w:val="decimal"/>
      <w:lvlText w:val="(%1)"/>
      <w:lvlJc w:val="left"/>
      <w:pPr>
        <w:ind w:left="360" w:hanging="360"/>
      </w:pPr>
      <w:rPr>
        <w:rFonts w:hint="default"/>
        <w:color w:val="7030A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5E64BC"/>
    <w:multiLevelType w:val="hybridMultilevel"/>
    <w:tmpl w:val="A4B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A61D63"/>
    <w:multiLevelType w:val="hybridMultilevel"/>
    <w:tmpl w:val="3676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B5C40"/>
    <w:multiLevelType w:val="hybridMultilevel"/>
    <w:tmpl w:val="07EE99C0"/>
    <w:lvl w:ilvl="0" w:tplc="94B4553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3C9B5536"/>
    <w:multiLevelType w:val="hybridMultilevel"/>
    <w:tmpl w:val="CBCCF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E3973"/>
    <w:multiLevelType w:val="hybridMultilevel"/>
    <w:tmpl w:val="8C668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D43D8"/>
    <w:multiLevelType w:val="hybridMultilevel"/>
    <w:tmpl w:val="00E46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C811597"/>
    <w:multiLevelType w:val="hybridMultilevel"/>
    <w:tmpl w:val="4E48B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D0A31"/>
    <w:multiLevelType w:val="multilevel"/>
    <w:tmpl w:val="65B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51C9F"/>
    <w:multiLevelType w:val="multilevel"/>
    <w:tmpl w:val="819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5208B2"/>
    <w:multiLevelType w:val="hybridMultilevel"/>
    <w:tmpl w:val="EF94B784"/>
    <w:lvl w:ilvl="0" w:tplc="9B9AD5D6">
      <w:start w:val="1"/>
      <w:numFmt w:val="upperLetter"/>
      <w:lvlText w:val="%1t"/>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2" w15:restartNumberingAfterBreak="0">
    <w:nsid w:val="73D80519"/>
    <w:multiLevelType w:val="hybridMultilevel"/>
    <w:tmpl w:val="2678317E"/>
    <w:lvl w:ilvl="0" w:tplc="D9144EE6">
      <w:start w:val="1"/>
      <w:numFmt w:val="decimal"/>
      <w:lvlText w:val="(%1)"/>
      <w:lvlJc w:val="left"/>
      <w:pPr>
        <w:ind w:left="1080" w:hanging="360"/>
      </w:pPr>
      <w:rPr>
        <w:rFonts w:hint="default"/>
        <w:color w:val="7030A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77C630CD"/>
    <w:multiLevelType w:val="hybridMultilevel"/>
    <w:tmpl w:val="C026EF1A"/>
    <w:lvl w:ilvl="0" w:tplc="A37E82A6">
      <w:start w:val="1"/>
      <w:numFmt w:val="decimal"/>
      <w:lvlText w:val="(%1)"/>
      <w:lvlJc w:val="left"/>
      <w:pPr>
        <w:ind w:left="1080" w:hanging="360"/>
      </w:pPr>
      <w:rPr>
        <w:rFonts w:hint="default"/>
        <w:color w:val="7030A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15:restartNumberingAfterBreak="0">
    <w:nsid w:val="7D092776"/>
    <w:multiLevelType w:val="hybridMultilevel"/>
    <w:tmpl w:val="219827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11"/>
  </w:num>
  <w:num w:numId="4">
    <w:abstractNumId w:val="5"/>
  </w:num>
  <w:num w:numId="5">
    <w:abstractNumId w:val="6"/>
  </w:num>
  <w:num w:numId="6">
    <w:abstractNumId w:val="8"/>
  </w:num>
  <w:num w:numId="7">
    <w:abstractNumId w:val="9"/>
  </w:num>
  <w:num w:numId="8">
    <w:abstractNumId w:val="10"/>
  </w:num>
  <w:num w:numId="9">
    <w:abstractNumId w:val="3"/>
  </w:num>
  <w:num w:numId="10">
    <w:abstractNumId w:val="7"/>
  </w:num>
  <w:num w:numId="11">
    <w:abstractNumId w:val="14"/>
  </w:num>
  <w:num w:numId="12">
    <w:abstractNumId w:val="4"/>
  </w:num>
  <w:num w:numId="13">
    <w:abstractNumId w:val="1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bordersDoNotSurroundHeader/>
  <w:bordersDoNotSurroundFooter/>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wNDU3NzGxtDAyMLJQ0lEKTi0uzszPAykwqgUAyLtaNywAAAA="/>
  </w:docVars>
  <w:rsids>
    <w:rsidRoot w:val="008A6077"/>
    <w:rsid w:val="00000970"/>
    <w:rsid w:val="00002528"/>
    <w:rsid w:val="000026F1"/>
    <w:rsid w:val="000034D5"/>
    <w:rsid w:val="00003CDA"/>
    <w:rsid w:val="00004D4A"/>
    <w:rsid w:val="000063DD"/>
    <w:rsid w:val="0000647A"/>
    <w:rsid w:val="00006B44"/>
    <w:rsid w:val="00010F55"/>
    <w:rsid w:val="00011632"/>
    <w:rsid w:val="00011848"/>
    <w:rsid w:val="00012076"/>
    <w:rsid w:val="00012699"/>
    <w:rsid w:val="00012BA7"/>
    <w:rsid w:val="00013544"/>
    <w:rsid w:val="000137CF"/>
    <w:rsid w:val="00013BD0"/>
    <w:rsid w:val="00013C91"/>
    <w:rsid w:val="00013DDC"/>
    <w:rsid w:val="0001446A"/>
    <w:rsid w:val="0001464C"/>
    <w:rsid w:val="00014C7B"/>
    <w:rsid w:val="000150F5"/>
    <w:rsid w:val="000154D7"/>
    <w:rsid w:val="0001619B"/>
    <w:rsid w:val="00017621"/>
    <w:rsid w:val="00017850"/>
    <w:rsid w:val="00017CA4"/>
    <w:rsid w:val="00017EFD"/>
    <w:rsid w:val="00020499"/>
    <w:rsid w:val="000215F6"/>
    <w:rsid w:val="00023325"/>
    <w:rsid w:val="0002380B"/>
    <w:rsid w:val="0002432C"/>
    <w:rsid w:val="00024AA6"/>
    <w:rsid w:val="000251BF"/>
    <w:rsid w:val="00025213"/>
    <w:rsid w:val="00025578"/>
    <w:rsid w:val="000259AD"/>
    <w:rsid w:val="00025E90"/>
    <w:rsid w:val="00026067"/>
    <w:rsid w:val="00026493"/>
    <w:rsid w:val="00027F67"/>
    <w:rsid w:val="00027F91"/>
    <w:rsid w:val="00027FA6"/>
    <w:rsid w:val="0003010E"/>
    <w:rsid w:val="00031121"/>
    <w:rsid w:val="00031829"/>
    <w:rsid w:val="00031AD9"/>
    <w:rsid w:val="00031BA2"/>
    <w:rsid w:val="00032C31"/>
    <w:rsid w:val="000330CB"/>
    <w:rsid w:val="00033542"/>
    <w:rsid w:val="00034AE9"/>
    <w:rsid w:val="000355B2"/>
    <w:rsid w:val="000355F2"/>
    <w:rsid w:val="0003679B"/>
    <w:rsid w:val="00036CA1"/>
    <w:rsid w:val="00036E6B"/>
    <w:rsid w:val="000376FC"/>
    <w:rsid w:val="000379AB"/>
    <w:rsid w:val="00037A9C"/>
    <w:rsid w:val="00037D0A"/>
    <w:rsid w:val="0004207C"/>
    <w:rsid w:val="00043DCB"/>
    <w:rsid w:val="000452D9"/>
    <w:rsid w:val="000452DB"/>
    <w:rsid w:val="000457C8"/>
    <w:rsid w:val="00045BA8"/>
    <w:rsid w:val="00045BDF"/>
    <w:rsid w:val="000465C6"/>
    <w:rsid w:val="00046611"/>
    <w:rsid w:val="00047C26"/>
    <w:rsid w:val="00050592"/>
    <w:rsid w:val="0005087D"/>
    <w:rsid w:val="000508A2"/>
    <w:rsid w:val="000512B2"/>
    <w:rsid w:val="0005138C"/>
    <w:rsid w:val="0005147E"/>
    <w:rsid w:val="00051C32"/>
    <w:rsid w:val="00051D57"/>
    <w:rsid w:val="000522CC"/>
    <w:rsid w:val="00052467"/>
    <w:rsid w:val="000531FF"/>
    <w:rsid w:val="00053959"/>
    <w:rsid w:val="0005453D"/>
    <w:rsid w:val="00054766"/>
    <w:rsid w:val="00055817"/>
    <w:rsid w:val="00055C84"/>
    <w:rsid w:val="00055D5F"/>
    <w:rsid w:val="0005621A"/>
    <w:rsid w:val="000563B4"/>
    <w:rsid w:val="0005644D"/>
    <w:rsid w:val="00057AF9"/>
    <w:rsid w:val="00057E3B"/>
    <w:rsid w:val="00057E5B"/>
    <w:rsid w:val="00057F72"/>
    <w:rsid w:val="000601A3"/>
    <w:rsid w:val="00060848"/>
    <w:rsid w:val="000608FA"/>
    <w:rsid w:val="00060B2E"/>
    <w:rsid w:val="000628BE"/>
    <w:rsid w:val="00063D08"/>
    <w:rsid w:val="00063E99"/>
    <w:rsid w:val="00064A07"/>
    <w:rsid w:val="00064BB2"/>
    <w:rsid w:val="000659D7"/>
    <w:rsid w:val="0006618A"/>
    <w:rsid w:val="00066197"/>
    <w:rsid w:val="000678C7"/>
    <w:rsid w:val="00067945"/>
    <w:rsid w:val="00070230"/>
    <w:rsid w:val="00070561"/>
    <w:rsid w:val="00071CBF"/>
    <w:rsid w:val="00071EFE"/>
    <w:rsid w:val="0007200F"/>
    <w:rsid w:val="000720F2"/>
    <w:rsid w:val="0007244D"/>
    <w:rsid w:val="000724DE"/>
    <w:rsid w:val="0007272D"/>
    <w:rsid w:val="00072CAE"/>
    <w:rsid w:val="00072F49"/>
    <w:rsid w:val="000740DF"/>
    <w:rsid w:val="0007414F"/>
    <w:rsid w:val="000741FD"/>
    <w:rsid w:val="00075143"/>
    <w:rsid w:val="0007581D"/>
    <w:rsid w:val="00076CB7"/>
    <w:rsid w:val="00076E3C"/>
    <w:rsid w:val="0007789A"/>
    <w:rsid w:val="00080632"/>
    <w:rsid w:val="00080742"/>
    <w:rsid w:val="00080C4A"/>
    <w:rsid w:val="0008138E"/>
    <w:rsid w:val="00081B29"/>
    <w:rsid w:val="00081B6C"/>
    <w:rsid w:val="000821A8"/>
    <w:rsid w:val="00082438"/>
    <w:rsid w:val="000830FB"/>
    <w:rsid w:val="00083AED"/>
    <w:rsid w:val="00083C16"/>
    <w:rsid w:val="00083E6D"/>
    <w:rsid w:val="0008443D"/>
    <w:rsid w:val="00084BF3"/>
    <w:rsid w:val="00084D74"/>
    <w:rsid w:val="00085548"/>
    <w:rsid w:val="00087295"/>
    <w:rsid w:val="00087527"/>
    <w:rsid w:val="00087AE3"/>
    <w:rsid w:val="00090623"/>
    <w:rsid w:val="00090E11"/>
    <w:rsid w:val="00091229"/>
    <w:rsid w:val="000913CB"/>
    <w:rsid w:val="0009253C"/>
    <w:rsid w:val="00093103"/>
    <w:rsid w:val="0009365A"/>
    <w:rsid w:val="00093E6E"/>
    <w:rsid w:val="00094911"/>
    <w:rsid w:val="00094B55"/>
    <w:rsid w:val="000952FC"/>
    <w:rsid w:val="00095433"/>
    <w:rsid w:val="000954BA"/>
    <w:rsid w:val="00095B93"/>
    <w:rsid w:val="00095BC3"/>
    <w:rsid w:val="00096561"/>
    <w:rsid w:val="00096651"/>
    <w:rsid w:val="00096C26"/>
    <w:rsid w:val="00096C47"/>
    <w:rsid w:val="000973F6"/>
    <w:rsid w:val="00097A88"/>
    <w:rsid w:val="000A19A8"/>
    <w:rsid w:val="000A2DE7"/>
    <w:rsid w:val="000A388C"/>
    <w:rsid w:val="000A4C23"/>
    <w:rsid w:val="000A513E"/>
    <w:rsid w:val="000A567F"/>
    <w:rsid w:val="000A572D"/>
    <w:rsid w:val="000A58C5"/>
    <w:rsid w:val="000A5A1B"/>
    <w:rsid w:val="000A5A77"/>
    <w:rsid w:val="000A6312"/>
    <w:rsid w:val="000A6932"/>
    <w:rsid w:val="000A709B"/>
    <w:rsid w:val="000A73C7"/>
    <w:rsid w:val="000A75FA"/>
    <w:rsid w:val="000A7785"/>
    <w:rsid w:val="000A7C1B"/>
    <w:rsid w:val="000A7D7D"/>
    <w:rsid w:val="000B0F9F"/>
    <w:rsid w:val="000B1844"/>
    <w:rsid w:val="000B185D"/>
    <w:rsid w:val="000B1B5C"/>
    <w:rsid w:val="000B1C7C"/>
    <w:rsid w:val="000B1F1D"/>
    <w:rsid w:val="000B1F45"/>
    <w:rsid w:val="000B20FC"/>
    <w:rsid w:val="000B2B10"/>
    <w:rsid w:val="000B3BB5"/>
    <w:rsid w:val="000B48DA"/>
    <w:rsid w:val="000B4A20"/>
    <w:rsid w:val="000B4F34"/>
    <w:rsid w:val="000B6F23"/>
    <w:rsid w:val="000B7FAF"/>
    <w:rsid w:val="000C01C0"/>
    <w:rsid w:val="000C035D"/>
    <w:rsid w:val="000C1ED8"/>
    <w:rsid w:val="000C3D7A"/>
    <w:rsid w:val="000C402B"/>
    <w:rsid w:val="000C4439"/>
    <w:rsid w:val="000C4673"/>
    <w:rsid w:val="000C4A1A"/>
    <w:rsid w:val="000C4C4C"/>
    <w:rsid w:val="000C58B6"/>
    <w:rsid w:val="000C5F95"/>
    <w:rsid w:val="000C6975"/>
    <w:rsid w:val="000C6A14"/>
    <w:rsid w:val="000C74BD"/>
    <w:rsid w:val="000C7874"/>
    <w:rsid w:val="000C7F33"/>
    <w:rsid w:val="000D1661"/>
    <w:rsid w:val="000D1761"/>
    <w:rsid w:val="000D2420"/>
    <w:rsid w:val="000D2FB4"/>
    <w:rsid w:val="000D37ED"/>
    <w:rsid w:val="000D4360"/>
    <w:rsid w:val="000D4D30"/>
    <w:rsid w:val="000D5266"/>
    <w:rsid w:val="000D6D9C"/>
    <w:rsid w:val="000D6EA4"/>
    <w:rsid w:val="000E143B"/>
    <w:rsid w:val="000E1667"/>
    <w:rsid w:val="000E1B73"/>
    <w:rsid w:val="000E26AE"/>
    <w:rsid w:val="000E3A75"/>
    <w:rsid w:val="000E4876"/>
    <w:rsid w:val="000E48DF"/>
    <w:rsid w:val="000E5756"/>
    <w:rsid w:val="000E5919"/>
    <w:rsid w:val="000E5A08"/>
    <w:rsid w:val="000E6F67"/>
    <w:rsid w:val="000E6F6E"/>
    <w:rsid w:val="000E7637"/>
    <w:rsid w:val="000E76F8"/>
    <w:rsid w:val="000E7A2F"/>
    <w:rsid w:val="000F075D"/>
    <w:rsid w:val="000F15EB"/>
    <w:rsid w:val="000F1D0F"/>
    <w:rsid w:val="000F2C59"/>
    <w:rsid w:val="000F2F6C"/>
    <w:rsid w:val="000F338F"/>
    <w:rsid w:val="000F485D"/>
    <w:rsid w:val="000F4CE4"/>
    <w:rsid w:val="000F5079"/>
    <w:rsid w:val="000F6093"/>
    <w:rsid w:val="000F6120"/>
    <w:rsid w:val="000F635F"/>
    <w:rsid w:val="000F784B"/>
    <w:rsid w:val="000F7ABB"/>
    <w:rsid w:val="00100588"/>
    <w:rsid w:val="00100B31"/>
    <w:rsid w:val="001012C1"/>
    <w:rsid w:val="00101F99"/>
    <w:rsid w:val="001028CD"/>
    <w:rsid w:val="00102909"/>
    <w:rsid w:val="00102C50"/>
    <w:rsid w:val="001037C3"/>
    <w:rsid w:val="001042D3"/>
    <w:rsid w:val="001049C2"/>
    <w:rsid w:val="00104BDB"/>
    <w:rsid w:val="001051D3"/>
    <w:rsid w:val="00105D1D"/>
    <w:rsid w:val="00105D8B"/>
    <w:rsid w:val="00105FD8"/>
    <w:rsid w:val="00106ECA"/>
    <w:rsid w:val="001072B5"/>
    <w:rsid w:val="00110713"/>
    <w:rsid w:val="001108A3"/>
    <w:rsid w:val="00110CAC"/>
    <w:rsid w:val="00110D9E"/>
    <w:rsid w:val="00111815"/>
    <w:rsid w:val="00111964"/>
    <w:rsid w:val="0011243B"/>
    <w:rsid w:val="00114418"/>
    <w:rsid w:val="001145C3"/>
    <w:rsid w:val="0011501A"/>
    <w:rsid w:val="00115266"/>
    <w:rsid w:val="00116034"/>
    <w:rsid w:val="0011740C"/>
    <w:rsid w:val="0011752B"/>
    <w:rsid w:val="001176BE"/>
    <w:rsid w:val="00117D4C"/>
    <w:rsid w:val="00117E48"/>
    <w:rsid w:val="00117F04"/>
    <w:rsid w:val="001200DC"/>
    <w:rsid w:val="00120138"/>
    <w:rsid w:val="00121908"/>
    <w:rsid w:val="00121957"/>
    <w:rsid w:val="00121A41"/>
    <w:rsid w:val="00121F57"/>
    <w:rsid w:val="00121FF1"/>
    <w:rsid w:val="0012379F"/>
    <w:rsid w:val="00123972"/>
    <w:rsid w:val="00124CBE"/>
    <w:rsid w:val="00124FF2"/>
    <w:rsid w:val="001259A8"/>
    <w:rsid w:val="0012607D"/>
    <w:rsid w:val="001265BA"/>
    <w:rsid w:val="0012781C"/>
    <w:rsid w:val="001302D0"/>
    <w:rsid w:val="00131095"/>
    <w:rsid w:val="001311CE"/>
    <w:rsid w:val="00132397"/>
    <w:rsid w:val="0013254D"/>
    <w:rsid w:val="001341A4"/>
    <w:rsid w:val="00134790"/>
    <w:rsid w:val="00134A3C"/>
    <w:rsid w:val="00135075"/>
    <w:rsid w:val="00135A4E"/>
    <w:rsid w:val="0013612A"/>
    <w:rsid w:val="001367D7"/>
    <w:rsid w:val="00136AB4"/>
    <w:rsid w:val="00136FC6"/>
    <w:rsid w:val="001376D1"/>
    <w:rsid w:val="00137766"/>
    <w:rsid w:val="001400F1"/>
    <w:rsid w:val="00140206"/>
    <w:rsid w:val="001404D2"/>
    <w:rsid w:val="00141991"/>
    <w:rsid w:val="0014285A"/>
    <w:rsid w:val="0014337F"/>
    <w:rsid w:val="00143699"/>
    <w:rsid w:val="00144159"/>
    <w:rsid w:val="00144317"/>
    <w:rsid w:val="0014558E"/>
    <w:rsid w:val="001457B0"/>
    <w:rsid w:val="00145D58"/>
    <w:rsid w:val="0014650A"/>
    <w:rsid w:val="0014731D"/>
    <w:rsid w:val="0014747D"/>
    <w:rsid w:val="0015053B"/>
    <w:rsid w:val="00150CFA"/>
    <w:rsid w:val="00152029"/>
    <w:rsid w:val="001529F1"/>
    <w:rsid w:val="00152D9C"/>
    <w:rsid w:val="00154167"/>
    <w:rsid w:val="001543B0"/>
    <w:rsid w:val="001551BF"/>
    <w:rsid w:val="00155A1B"/>
    <w:rsid w:val="00155BF4"/>
    <w:rsid w:val="00157B40"/>
    <w:rsid w:val="00157CA0"/>
    <w:rsid w:val="001603A2"/>
    <w:rsid w:val="00160795"/>
    <w:rsid w:val="00161092"/>
    <w:rsid w:val="00161267"/>
    <w:rsid w:val="0016156E"/>
    <w:rsid w:val="0016279E"/>
    <w:rsid w:val="001631F6"/>
    <w:rsid w:val="0016357E"/>
    <w:rsid w:val="00166D69"/>
    <w:rsid w:val="0016718C"/>
    <w:rsid w:val="0016724A"/>
    <w:rsid w:val="001677C9"/>
    <w:rsid w:val="00167EED"/>
    <w:rsid w:val="001709DB"/>
    <w:rsid w:val="00171556"/>
    <w:rsid w:val="00171C50"/>
    <w:rsid w:val="001723C5"/>
    <w:rsid w:val="00172441"/>
    <w:rsid w:val="0017249E"/>
    <w:rsid w:val="00174E87"/>
    <w:rsid w:val="00175136"/>
    <w:rsid w:val="00175CBB"/>
    <w:rsid w:val="00176841"/>
    <w:rsid w:val="00176AB4"/>
    <w:rsid w:val="00180678"/>
    <w:rsid w:val="0018095D"/>
    <w:rsid w:val="001810F0"/>
    <w:rsid w:val="001813E3"/>
    <w:rsid w:val="0018172F"/>
    <w:rsid w:val="00181A4C"/>
    <w:rsid w:val="0018278B"/>
    <w:rsid w:val="00182B33"/>
    <w:rsid w:val="001830DB"/>
    <w:rsid w:val="0018325A"/>
    <w:rsid w:val="0018347A"/>
    <w:rsid w:val="00183594"/>
    <w:rsid w:val="001842FE"/>
    <w:rsid w:val="00184FE1"/>
    <w:rsid w:val="0018546D"/>
    <w:rsid w:val="00185E22"/>
    <w:rsid w:val="00186D4B"/>
    <w:rsid w:val="001870C0"/>
    <w:rsid w:val="0018737A"/>
    <w:rsid w:val="0018755C"/>
    <w:rsid w:val="001906E1"/>
    <w:rsid w:val="00190D45"/>
    <w:rsid w:val="00191111"/>
    <w:rsid w:val="001915FE"/>
    <w:rsid w:val="00191628"/>
    <w:rsid w:val="001917DE"/>
    <w:rsid w:val="0019194F"/>
    <w:rsid w:val="00191CFD"/>
    <w:rsid w:val="00191ED3"/>
    <w:rsid w:val="0019229A"/>
    <w:rsid w:val="0019249F"/>
    <w:rsid w:val="001926AD"/>
    <w:rsid w:val="00193688"/>
    <w:rsid w:val="00193C41"/>
    <w:rsid w:val="0019452D"/>
    <w:rsid w:val="0019462E"/>
    <w:rsid w:val="00194C46"/>
    <w:rsid w:val="001958F0"/>
    <w:rsid w:val="00195AC4"/>
    <w:rsid w:val="0019609B"/>
    <w:rsid w:val="0019682B"/>
    <w:rsid w:val="0019743F"/>
    <w:rsid w:val="00197CFF"/>
    <w:rsid w:val="001A0478"/>
    <w:rsid w:val="001A0B15"/>
    <w:rsid w:val="001A19C9"/>
    <w:rsid w:val="001A1FF2"/>
    <w:rsid w:val="001A2BDF"/>
    <w:rsid w:val="001A32B6"/>
    <w:rsid w:val="001A358A"/>
    <w:rsid w:val="001A3A01"/>
    <w:rsid w:val="001A3C2B"/>
    <w:rsid w:val="001A4132"/>
    <w:rsid w:val="001A50E3"/>
    <w:rsid w:val="001A7569"/>
    <w:rsid w:val="001A7D07"/>
    <w:rsid w:val="001B0A95"/>
    <w:rsid w:val="001B111F"/>
    <w:rsid w:val="001B3433"/>
    <w:rsid w:val="001B37FC"/>
    <w:rsid w:val="001B4BBE"/>
    <w:rsid w:val="001B4CAC"/>
    <w:rsid w:val="001B6152"/>
    <w:rsid w:val="001B67D7"/>
    <w:rsid w:val="001C0A64"/>
    <w:rsid w:val="001C0F7E"/>
    <w:rsid w:val="001C1031"/>
    <w:rsid w:val="001C2870"/>
    <w:rsid w:val="001C2ABE"/>
    <w:rsid w:val="001C2B0D"/>
    <w:rsid w:val="001C3B33"/>
    <w:rsid w:val="001C4413"/>
    <w:rsid w:val="001C4A16"/>
    <w:rsid w:val="001C4F2E"/>
    <w:rsid w:val="001C6038"/>
    <w:rsid w:val="001C604A"/>
    <w:rsid w:val="001C6984"/>
    <w:rsid w:val="001C6AAC"/>
    <w:rsid w:val="001D02BB"/>
    <w:rsid w:val="001D0605"/>
    <w:rsid w:val="001D085E"/>
    <w:rsid w:val="001D0D6D"/>
    <w:rsid w:val="001D1066"/>
    <w:rsid w:val="001D157D"/>
    <w:rsid w:val="001D1733"/>
    <w:rsid w:val="001D249C"/>
    <w:rsid w:val="001D2A92"/>
    <w:rsid w:val="001D316E"/>
    <w:rsid w:val="001D44F2"/>
    <w:rsid w:val="001D45EB"/>
    <w:rsid w:val="001D53D2"/>
    <w:rsid w:val="001D5C33"/>
    <w:rsid w:val="001D5DD4"/>
    <w:rsid w:val="001E059F"/>
    <w:rsid w:val="001E0878"/>
    <w:rsid w:val="001E0DE5"/>
    <w:rsid w:val="001E1078"/>
    <w:rsid w:val="001E10AC"/>
    <w:rsid w:val="001E149C"/>
    <w:rsid w:val="001E19FC"/>
    <w:rsid w:val="001E2E8A"/>
    <w:rsid w:val="001E310B"/>
    <w:rsid w:val="001E33EF"/>
    <w:rsid w:val="001E37F2"/>
    <w:rsid w:val="001E42DB"/>
    <w:rsid w:val="001E61B7"/>
    <w:rsid w:val="001E6E8B"/>
    <w:rsid w:val="001E74E3"/>
    <w:rsid w:val="001F0587"/>
    <w:rsid w:val="001F147B"/>
    <w:rsid w:val="001F1AE9"/>
    <w:rsid w:val="001F2DD8"/>
    <w:rsid w:val="001F318C"/>
    <w:rsid w:val="001F43FD"/>
    <w:rsid w:val="001F522E"/>
    <w:rsid w:val="001F5977"/>
    <w:rsid w:val="001F5A0A"/>
    <w:rsid w:val="001F716B"/>
    <w:rsid w:val="001F7233"/>
    <w:rsid w:val="001F72E9"/>
    <w:rsid w:val="001F79FD"/>
    <w:rsid w:val="002005DE"/>
    <w:rsid w:val="002006DB"/>
    <w:rsid w:val="00200861"/>
    <w:rsid w:val="00200A0B"/>
    <w:rsid w:val="00200D53"/>
    <w:rsid w:val="00200EC9"/>
    <w:rsid w:val="00202933"/>
    <w:rsid w:val="00202B5C"/>
    <w:rsid w:val="00202FEF"/>
    <w:rsid w:val="00203104"/>
    <w:rsid w:val="00203B38"/>
    <w:rsid w:val="00204F37"/>
    <w:rsid w:val="00204FDF"/>
    <w:rsid w:val="002050BE"/>
    <w:rsid w:val="00205DED"/>
    <w:rsid w:val="00206D25"/>
    <w:rsid w:val="00207743"/>
    <w:rsid w:val="00207A03"/>
    <w:rsid w:val="00207EF0"/>
    <w:rsid w:val="0021072C"/>
    <w:rsid w:val="002112B8"/>
    <w:rsid w:val="0021178A"/>
    <w:rsid w:val="00211C9A"/>
    <w:rsid w:val="002123BD"/>
    <w:rsid w:val="00212EE3"/>
    <w:rsid w:val="00213818"/>
    <w:rsid w:val="0021408B"/>
    <w:rsid w:val="00214309"/>
    <w:rsid w:val="00214728"/>
    <w:rsid w:val="00214B2C"/>
    <w:rsid w:val="00215026"/>
    <w:rsid w:val="0021594D"/>
    <w:rsid w:val="00215BDB"/>
    <w:rsid w:val="00216161"/>
    <w:rsid w:val="00216454"/>
    <w:rsid w:val="00216D84"/>
    <w:rsid w:val="002179B2"/>
    <w:rsid w:val="00217AAE"/>
    <w:rsid w:val="00220A60"/>
    <w:rsid w:val="00220AE6"/>
    <w:rsid w:val="002210F1"/>
    <w:rsid w:val="0022147F"/>
    <w:rsid w:val="00221A1D"/>
    <w:rsid w:val="00222736"/>
    <w:rsid w:val="00222BCC"/>
    <w:rsid w:val="00222CB8"/>
    <w:rsid w:val="00222CD9"/>
    <w:rsid w:val="00223E22"/>
    <w:rsid w:val="002243F1"/>
    <w:rsid w:val="00225295"/>
    <w:rsid w:val="00225362"/>
    <w:rsid w:val="00226D51"/>
    <w:rsid w:val="00230792"/>
    <w:rsid w:val="002307C3"/>
    <w:rsid w:val="00230974"/>
    <w:rsid w:val="00230D0E"/>
    <w:rsid w:val="00231B6C"/>
    <w:rsid w:val="00233374"/>
    <w:rsid w:val="002339C0"/>
    <w:rsid w:val="00233A64"/>
    <w:rsid w:val="00233BDE"/>
    <w:rsid w:val="0023472C"/>
    <w:rsid w:val="00234E9A"/>
    <w:rsid w:val="00234ED7"/>
    <w:rsid w:val="00235991"/>
    <w:rsid w:val="00235A89"/>
    <w:rsid w:val="002360EE"/>
    <w:rsid w:val="002369C3"/>
    <w:rsid w:val="0023729B"/>
    <w:rsid w:val="0023745D"/>
    <w:rsid w:val="002374F2"/>
    <w:rsid w:val="002376FA"/>
    <w:rsid w:val="00237705"/>
    <w:rsid w:val="00240807"/>
    <w:rsid w:val="0024096F"/>
    <w:rsid w:val="00240B14"/>
    <w:rsid w:val="0024124A"/>
    <w:rsid w:val="002427DA"/>
    <w:rsid w:val="0024287C"/>
    <w:rsid w:val="00242989"/>
    <w:rsid w:val="002433E8"/>
    <w:rsid w:val="0024368D"/>
    <w:rsid w:val="002449A1"/>
    <w:rsid w:val="00244ADB"/>
    <w:rsid w:val="00244E7A"/>
    <w:rsid w:val="00244EB2"/>
    <w:rsid w:val="00245DEB"/>
    <w:rsid w:val="002465CD"/>
    <w:rsid w:val="0024789C"/>
    <w:rsid w:val="00247B67"/>
    <w:rsid w:val="00247B7F"/>
    <w:rsid w:val="00247C54"/>
    <w:rsid w:val="0025011B"/>
    <w:rsid w:val="002502B0"/>
    <w:rsid w:val="00250A51"/>
    <w:rsid w:val="002510EA"/>
    <w:rsid w:val="00251322"/>
    <w:rsid w:val="002513DB"/>
    <w:rsid w:val="0025145F"/>
    <w:rsid w:val="0025185E"/>
    <w:rsid w:val="002519EF"/>
    <w:rsid w:val="00251F0B"/>
    <w:rsid w:val="00252BA5"/>
    <w:rsid w:val="00252F60"/>
    <w:rsid w:val="00253A58"/>
    <w:rsid w:val="00253A7E"/>
    <w:rsid w:val="0025432F"/>
    <w:rsid w:val="00255B61"/>
    <w:rsid w:val="00255EC5"/>
    <w:rsid w:val="00260989"/>
    <w:rsid w:val="002610B6"/>
    <w:rsid w:val="00262482"/>
    <w:rsid w:val="00263024"/>
    <w:rsid w:val="0026428F"/>
    <w:rsid w:val="0026471D"/>
    <w:rsid w:val="002648CE"/>
    <w:rsid w:val="002649A9"/>
    <w:rsid w:val="00265CBE"/>
    <w:rsid w:val="00265DA6"/>
    <w:rsid w:val="00266567"/>
    <w:rsid w:val="002666B9"/>
    <w:rsid w:val="00266782"/>
    <w:rsid w:val="00266935"/>
    <w:rsid w:val="002669D5"/>
    <w:rsid w:val="00267747"/>
    <w:rsid w:val="00270221"/>
    <w:rsid w:val="002703C7"/>
    <w:rsid w:val="00270A6C"/>
    <w:rsid w:val="002711F4"/>
    <w:rsid w:val="00271637"/>
    <w:rsid w:val="002724DD"/>
    <w:rsid w:val="00272679"/>
    <w:rsid w:val="00272AB9"/>
    <w:rsid w:val="00272EF5"/>
    <w:rsid w:val="00273D6A"/>
    <w:rsid w:val="00274129"/>
    <w:rsid w:val="00274359"/>
    <w:rsid w:val="00274453"/>
    <w:rsid w:val="002745D3"/>
    <w:rsid w:val="0027476B"/>
    <w:rsid w:val="00274977"/>
    <w:rsid w:val="00274F51"/>
    <w:rsid w:val="00275474"/>
    <w:rsid w:val="0027584B"/>
    <w:rsid w:val="00276336"/>
    <w:rsid w:val="00276C70"/>
    <w:rsid w:val="002776A7"/>
    <w:rsid w:val="00280018"/>
    <w:rsid w:val="002800EE"/>
    <w:rsid w:val="0028050E"/>
    <w:rsid w:val="00280E33"/>
    <w:rsid w:val="00281027"/>
    <w:rsid w:val="00281206"/>
    <w:rsid w:val="002817F5"/>
    <w:rsid w:val="00282DF6"/>
    <w:rsid w:val="00283628"/>
    <w:rsid w:val="002845B5"/>
    <w:rsid w:val="00285A56"/>
    <w:rsid w:val="00285FAC"/>
    <w:rsid w:val="00286637"/>
    <w:rsid w:val="00286F31"/>
    <w:rsid w:val="00286F4D"/>
    <w:rsid w:val="00287490"/>
    <w:rsid w:val="002904E2"/>
    <w:rsid w:val="002905CA"/>
    <w:rsid w:val="002908DF"/>
    <w:rsid w:val="00290A54"/>
    <w:rsid w:val="002919F4"/>
    <w:rsid w:val="00291CE0"/>
    <w:rsid w:val="002921CC"/>
    <w:rsid w:val="00292502"/>
    <w:rsid w:val="0029250E"/>
    <w:rsid w:val="002926A3"/>
    <w:rsid w:val="00292950"/>
    <w:rsid w:val="00292A4F"/>
    <w:rsid w:val="00292D12"/>
    <w:rsid w:val="00293837"/>
    <w:rsid w:val="00293EC8"/>
    <w:rsid w:val="002944CB"/>
    <w:rsid w:val="0029462D"/>
    <w:rsid w:val="002948EF"/>
    <w:rsid w:val="00295125"/>
    <w:rsid w:val="0029519C"/>
    <w:rsid w:val="0029610B"/>
    <w:rsid w:val="00296EED"/>
    <w:rsid w:val="002971C3"/>
    <w:rsid w:val="00297308"/>
    <w:rsid w:val="00297409"/>
    <w:rsid w:val="00297F66"/>
    <w:rsid w:val="002A0D02"/>
    <w:rsid w:val="002A1C85"/>
    <w:rsid w:val="002A1C93"/>
    <w:rsid w:val="002A2282"/>
    <w:rsid w:val="002A2365"/>
    <w:rsid w:val="002A333A"/>
    <w:rsid w:val="002A3DA5"/>
    <w:rsid w:val="002A4319"/>
    <w:rsid w:val="002A4459"/>
    <w:rsid w:val="002A4775"/>
    <w:rsid w:val="002A4870"/>
    <w:rsid w:val="002A5655"/>
    <w:rsid w:val="002A6262"/>
    <w:rsid w:val="002A73D0"/>
    <w:rsid w:val="002A7A69"/>
    <w:rsid w:val="002B066D"/>
    <w:rsid w:val="002B1355"/>
    <w:rsid w:val="002B1A7D"/>
    <w:rsid w:val="002B1F9F"/>
    <w:rsid w:val="002B2503"/>
    <w:rsid w:val="002B2BEF"/>
    <w:rsid w:val="002B3CEC"/>
    <w:rsid w:val="002B3FC0"/>
    <w:rsid w:val="002B51DC"/>
    <w:rsid w:val="002B53E1"/>
    <w:rsid w:val="002B5582"/>
    <w:rsid w:val="002B5586"/>
    <w:rsid w:val="002B5852"/>
    <w:rsid w:val="002B5AE6"/>
    <w:rsid w:val="002B6B38"/>
    <w:rsid w:val="002B6F74"/>
    <w:rsid w:val="002C020E"/>
    <w:rsid w:val="002C0EDD"/>
    <w:rsid w:val="002C115C"/>
    <w:rsid w:val="002C1A8C"/>
    <w:rsid w:val="002C205A"/>
    <w:rsid w:val="002C21CC"/>
    <w:rsid w:val="002C245D"/>
    <w:rsid w:val="002C2C60"/>
    <w:rsid w:val="002C3263"/>
    <w:rsid w:val="002C3AC6"/>
    <w:rsid w:val="002C4383"/>
    <w:rsid w:val="002C44F5"/>
    <w:rsid w:val="002C6305"/>
    <w:rsid w:val="002C6BC0"/>
    <w:rsid w:val="002C78DD"/>
    <w:rsid w:val="002C7D17"/>
    <w:rsid w:val="002D0142"/>
    <w:rsid w:val="002D0600"/>
    <w:rsid w:val="002D07FE"/>
    <w:rsid w:val="002D0E8D"/>
    <w:rsid w:val="002D11B3"/>
    <w:rsid w:val="002D1302"/>
    <w:rsid w:val="002D2B00"/>
    <w:rsid w:val="002D2E39"/>
    <w:rsid w:val="002D2F9D"/>
    <w:rsid w:val="002D3163"/>
    <w:rsid w:val="002D4379"/>
    <w:rsid w:val="002D4D3F"/>
    <w:rsid w:val="002D5244"/>
    <w:rsid w:val="002D5976"/>
    <w:rsid w:val="002D5AD5"/>
    <w:rsid w:val="002D5CBA"/>
    <w:rsid w:val="002D5FCA"/>
    <w:rsid w:val="002D6489"/>
    <w:rsid w:val="002D6910"/>
    <w:rsid w:val="002D6993"/>
    <w:rsid w:val="002D6C8E"/>
    <w:rsid w:val="002D6E05"/>
    <w:rsid w:val="002D70F6"/>
    <w:rsid w:val="002D74EE"/>
    <w:rsid w:val="002D75AE"/>
    <w:rsid w:val="002D7972"/>
    <w:rsid w:val="002D7CF6"/>
    <w:rsid w:val="002E0541"/>
    <w:rsid w:val="002E0A51"/>
    <w:rsid w:val="002E1759"/>
    <w:rsid w:val="002E19D8"/>
    <w:rsid w:val="002E1B47"/>
    <w:rsid w:val="002E2C42"/>
    <w:rsid w:val="002E2F1D"/>
    <w:rsid w:val="002E3A84"/>
    <w:rsid w:val="002E3EB4"/>
    <w:rsid w:val="002E3ED1"/>
    <w:rsid w:val="002E6FCB"/>
    <w:rsid w:val="002E712B"/>
    <w:rsid w:val="002E75CB"/>
    <w:rsid w:val="002F01FD"/>
    <w:rsid w:val="002F2289"/>
    <w:rsid w:val="002F2C49"/>
    <w:rsid w:val="002F2EF0"/>
    <w:rsid w:val="002F3024"/>
    <w:rsid w:val="002F316D"/>
    <w:rsid w:val="002F3B11"/>
    <w:rsid w:val="002F4044"/>
    <w:rsid w:val="002F47A5"/>
    <w:rsid w:val="002F5071"/>
    <w:rsid w:val="002F561B"/>
    <w:rsid w:val="002F5F2E"/>
    <w:rsid w:val="002F601E"/>
    <w:rsid w:val="002F6B19"/>
    <w:rsid w:val="002F6DE1"/>
    <w:rsid w:val="002F7356"/>
    <w:rsid w:val="00300E21"/>
    <w:rsid w:val="00300FEC"/>
    <w:rsid w:val="0030127E"/>
    <w:rsid w:val="0030190B"/>
    <w:rsid w:val="003019ED"/>
    <w:rsid w:val="00302B4A"/>
    <w:rsid w:val="00303084"/>
    <w:rsid w:val="00303DCC"/>
    <w:rsid w:val="003048DF"/>
    <w:rsid w:val="0030612C"/>
    <w:rsid w:val="00306554"/>
    <w:rsid w:val="00306992"/>
    <w:rsid w:val="00306B0F"/>
    <w:rsid w:val="00306D3D"/>
    <w:rsid w:val="00307C97"/>
    <w:rsid w:val="00307CB1"/>
    <w:rsid w:val="003100C0"/>
    <w:rsid w:val="003101E6"/>
    <w:rsid w:val="00310822"/>
    <w:rsid w:val="00310C4C"/>
    <w:rsid w:val="003112D9"/>
    <w:rsid w:val="00311BE8"/>
    <w:rsid w:val="003125E5"/>
    <w:rsid w:val="00312999"/>
    <w:rsid w:val="00312E0B"/>
    <w:rsid w:val="00313145"/>
    <w:rsid w:val="003135A5"/>
    <w:rsid w:val="003137C3"/>
    <w:rsid w:val="0031430F"/>
    <w:rsid w:val="00314812"/>
    <w:rsid w:val="00315254"/>
    <w:rsid w:val="0031579D"/>
    <w:rsid w:val="0031598B"/>
    <w:rsid w:val="00316278"/>
    <w:rsid w:val="003168DB"/>
    <w:rsid w:val="00316D57"/>
    <w:rsid w:val="00316FB1"/>
    <w:rsid w:val="00317AA1"/>
    <w:rsid w:val="00317EC2"/>
    <w:rsid w:val="0032012C"/>
    <w:rsid w:val="0032072B"/>
    <w:rsid w:val="00321596"/>
    <w:rsid w:val="00321F08"/>
    <w:rsid w:val="00322766"/>
    <w:rsid w:val="0032283E"/>
    <w:rsid w:val="00322A35"/>
    <w:rsid w:val="00322A38"/>
    <w:rsid w:val="00322C7A"/>
    <w:rsid w:val="00322D4F"/>
    <w:rsid w:val="00323A6C"/>
    <w:rsid w:val="003240C5"/>
    <w:rsid w:val="003241C7"/>
    <w:rsid w:val="003243EC"/>
    <w:rsid w:val="00324861"/>
    <w:rsid w:val="00325542"/>
    <w:rsid w:val="00325C6D"/>
    <w:rsid w:val="00326EFE"/>
    <w:rsid w:val="0032733B"/>
    <w:rsid w:val="00327599"/>
    <w:rsid w:val="00327A92"/>
    <w:rsid w:val="003309CB"/>
    <w:rsid w:val="00330E74"/>
    <w:rsid w:val="00330F8C"/>
    <w:rsid w:val="003321DD"/>
    <w:rsid w:val="00332856"/>
    <w:rsid w:val="00333CF5"/>
    <w:rsid w:val="003341ED"/>
    <w:rsid w:val="003345C8"/>
    <w:rsid w:val="003346F6"/>
    <w:rsid w:val="00334901"/>
    <w:rsid w:val="00334C2B"/>
    <w:rsid w:val="00335292"/>
    <w:rsid w:val="00336CA7"/>
    <w:rsid w:val="00337113"/>
    <w:rsid w:val="003372DE"/>
    <w:rsid w:val="00337B1A"/>
    <w:rsid w:val="00337EA1"/>
    <w:rsid w:val="0034002B"/>
    <w:rsid w:val="00340187"/>
    <w:rsid w:val="00340206"/>
    <w:rsid w:val="00341824"/>
    <w:rsid w:val="00341A30"/>
    <w:rsid w:val="0034249E"/>
    <w:rsid w:val="00342579"/>
    <w:rsid w:val="0034298B"/>
    <w:rsid w:val="00342C6E"/>
    <w:rsid w:val="00342D00"/>
    <w:rsid w:val="00342D4D"/>
    <w:rsid w:val="00342D78"/>
    <w:rsid w:val="00342E21"/>
    <w:rsid w:val="003433C9"/>
    <w:rsid w:val="003435D0"/>
    <w:rsid w:val="00343601"/>
    <w:rsid w:val="0034456C"/>
    <w:rsid w:val="00344647"/>
    <w:rsid w:val="00344CC0"/>
    <w:rsid w:val="003461D1"/>
    <w:rsid w:val="003478A4"/>
    <w:rsid w:val="00350CE9"/>
    <w:rsid w:val="00350CED"/>
    <w:rsid w:val="00351322"/>
    <w:rsid w:val="003518EB"/>
    <w:rsid w:val="00351E50"/>
    <w:rsid w:val="00352D60"/>
    <w:rsid w:val="00352E67"/>
    <w:rsid w:val="00352E74"/>
    <w:rsid w:val="00353F1D"/>
    <w:rsid w:val="00354BF9"/>
    <w:rsid w:val="00354FC6"/>
    <w:rsid w:val="0035502E"/>
    <w:rsid w:val="0035511F"/>
    <w:rsid w:val="0035549A"/>
    <w:rsid w:val="00355C70"/>
    <w:rsid w:val="00355D05"/>
    <w:rsid w:val="00355DB0"/>
    <w:rsid w:val="00355F91"/>
    <w:rsid w:val="00356301"/>
    <w:rsid w:val="003565EC"/>
    <w:rsid w:val="00357210"/>
    <w:rsid w:val="00357268"/>
    <w:rsid w:val="003575C9"/>
    <w:rsid w:val="00357ECE"/>
    <w:rsid w:val="0036036F"/>
    <w:rsid w:val="00360416"/>
    <w:rsid w:val="0036041D"/>
    <w:rsid w:val="00360D35"/>
    <w:rsid w:val="00361160"/>
    <w:rsid w:val="00361A86"/>
    <w:rsid w:val="00361CFD"/>
    <w:rsid w:val="0036235D"/>
    <w:rsid w:val="00362378"/>
    <w:rsid w:val="00362841"/>
    <w:rsid w:val="00362C9A"/>
    <w:rsid w:val="00362D01"/>
    <w:rsid w:val="00363581"/>
    <w:rsid w:val="003646D8"/>
    <w:rsid w:val="0036583D"/>
    <w:rsid w:val="00365C3B"/>
    <w:rsid w:val="00365DCF"/>
    <w:rsid w:val="00366E41"/>
    <w:rsid w:val="003673C5"/>
    <w:rsid w:val="003677E7"/>
    <w:rsid w:val="00367949"/>
    <w:rsid w:val="00367996"/>
    <w:rsid w:val="0037028F"/>
    <w:rsid w:val="00370A7D"/>
    <w:rsid w:val="00371480"/>
    <w:rsid w:val="00372464"/>
    <w:rsid w:val="003724E2"/>
    <w:rsid w:val="00372596"/>
    <w:rsid w:val="00373217"/>
    <w:rsid w:val="00373983"/>
    <w:rsid w:val="00373A74"/>
    <w:rsid w:val="0037466A"/>
    <w:rsid w:val="00374FDD"/>
    <w:rsid w:val="003755B0"/>
    <w:rsid w:val="00376A1E"/>
    <w:rsid w:val="00376BAB"/>
    <w:rsid w:val="0037763C"/>
    <w:rsid w:val="00377B97"/>
    <w:rsid w:val="00382234"/>
    <w:rsid w:val="00382E5F"/>
    <w:rsid w:val="003836E0"/>
    <w:rsid w:val="00383D2F"/>
    <w:rsid w:val="003840DB"/>
    <w:rsid w:val="003849B7"/>
    <w:rsid w:val="00384FA9"/>
    <w:rsid w:val="00385130"/>
    <w:rsid w:val="00385211"/>
    <w:rsid w:val="00385652"/>
    <w:rsid w:val="003856D7"/>
    <w:rsid w:val="0038649D"/>
    <w:rsid w:val="00386A9C"/>
    <w:rsid w:val="00386CFD"/>
    <w:rsid w:val="0038723C"/>
    <w:rsid w:val="00387377"/>
    <w:rsid w:val="00390077"/>
    <w:rsid w:val="003906AA"/>
    <w:rsid w:val="00391D04"/>
    <w:rsid w:val="00392982"/>
    <w:rsid w:val="00392E23"/>
    <w:rsid w:val="00392F97"/>
    <w:rsid w:val="0039334F"/>
    <w:rsid w:val="003943F6"/>
    <w:rsid w:val="00394CF0"/>
    <w:rsid w:val="00395321"/>
    <w:rsid w:val="00395706"/>
    <w:rsid w:val="00395CFF"/>
    <w:rsid w:val="00395F31"/>
    <w:rsid w:val="00396E0A"/>
    <w:rsid w:val="0039733A"/>
    <w:rsid w:val="0039779E"/>
    <w:rsid w:val="00397FF5"/>
    <w:rsid w:val="003A069D"/>
    <w:rsid w:val="003A0976"/>
    <w:rsid w:val="003A0DB1"/>
    <w:rsid w:val="003A1115"/>
    <w:rsid w:val="003A12C6"/>
    <w:rsid w:val="003A18C1"/>
    <w:rsid w:val="003A1A8A"/>
    <w:rsid w:val="003A1CDE"/>
    <w:rsid w:val="003A2FA0"/>
    <w:rsid w:val="003A3306"/>
    <w:rsid w:val="003A424E"/>
    <w:rsid w:val="003A46B9"/>
    <w:rsid w:val="003A46F1"/>
    <w:rsid w:val="003A4C52"/>
    <w:rsid w:val="003A4EAE"/>
    <w:rsid w:val="003A5310"/>
    <w:rsid w:val="003A5848"/>
    <w:rsid w:val="003A6224"/>
    <w:rsid w:val="003A669F"/>
    <w:rsid w:val="003A6B83"/>
    <w:rsid w:val="003A6F3C"/>
    <w:rsid w:val="003A764C"/>
    <w:rsid w:val="003A7A41"/>
    <w:rsid w:val="003B11A5"/>
    <w:rsid w:val="003B1493"/>
    <w:rsid w:val="003B1F26"/>
    <w:rsid w:val="003B3DAE"/>
    <w:rsid w:val="003B492F"/>
    <w:rsid w:val="003B5C9F"/>
    <w:rsid w:val="003B5FDE"/>
    <w:rsid w:val="003B6AD4"/>
    <w:rsid w:val="003B7370"/>
    <w:rsid w:val="003B7D57"/>
    <w:rsid w:val="003B7F2D"/>
    <w:rsid w:val="003B7F41"/>
    <w:rsid w:val="003C05E2"/>
    <w:rsid w:val="003C0708"/>
    <w:rsid w:val="003C0821"/>
    <w:rsid w:val="003C0EC0"/>
    <w:rsid w:val="003C2705"/>
    <w:rsid w:val="003C27D4"/>
    <w:rsid w:val="003C2C2B"/>
    <w:rsid w:val="003C31D0"/>
    <w:rsid w:val="003C34BB"/>
    <w:rsid w:val="003C3FCC"/>
    <w:rsid w:val="003C42E1"/>
    <w:rsid w:val="003C545D"/>
    <w:rsid w:val="003C626F"/>
    <w:rsid w:val="003C673B"/>
    <w:rsid w:val="003C6B7D"/>
    <w:rsid w:val="003C737C"/>
    <w:rsid w:val="003C7BB4"/>
    <w:rsid w:val="003C7F4C"/>
    <w:rsid w:val="003D0EBA"/>
    <w:rsid w:val="003D2873"/>
    <w:rsid w:val="003D2FD6"/>
    <w:rsid w:val="003D307B"/>
    <w:rsid w:val="003D38F6"/>
    <w:rsid w:val="003D4302"/>
    <w:rsid w:val="003D4AF6"/>
    <w:rsid w:val="003D549E"/>
    <w:rsid w:val="003D5744"/>
    <w:rsid w:val="003D5C78"/>
    <w:rsid w:val="003D7A4E"/>
    <w:rsid w:val="003D7BEE"/>
    <w:rsid w:val="003E0D9C"/>
    <w:rsid w:val="003E123A"/>
    <w:rsid w:val="003E1D16"/>
    <w:rsid w:val="003E24A5"/>
    <w:rsid w:val="003E2CB9"/>
    <w:rsid w:val="003E40C0"/>
    <w:rsid w:val="003E4431"/>
    <w:rsid w:val="003E4B9D"/>
    <w:rsid w:val="003E532D"/>
    <w:rsid w:val="003E55F4"/>
    <w:rsid w:val="003E660A"/>
    <w:rsid w:val="003E72FC"/>
    <w:rsid w:val="003E7430"/>
    <w:rsid w:val="003E74B4"/>
    <w:rsid w:val="003E7DE0"/>
    <w:rsid w:val="003E7E5C"/>
    <w:rsid w:val="003F08E0"/>
    <w:rsid w:val="003F0ACE"/>
    <w:rsid w:val="003F146B"/>
    <w:rsid w:val="003F199B"/>
    <w:rsid w:val="003F1EBD"/>
    <w:rsid w:val="003F2E43"/>
    <w:rsid w:val="003F2F53"/>
    <w:rsid w:val="003F3231"/>
    <w:rsid w:val="003F3D26"/>
    <w:rsid w:val="003F43E5"/>
    <w:rsid w:val="003F4714"/>
    <w:rsid w:val="003F4D9E"/>
    <w:rsid w:val="003F50B9"/>
    <w:rsid w:val="003F52A5"/>
    <w:rsid w:val="003F6380"/>
    <w:rsid w:val="003F6812"/>
    <w:rsid w:val="003F7042"/>
    <w:rsid w:val="003F7257"/>
    <w:rsid w:val="003F7760"/>
    <w:rsid w:val="00400005"/>
    <w:rsid w:val="00400425"/>
    <w:rsid w:val="004004F6"/>
    <w:rsid w:val="0040050E"/>
    <w:rsid w:val="004009A6"/>
    <w:rsid w:val="00400C95"/>
    <w:rsid w:val="00400DE8"/>
    <w:rsid w:val="0040165C"/>
    <w:rsid w:val="00401993"/>
    <w:rsid w:val="00401D2B"/>
    <w:rsid w:val="00402019"/>
    <w:rsid w:val="004022C0"/>
    <w:rsid w:val="004024BD"/>
    <w:rsid w:val="00402C36"/>
    <w:rsid w:val="004030F6"/>
    <w:rsid w:val="00403975"/>
    <w:rsid w:val="00403E80"/>
    <w:rsid w:val="0040414D"/>
    <w:rsid w:val="004047BC"/>
    <w:rsid w:val="00404C22"/>
    <w:rsid w:val="00404C51"/>
    <w:rsid w:val="004057A4"/>
    <w:rsid w:val="00406B36"/>
    <w:rsid w:val="00406C3E"/>
    <w:rsid w:val="004070A1"/>
    <w:rsid w:val="00407659"/>
    <w:rsid w:val="00410001"/>
    <w:rsid w:val="00410EF0"/>
    <w:rsid w:val="00411AA0"/>
    <w:rsid w:val="00412CB4"/>
    <w:rsid w:val="00413092"/>
    <w:rsid w:val="004137A6"/>
    <w:rsid w:val="0041387E"/>
    <w:rsid w:val="00414532"/>
    <w:rsid w:val="004146FE"/>
    <w:rsid w:val="00414919"/>
    <w:rsid w:val="00414A6E"/>
    <w:rsid w:val="00414C1A"/>
    <w:rsid w:val="00414C58"/>
    <w:rsid w:val="00415036"/>
    <w:rsid w:val="0041518C"/>
    <w:rsid w:val="0041538C"/>
    <w:rsid w:val="0041538E"/>
    <w:rsid w:val="00415DF4"/>
    <w:rsid w:val="004168C3"/>
    <w:rsid w:val="004169E6"/>
    <w:rsid w:val="004175E1"/>
    <w:rsid w:val="00417916"/>
    <w:rsid w:val="00420399"/>
    <w:rsid w:val="00421097"/>
    <w:rsid w:val="00421E41"/>
    <w:rsid w:val="00421E83"/>
    <w:rsid w:val="004228C9"/>
    <w:rsid w:val="00423100"/>
    <w:rsid w:val="004234D0"/>
    <w:rsid w:val="004235F5"/>
    <w:rsid w:val="004238B6"/>
    <w:rsid w:val="004239AD"/>
    <w:rsid w:val="00423CF8"/>
    <w:rsid w:val="00424B94"/>
    <w:rsid w:val="00424F08"/>
    <w:rsid w:val="00425983"/>
    <w:rsid w:val="00425CE2"/>
    <w:rsid w:val="00425FEB"/>
    <w:rsid w:val="00426226"/>
    <w:rsid w:val="004263D1"/>
    <w:rsid w:val="00426DB7"/>
    <w:rsid w:val="0043005A"/>
    <w:rsid w:val="00430C42"/>
    <w:rsid w:val="00430F1B"/>
    <w:rsid w:val="0043114F"/>
    <w:rsid w:val="00431A24"/>
    <w:rsid w:val="00433053"/>
    <w:rsid w:val="004334C0"/>
    <w:rsid w:val="00434007"/>
    <w:rsid w:val="00435262"/>
    <w:rsid w:val="0043559B"/>
    <w:rsid w:val="00435EBD"/>
    <w:rsid w:val="00436040"/>
    <w:rsid w:val="00436A7A"/>
    <w:rsid w:val="00436FDD"/>
    <w:rsid w:val="00437C05"/>
    <w:rsid w:val="00437CB2"/>
    <w:rsid w:val="00437D52"/>
    <w:rsid w:val="00437D7E"/>
    <w:rsid w:val="004400F2"/>
    <w:rsid w:val="00441130"/>
    <w:rsid w:val="00441391"/>
    <w:rsid w:val="00441633"/>
    <w:rsid w:val="00441A08"/>
    <w:rsid w:val="00441E24"/>
    <w:rsid w:val="00441EA0"/>
    <w:rsid w:val="004425D7"/>
    <w:rsid w:val="00443927"/>
    <w:rsid w:val="00443CD4"/>
    <w:rsid w:val="00443D4A"/>
    <w:rsid w:val="00443FE7"/>
    <w:rsid w:val="004444C6"/>
    <w:rsid w:val="004448BF"/>
    <w:rsid w:val="00445B6E"/>
    <w:rsid w:val="004467C5"/>
    <w:rsid w:val="00446D2F"/>
    <w:rsid w:val="00447682"/>
    <w:rsid w:val="00447A5E"/>
    <w:rsid w:val="00450233"/>
    <w:rsid w:val="00450589"/>
    <w:rsid w:val="00451310"/>
    <w:rsid w:val="00452461"/>
    <w:rsid w:val="00452FBF"/>
    <w:rsid w:val="00453FB2"/>
    <w:rsid w:val="00454B1B"/>
    <w:rsid w:val="0045508D"/>
    <w:rsid w:val="004554E2"/>
    <w:rsid w:val="00455DCD"/>
    <w:rsid w:val="00455F67"/>
    <w:rsid w:val="00456AA2"/>
    <w:rsid w:val="004571B6"/>
    <w:rsid w:val="00460D7D"/>
    <w:rsid w:val="00461E2A"/>
    <w:rsid w:val="0046204D"/>
    <w:rsid w:val="0046273D"/>
    <w:rsid w:val="0046334C"/>
    <w:rsid w:val="0046335D"/>
    <w:rsid w:val="00463493"/>
    <w:rsid w:val="00463530"/>
    <w:rsid w:val="004635F7"/>
    <w:rsid w:val="0046365D"/>
    <w:rsid w:val="004638E6"/>
    <w:rsid w:val="004639D9"/>
    <w:rsid w:val="00463B09"/>
    <w:rsid w:val="00463B70"/>
    <w:rsid w:val="00463BE5"/>
    <w:rsid w:val="00464D53"/>
    <w:rsid w:val="00465778"/>
    <w:rsid w:val="0046587A"/>
    <w:rsid w:val="00466627"/>
    <w:rsid w:val="004667A1"/>
    <w:rsid w:val="004668C5"/>
    <w:rsid w:val="00466BFE"/>
    <w:rsid w:val="00467021"/>
    <w:rsid w:val="004676E8"/>
    <w:rsid w:val="00470445"/>
    <w:rsid w:val="0047056F"/>
    <w:rsid w:val="00471209"/>
    <w:rsid w:val="0047156A"/>
    <w:rsid w:val="00471C62"/>
    <w:rsid w:val="00471C88"/>
    <w:rsid w:val="00471F54"/>
    <w:rsid w:val="004725C3"/>
    <w:rsid w:val="0047262D"/>
    <w:rsid w:val="0047263C"/>
    <w:rsid w:val="00472914"/>
    <w:rsid w:val="0047293B"/>
    <w:rsid w:val="00472F3E"/>
    <w:rsid w:val="00474A38"/>
    <w:rsid w:val="004755FD"/>
    <w:rsid w:val="004757E7"/>
    <w:rsid w:val="00476474"/>
    <w:rsid w:val="004768AF"/>
    <w:rsid w:val="0047783C"/>
    <w:rsid w:val="004802E8"/>
    <w:rsid w:val="00481D91"/>
    <w:rsid w:val="0048206E"/>
    <w:rsid w:val="00482709"/>
    <w:rsid w:val="00482960"/>
    <w:rsid w:val="0048324A"/>
    <w:rsid w:val="00483912"/>
    <w:rsid w:val="004845D3"/>
    <w:rsid w:val="0048598F"/>
    <w:rsid w:val="00486499"/>
    <w:rsid w:val="00486773"/>
    <w:rsid w:val="0048686B"/>
    <w:rsid w:val="00486B55"/>
    <w:rsid w:val="00486C6E"/>
    <w:rsid w:val="00486CDB"/>
    <w:rsid w:val="00487F52"/>
    <w:rsid w:val="004902B6"/>
    <w:rsid w:val="00490962"/>
    <w:rsid w:val="00490A56"/>
    <w:rsid w:val="00491903"/>
    <w:rsid w:val="004931BA"/>
    <w:rsid w:val="0049383C"/>
    <w:rsid w:val="00493ACF"/>
    <w:rsid w:val="0049481A"/>
    <w:rsid w:val="004956D9"/>
    <w:rsid w:val="00495747"/>
    <w:rsid w:val="0049694B"/>
    <w:rsid w:val="00496CF2"/>
    <w:rsid w:val="0049740D"/>
    <w:rsid w:val="004A00EE"/>
    <w:rsid w:val="004A0A29"/>
    <w:rsid w:val="004A0B81"/>
    <w:rsid w:val="004A0F28"/>
    <w:rsid w:val="004A1D3A"/>
    <w:rsid w:val="004A279D"/>
    <w:rsid w:val="004A35D8"/>
    <w:rsid w:val="004A3797"/>
    <w:rsid w:val="004A3A2B"/>
    <w:rsid w:val="004A4823"/>
    <w:rsid w:val="004A5071"/>
    <w:rsid w:val="004A5157"/>
    <w:rsid w:val="004A6094"/>
    <w:rsid w:val="004A6939"/>
    <w:rsid w:val="004A6BE1"/>
    <w:rsid w:val="004A6E03"/>
    <w:rsid w:val="004B008B"/>
    <w:rsid w:val="004B0406"/>
    <w:rsid w:val="004B1F0F"/>
    <w:rsid w:val="004B20DF"/>
    <w:rsid w:val="004B4089"/>
    <w:rsid w:val="004B44E4"/>
    <w:rsid w:val="004B4668"/>
    <w:rsid w:val="004B4BEE"/>
    <w:rsid w:val="004B4CBD"/>
    <w:rsid w:val="004B4D79"/>
    <w:rsid w:val="004B6BD0"/>
    <w:rsid w:val="004B7453"/>
    <w:rsid w:val="004B758D"/>
    <w:rsid w:val="004B77E5"/>
    <w:rsid w:val="004C0B49"/>
    <w:rsid w:val="004C0C3C"/>
    <w:rsid w:val="004C10F9"/>
    <w:rsid w:val="004C1513"/>
    <w:rsid w:val="004C153F"/>
    <w:rsid w:val="004C17C9"/>
    <w:rsid w:val="004C1A4C"/>
    <w:rsid w:val="004C1D52"/>
    <w:rsid w:val="004C1F87"/>
    <w:rsid w:val="004C2A0F"/>
    <w:rsid w:val="004C2B99"/>
    <w:rsid w:val="004C2F6C"/>
    <w:rsid w:val="004C2FCA"/>
    <w:rsid w:val="004C432F"/>
    <w:rsid w:val="004C4F56"/>
    <w:rsid w:val="004C5A7D"/>
    <w:rsid w:val="004C5C4E"/>
    <w:rsid w:val="004C603C"/>
    <w:rsid w:val="004C6806"/>
    <w:rsid w:val="004C697E"/>
    <w:rsid w:val="004C6CA3"/>
    <w:rsid w:val="004C7C58"/>
    <w:rsid w:val="004D0AC5"/>
    <w:rsid w:val="004D1217"/>
    <w:rsid w:val="004D1773"/>
    <w:rsid w:val="004D27E4"/>
    <w:rsid w:val="004D29A2"/>
    <w:rsid w:val="004D2FB0"/>
    <w:rsid w:val="004D3637"/>
    <w:rsid w:val="004D53EC"/>
    <w:rsid w:val="004D5737"/>
    <w:rsid w:val="004D5E3E"/>
    <w:rsid w:val="004D5F4E"/>
    <w:rsid w:val="004D63E8"/>
    <w:rsid w:val="004D7891"/>
    <w:rsid w:val="004E07E1"/>
    <w:rsid w:val="004E0CAF"/>
    <w:rsid w:val="004E1C0A"/>
    <w:rsid w:val="004E2FA6"/>
    <w:rsid w:val="004E3007"/>
    <w:rsid w:val="004E3220"/>
    <w:rsid w:val="004E3B07"/>
    <w:rsid w:val="004E3D72"/>
    <w:rsid w:val="004E4006"/>
    <w:rsid w:val="004E418C"/>
    <w:rsid w:val="004E4F17"/>
    <w:rsid w:val="004E5616"/>
    <w:rsid w:val="004E5B62"/>
    <w:rsid w:val="004E5B93"/>
    <w:rsid w:val="004E5BEC"/>
    <w:rsid w:val="004E5E37"/>
    <w:rsid w:val="004E68DC"/>
    <w:rsid w:val="004E73AF"/>
    <w:rsid w:val="004F0D1F"/>
    <w:rsid w:val="004F1916"/>
    <w:rsid w:val="004F2528"/>
    <w:rsid w:val="004F2536"/>
    <w:rsid w:val="004F2780"/>
    <w:rsid w:val="004F3AB8"/>
    <w:rsid w:val="004F3E98"/>
    <w:rsid w:val="004F4171"/>
    <w:rsid w:val="004F4174"/>
    <w:rsid w:val="004F41CF"/>
    <w:rsid w:val="004F4961"/>
    <w:rsid w:val="004F531F"/>
    <w:rsid w:val="004F5677"/>
    <w:rsid w:val="004F5A58"/>
    <w:rsid w:val="004F6110"/>
    <w:rsid w:val="004F69D0"/>
    <w:rsid w:val="004F7B62"/>
    <w:rsid w:val="004F7B7A"/>
    <w:rsid w:val="0050092C"/>
    <w:rsid w:val="00500C53"/>
    <w:rsid w:val="00501F19"/>
    <w:rsid w:val="00502A88"/>
    <w:rsid w:val="00503155"/>
    <w:rsid w:val="005035CB"/>
    <w:rsid w:val="0050384A"/>
    <w:rsid w:val="005049A7"/>
    <w:rsid w:val="005050A6"/>
    <w:rsid w:val="00506985"/>
    <w:rsid w:val="005115CE"/>
    <w:rsid w:val="00511D94"/>
    <w:rsid w:val="00511D9A"/>
    <w:rsid w:val="0051283D"/>
    <w:rsid w:val="005132EB"/>
    <w:rsid w:val="0051344A"/>
    <w:rsid w:val="005158C4"/>
    <w:rsid w:val="005167EA"/>
    <w:rsid w:val="00517127"/>
    <w:rsid w:val="005172F5"/>
    <w:rsid w:val="00520C3F"/>
    <w:rsid w:val="00520D10"/>
    <w:rsid w:val="00521081"/>
    <w:rsid w:val="005214C8"/>
    <w:rsid w:val="00521929"/>
    <w:rsid w:val="00521A36"/>
    <w:rsid w:val="00521B54"/>
    <w:rsid w:val="00521D92"/>
    <w:rsid w:val="00522750"/>
    <w:rsid w:val="00522B4A"/>
    <w:rsid w:val="00522CDF"/>
    <w:rsid w:val="00522F21"/>
    <w:rsid w:val="00523B09"/>
    <w:rsid w:val="00523F7F"/>
    <w:rsid w:val="0052428D"/>
    <w:rsid w:val="005248DB"/>
    <w:rsid w:val="005248EF"/>
    <w:rsid w:val="00524E24"/>
    <w:rsid w:val="005250B3"/>
    <w:rsid w:val="00525C1C"/>
    <w:rsid w:val="00526179"/>
    <w:rsid w:val="00526318"/>
    <w:rsid w:val="00526491"/>
    <w:rsid w:val="005266A5"/>
    <w:rsid w:val="00526B54"/>
    <w:rsid w:val="005273E0"/>
    <w:rsid w:val="00527521"/>
    <w:rsid w:val="00527737"/>
    <w:rsid w:val="00527924"/>
    <w:rsid w:val="00527B4D"/>
    <w:rsid w:val="0053032D"/>
    <w:rsid w:val="00530717"/>
    <w:rsid w:val="00530DC8"/>
    <w:rsid w:val="00531093"/>
    <w:rsid w:val="005313ED"/>
    <w:rsid w:val="0053155D"/>
    <w:rsid w:val="005319A5"/>
    <w:rsid w:val="00531EC9"/>
    <w:rsid w:val="0053222D"/>
    <w:rsid w:val="00533679"/>
    <w:rsid w:val="00534138"/>
    <w:rsid w:val="005344BF"/>
    <w:rsid w:val="005348FB"/>
    <w:rsid w:val="00534CC8"/>
    <w:rsid w:val="005358D5"/>
    <w:rsid w:val="00536D53"/>
    <w:rsid w:val="005374C7"/>
    <w:rsid w:val="00537900"/>
    <w:rsid w:val="00537A63"/>
    <w:rsid w:val="0054089A"/>
    <w:rsid w:val="0054146B"/>
    <w:rsid w:val="00541CA7"/>
    <w:rsid w:val="00541D9C"/>
    <w:rsid w:val="00542BA6"/>
    <w:rsid w:val="00542C6E"/>
    <w:rsid w:val="0054303F"/>
    <w:rsid w:val="005433E8"/>
    <w:rsid w:val="00543682"/>
    <w:rsid w:val="005437D0"/>
    <w:rsid w:val="00544773"/>
    <w:rsid w:val="00544C8F"/>
    <w:rsid w:val="00544DF0"/>
    <w:rsid w:val="00544E0C"/>
    <w:rsid w:val="00545B6C"/>
    <w:rsid w:val="00545CCE"/>
    <w:rsid w:val="00545DBF"/>
    <w:rsid w:val="0054626A"/>
    <w:rsid w:val="00546D5A"/>
    <w:rsid w:val="00546DF3"/>
    <w:rsid w:val="00547636"/>
    <w:rsid w:val="00547E80"/>
    <w:rsid w:val="0055000E"/>
    <w:rsid w:val="00550296"/>
    <w:rsid w:val="005505A9"/>
    <w:rsid w:val="0055066C"/>
    <w:rsid w:val="00550702"/>
    <w:rsid w:val="00550719"/>
    <w:rsid w:val="00550902"/>
    <w:rsid w:val="00550CCE"/>
    <w:rsid w:val="00552254"/>
    <w:rsid w:val="00552AC1"/>
    <w:rsid w:val="0055337C"/>
    <w:rsid w:val="005539B3"/>
    <w:rsid w:val="00553C15"/>
    <w:rsid w:val="005551C0"/>
    <w:rsid w:val="00555FCA"/>
    <w:rsid w:val="00556016"/>
    <w:rsid w:val="005560A1"/>
    <w:rsid w:val="005563C7"/>
    <w:rsid w:val="00556E72"/>
    <w:rsid w:val="00556F55"/>
    <w:rsid w:val="00557F08"/>
    <w:rsid w:val="005611C1"/>
    <w:rsid w:val="00561606"/>
    <w:rsid w:val="0056172D"/>
    <w:rsid w:val="005621D2"/>
    <w:rsid w:val="00562C9F"/>
    <w:rsid w:val="00564569"/>
    <w:rsid w:val="00564685"/>
    <w:rsid w:val="00564BEC"/>
    <w:rsid w:val="005652AF"/>
    <w:rsid w:val="00565C1D"/>
    <w:rsid w:val="00565F82"/>
    <w:rsid w:val="00567747"/>
    <w:rsid w:val="005679C5"/>
    <w:rsid w:val="00567C3F"/>
    <w:rsid w:val="00567C8F"/>
    <w:rsid w:val="00570321"/>
    <w:rsid w:val="00571582"/>
    <w:rsid w:val="005715F5"/>
    <w:rsid w:val="005717F4"/>
    <w:rsid w:val="00571AA2"/>
    <w:rsid w:val="00571B92"/>
    <w:rsid w:val="00571F33"/>
    <w:rsid w:val="00572DDB"/>
    <w:rsid w:val="00572F75"/>
    <w:rsid w:val="0057301C"/>
    <w:rsid w:val="0057441D"/>
    <w:rsid w:val="00574EDA"/>
    <w:rsid w:val="00575579"/>
    <w:rsid w:val="0057563E"/>
    <w:rsid w:val="00575C0B"/>
    <w:rsid w:val="0057647F"/>
    <w:rsid w:val="005766C1"/>
    <w:rsid w:val="00576733"/>
    <w:rsid w:val="00576B13"/>
    <w:rsid w:val="00576FDA"/>
    <w:rsid w:val="005770A1"/>
    <w:rsid w:val="005774B8"/>
    <w:rsid w:val="00577938"/>
    <w:rsid w:val="00580D06"/>
    <w:rsid w:val="00580DAE"/>
    <w:rsid w:val="00581091"/>
    <w:rsid w:val="00581882"/>
    <w:rsid w:val="005841AA"/>
    <w:rsid w:val="005850C8"/>
    <w:rsid w:val="005858D5"/>
    <w:rsid w:val="00585C1B"/>
    <w:rsid w:val="005862D7"/>
    <w:rsid w:val="00586819"/>
    <w:rsid w:val="00586D01"/>
    <w:rsid w:val="005876A8"/>
    <w:rsid w:val="00587B9B"/>
    <w:rsid w:val="0059077E"/>
    <w:rsid w:val="00590860"/>
    <w:rsid w:val="00590FB5"/>
    <w:rsid w:val="00591398"/>
    <w:rsid w:val="005915B5"/>
    <w:rsid w:val="00592113"/>
    <w:rsid w:val="005925E6"/>
    <w:rsid w:val="00592A72"/>
    <w:rsid w:val="00592C69"/>
    <w:rsid w:val="00592DC0"/>
    <w:rsid w:val="00592F4A"/>
    <w:rsid w:val="0059303C"/>
    <w:rsid w:val="00593205"/>
    <w:rsid w:val="005933AF"/>
    <w:rsid w:val="005935BA"/>
    <w:rsid w:val="00594136"/>
    <w:rsid w:val="00594BF9"/>
    <w:rsid w:val="00594CEB"/>
    <w:rsid w:val="005955A8"/>
    <w:rsid w:val="00595C53"/>
    <w:rsid w:val="00596567"/>
    <w:rsid w:val="00596AFD"/>
    <w:rsid w:val="00596C66"/>
    <w:rsid w:val="00596EE8"/>
    <w:rsid w:val="00597876"/>
    <w:rsid w:val="00597B39"/>
    <w:rsid w:val="00597CC8"/>
    <w:rsid w:val="00597D90"/>
    <w:rsid w:val="00597F76"/>
    <w:rsid w:val="005A017F"/>
    <w:rsid w:val="005A02E7"/>
    <w:rsid w:val="005A03BA"/>
    <w:rsid w:val="005A07D4"/>
    <w:rsid w:val="005A08D8"/>
    <w:rsid w:val="005A0B45"/>
    <w:rsid w:val="005A1CA8"/>
    <w:rsid w:val="005A1FB4"/>
    <w:rsid w:val="005A21AF"/>
    <w:rsid w:val="005A21DE"/>
    <w:rsid w:val="005A2D50"/>
    <w:rsid w:val="005A2E4B"/>
    <w:rsid w:val="005A3823"/>
    <w:rsid w:val="005A3A02"/>
    <w:rsid w:val="005A3C34"/>
    <w:rsid w:val="005A4CFD"/>
    <w:rsid w:val="005A4E81"/>
    <w:rsid w:val="005A5CB7"/>
    <w:rsid w:val="005A6621"/>
    <w:rsid w:val="005A761D"/>
    <w:rsid w:val="005A77B4"/>
    <w:rsid w:val="005B084E"/>
    <w:rsid w:val="005B11BC"/>
    <w:rsid w:val="005B1840"/>
    <w:rsid w:val="005B1FC9"/>
    <w:rsid w:val="005B22D4"/>
    <w:rsid w:val="005B2A31"/>
    <w:rsid w:val="005B2B6A"/>
    <w:rsid w:val="005B2E00"/>
    <w:rsid w:val="005B3520"/>
    <w:rsid w:val="005B3907"/>
    <w:rsid w:val="005B3D49"/>
    <w:rsid w:val="005B5259"/>
    <w:rsid w:val="005B529D"/>
    <w:rsid w:val="005B6CBE"/>
    <w:rsid w:val="005B6FAF"/>
    <w:rsid w:val="005B7326"/>
    <w:rsid w:val="005B7C4C"/>
    <w:rsid w:val="005C082C"/>
    <w:rsid w:val="005C12DA"/>
    <w:rsid w:val="005C1441"/>
    <w:rsid w:val="005C1535"/>
    <w:rsid w:val="005C1F90"/>
    <w:rsid w:val="005C22E2"/>
    <w:rsid w:val="005C232E"/>
    <w:rsid w:val="005C311A"/>
    <w:rsid w:val="005C3CCE"/>
    <w:rsid w:val="005C3FFB"/>
    <w:rsid w:val="005C4EE9"/>
    <w:rsid w:val="005C5352"/>
    <w:rsid w:val="005C5788"/>
    <w:rsid w:val="005C59F0"/>
    <w:rsid w:val="005C693A"/>
    <w:rsid w:val="005C6C60"/>
    <w:rsid w:val="005C6E9E"/>
    <w:rsid w:val="005C6EC1"/>
    <w:rsid w:val="005D0122"/>
    <w:rsid w:val="005D0CDE"/>
    <w:rsid w:val="005D161A"/>
    <w:rsid w:val="005D1B7B"/>
    <w:rsid w:val="005D1EAB"/>
    <w:rsid w:val="005D35FC"/>
    <w:rsid w:val="005D3F3A"/>
    <w:rsid w:val="005D563C"/>
    <w:rsid w:val="005D5692"/>
    <w:rsid w:val="005D5B51"/>
    <w:rsid w:val="005D5B5C"/>
    <w:rsid w:val="005D5EAB"/>
    <w:rsid w:val="005D629B"/>
    <w:rsid w:val="005D65E0"/>
    <w:rsid w:val="005D6613"/>
    <w:rsid w:val="005D66AA"/>
    <w:rsid w:val="005D6CE0"/>
    <w:rsid w:val="005D71A5"/>
    <w:rsid w:val="005D72BA"/>
    <w:rsid w:val="005D736D"/>
    <w:rsid w:val="005D7E6D"/>
    <w:rsid w:val="005D7FB6"/>
    <w:rsid w:val="005D7FE8"/>
    <w:rsid w:val="005E0918"/>
    <w:rsid w:val="005E108E"/>
    <w:rsid w:val="005E12EB"/>
    <w:rsid w:val="005E4476"/>
    <w:rsid w:val="005E4C0E"/>
    <w:rsid w:val="005E515C"/>
    <w:rsid w:val="005E5478"/>
    <w:rsid w:val="005E5717"/>
    <w:rsid w:val="005E69B4"/>
    <w:rsid w:val="005E6C5B"/>
    <w:rsid w:val="005E7064"/>
    <w:rsid w:val="005E728D"/>
    <w:rsid w:val="005E75E0"/>
    <w:rsid w:val="005E7846"/>
    <w:rsid w:val="005E7A55"/>
    <w:rsid w:val="005F0CB6"/>
    <w:rsid w:val="005F12C9"/>
    <w:rsid w:val="005F1CDD"/>
    <w:rsid w:val="005F1D38"/>
    <w:rsid w:val="005F2667"/>
    <w:rsid w:val="005F27F2"/>
    <w:rsid w:val="005F2A23"/>
    <w:rsid w:val="005F342F"/>
    <w:rsid w:val="005F37F3"/>
    <w:rsid w:val="005F3BE3"/>
    <w:rsid w:val="005F3DB9"/>
    <w:rsid w:val="005F3EDC"/>
    <w:rsid w:val="005F5332"/>
    <w:rsid w:val="005F55FA"/>
    <w:rsid w:val="005F651E"/>
    <w:rsid w:val="005F7110"/>
    <w:rsid w:val="005F7CD6"/>
    <w:rsid w:val="005F7ED4"/>
    <w:rsid w:val="006023D4"/>
    <w:rsid w:val="00603091"/>
    <w:rsid w:val="0060363C"/>
    <w:rsid w:val="0060384D"/>
    <w:rsid w:val="00603B8F"/>
    <w:rsid w:val="00603BB8"/>
    <w:rsid w:val="00605E0E"/>
    <w:rsid w:val="006063FF"/>
    <w:rsid w:val="006064FE"/>
    <w:rsid w:val="00606BB0"/>
    <w:rsid w:val="00607048"/>
    <w:rsid w:val="006107E0"/>
    <w:rsid w:val="00610962"/>
    <w:rsid w:val="00610BB9"/>
    <w:rsid w:val="00610FC5"/>
    <w:rsid w:val="006116E9"/>
    <w:rsid w:val="006127E5"/>
    <w:rsid w:val="00612979"/>
    <w:rsid w:val="00612B26"/>
    <w:rsid w:val="00612C5D"/>
    <w:rsid w:val="00612D9D"/>
    <w:rsid w:val="00613310"/>
    <w:rsid w:val="00613AD1"/>
    <w:rsid w:val="00614885"/>
    <w:rsid w:val="00614F15"/>
    <w:rsid w:val="00615F9A"/>
    <w:rsid w:val="00616CBE"/>
    <w:rsid w:val="006173B9"/>
    <w:rsid w:val="00617F09"/>
    <w:rsid w:val="00620A7D"/>
    <w:rsid w:val="00620E54"/>
    <w:rsid w:val="00620FA2"/>
    <w:rsid w:val="00621029"/>
    <w:rsid w:val="00621658"/>
    <w:rsid w:val="00621EA7"/>
    <w:rsid w:val="006223C5"/>
    <w:rsid w:val="00623D20"/>
    <w:rsid w:val="006256CF"/>
    <w:rsid w:val="00625718"/>
    <w:rsid w:val="00626BAC"/>
    <w:rsid w:val="006272F5"/>
    <w:rsid w:val="0062780D"/>
    <w:rsid w:val="00630588"/>
    <w:rsid w:val="00630A72"/>
    <w:rsid w:val="006312FF"/>
    <w:rsid w:val="006326C4"/>
    <w:rsid w:val="006328F4"/>
    <w:rsid w:val="00632FF6"/>
    <w:rsid w:val="00633792"/>
    <w:rsid w:val="00634691"/>
    <w:rsid w:val="00634EA2"/>
    <w:rsid w:val="00634F68"/>
    <w:rsid w:val="00635CD0"/>
    <w:rsid w:val="0063601D"/>
    <w:rsid w:val="00636291"/>
    <w:rsid w:val="00636775"/>
    <w:rsid w:val="00636ABA"/>
    <w:rsid w:val="00636B8B"/>
    <w:rsid w:val="00636E56"/>
    <w:rsid w:val="00637DDE"/>
    <w:rsid w:val="0064081F"/>
    <w:rsid w:val="0064168C"/>
    <w:rsid w:val="00641CDA"/>
    <w:rsid w:val="00641EFF"/>
    <w:rsid w:val="006424DB"/>
    <w:rsid w:val="006427AC"/>
    <w:rsid w:val="00642CC5"/>
    <w:rsid w:val="00642EFD"/>
    <w:rsid w:val="00643560"/>
    <w:rsid w:val="00643BCE"/>
    <w:rsid w:val="00644E1C"/>
    <w:rsid w:val="006450DE"/>
    <w:rsid w:val="00645A45"/>
    <w:rsid w:val="00646424"/>
    <w:rsid w:val="006467E5"/>
    <w:rsid w:val="0064687A"/>
    <w:rsid w:val="00646AD3"/>
    <w:rsid w:val="00646CE3"/>
    <w:rsid w:val="00646FB8"/>
    <w:rsid w:val="006471AA"/>
    <w:rsid w:val="006471AE"/>
    <w:rsid w:val="00647629"/>
    <w:rsid w:val="00650528"/>
    <w:rsid w:val="00651BD3"/>
    <w:rsid w:val="00651F01"/>
    <w:rsid w:val="0065228F"/>
    <w:rsid w:val="00652723"/>
    <w:rsid w:val="00652A49"/>
    <w:rsid w:val="006539BC"/>
    <w:rsid w:val="00653D4A"/>
    <w:rsid w:val="0065406D"/>
    <w:rsid w:val="0065460C"/>
    <w:rsid w:val="00654CA8"/>
    <w:rsid w:val="006553C6"/>
    <w:rsid w:val="00655651"/>
    <w:rsid w:val="0065576F"/>
    <w:rsid w:val="00656621"/>
    <w:rsid w:val="00656B84"/>
    <w:rsid w:val="00657220"/>
    <w:rsid w:val="00657C53"/>
    <w:rsid w:val="00657D0E"/>
    <w:rsid w:val="00657D3C"/>
    <w:rsid w:val="0066148F"/>
    <w:rsid w:val="006614A6"/>
    <w:rsid w:val="0066181D"/>
    <w:rsid w:val="00661C47"/>
    <w:rsid w:val="00661C91"/>
    <w:rsid w:val="006622F6"/>
    <w:rsid w:val="00662D2B"/>
    <w:rsid w:val="00662F8B"/>
    <w:rsid w:val="00663063"/>
    <w:rsid w:val="0066310E"/>
    <w:rsid w:val="0066349C"/>
    <w:rsid w:val="0066364F"/>
    <w:rsid w:val="00663923"/>
    <w:rsid w:val="00664209"/>
    <w:rsid w:val="00664A94"/>
    <w:rsid w:val="00664EA5"/>
    <w:rsid w:val="0066564C"/>
    <w:rsid w:val="006656FE"/>
    <w:rsid w:val="006673E3"/>
    <w:rsid w:val="00667584"/>
    <w:rsid w:val="00670E1A"/>
    <w:rsid w:val="00671624"/>
    <w:rsid w:val="00672715"/>
    <w:rsid w:val="00672A4C"/>
    <w:rsid w:val="00672A69"/>
    <w:rsid w:val="00674518"/>
    <w:rsid w:val="006748D2"/>
    <w:rsid w:val="0067501E"/>
    <w:rsid w:val="00675172"/>
    <w:rsid w:val="006769FF"/>
    <w:rsid w:val="00676A02"/>
    <w:rsid w:val="00676A22"/>
    <w:rsid w:val="00676C6B"/>
    <w:rsid w:val="00677946"/>
    <w:rsid w:val="00677F51"/>
    <w:rsid w:val="006804C3"/>
    <w:rsid w:val="00680FAB"/>
    <w:rsid w:val="00681185"/>
    <w:rsid w:val="0068171D"/>
    <w:rsid w:val="0068183E"/>
    <w:rsid w:val="00681EFD"/>
    <w:rsid w:val="006820CC"/>
    <w:rsid w:val="0068252F"/>
    <w:rsid w:val="0068265F"/>
    <w:rsid w:val="00682C6B"/>
    <w:rsid w:val="00683507"/>
    <w:rsid w:val="006842EE"/>
    <w:rsid w:val="00684A5A"/>
    <w:rsid w:val="006853B2"/>
    <w:rsid w:val="0068548F"/>
    <w:rsid w:val="00685DF8"/>
    <w:rsid w:val="00685F75"/>
    <w:rsid w:val="006862B7"/>
    <w:rsid w:val="00690388"/>
    <w:rsid w:val="00690628"/>
    <w:rsid w:val="00691A8E"/>
    <w:rsid w:val="006923C9"/>
    <w:rsid w:val="006923CD"/>
    <w:rsid w:val="00692D91"/>
    <w:rsid w:val="00693AC9"/>
    <w:rsid w:val="0069402C"/>
    <w:rsid w:val="006940CB"/>
    <w:rsid w:val="00694A76"/>
    <w:rsid w:val="00694AB9"/>
    <w:rsid w:val="00694DC1"/>
    <w:rsid w:val="00695388"/>
    <w:rsid w:val="006962CA"/>
    <w:rsid w:val="0069699C"/>
    <w:rsid w:val="0069714E"/>
    <w:rsid w:val="00697251"/>
    <w:rsid w:val="0069766C"/>
    <w:rsid w:val="00697884"/>
    <w:rsid w:val="00697B31"/>
    <w:rsid w:val="006A0382"/>
    <w:rsid w:val="006A2677"/>
    <w:rsid w:val="006A27E9"/>
    <w:rsid w:val="006A286D"/>
    <w:rsid w:val="006A2C2B"/>
    <w:rsid w:val="006A30E3"/>
    <w:rsid w:val="006A39BE"/>
    <w:rsid w:val="006A3A26"/>
    <w:rsid w:val="006A4F15"/>
    <w:rsid w:val="006A4FD9"/>
    <w:rsid w:val="006A5CE7"/>
    <w:rsid w:val="006A671E"/>
    <w:rsid w:val="006B0920"/>
    <w:rsid w:val="006B09F7"/>
    <w:rsid w:val="006B1E8D"/>
    <w:rsid w:val="006B241A"/>
    <w:rsid w:val="006B3C9C"/>
    <w:rsid w:val="006B3EC9"/>
    <w:rsid w:val="006B420F"/>
    <w:rsid w:val="006B4575"/>
    <w:rsid w:val="006B4F41"/>
    <w:rsid w:val="006B53D7"/>
    <w:rsid w:val="006B5ACB"/>
    <w:rsid w:val="006B5CAF"/>
    <w:rsid w:val="006B5EA9"/>
    <w:rsid w:val="006B702D"/>
    <w:rsid w:val="006B7299"/>
    <w:rsid w:val="006B7E78"/>
    <w:rsid w:val="006C0E1A"/>
    <w:rsid w:val="006C0FE2"/>
    <w:rsid w:val="006C0FE7"/>
    <w:rsid w:val="006C1331"/>
    <w:rsid w:val="006C15D7"/>
    <w:rsid w:val="006C2835"/>
    <w:rsid w:val="006C2CA8"/>
    <w:rsid w:val="006C2D26"/>
    <w:rsid w:val="006C3353"/>
    <w:rsid w:val="006C3E6B"/>
    <w:rsid w:val="006C3F5B"/>
    <w:rsid w:val="006C4619"/>
    <w:rsid w:val="006C4637"/>
    <w:rsid w:val="006C55A2"/>
    <w:rsid w:val="006C5D01"/>
    <w:rsid w:val="006C6404"/>
    <w:rsid w:val="006C7392"/>
    <w:rsid w:val="006C7397"/>
    <w:rsid w:val="006C7586"/>
    <w:rsid w:val="006C7895"/>
    <w:rsid w:val="006C7A9B"/>
    <w:rsid w:val="006C7C48"/>
    <w:rsid w:val="006D01DC"/>
    <w:rsid w:val="006D087D"/>
    <w:rsid w:val="006D0E0C"/>
    <w:rsid w:val="006D1458"/>
    <w:rsid w:val="006D1DBA"/>
    <w:rsid w:val="006D1EB4"/>
    <w:rsid w:val="006D2722"/>
    <w:rsid w:val="006D2ED1"/>
    <w:rsid w:val="006D3279"/>
    <w:rsid w:val="006D3B8A"/>
    <w:rsid w:val="006D4147"/>
    <w:rsid w:val="006D4548"/>
    <w:rsid w:val="006D5A5E"/>
    <w:rsid w:val="006D61D2"/>
    <w:rsid w:val="006D686A"/>
    <w:rsid w:val="006D6F81"/>
    <w:rsid w:val="006D6FD7"/>
    <w:rsid w:val="006E0051"/>
    <w:rsid w:val="006E068E"/>
    <w:rsid w:val="006E0F6D"/>
    <w:rsid w:val="006E1069"/>
    <w:rsid w:val="006E1B82"/>
    <w:rsid w:val="006E242F"/>
    <w:rsid w:val="006E2B9A"/>
    <w:rsid w:val="006E2CB5"/>
    <w:rsid w:val="006E3286"/>
    <w:rsid w:val="006E3583"/>
    <w:rsid w:val="006E37C5"/>
    <w:rsid w:val="006E3B26"/>
    <w:rsid w:val="006E4214"/>
    <w:rsid w:val="006E4F2E"/>
    <w:rsid w:val="006E5BBF"/>
    <w:rsid w:val="006E63E0"/>
    <w:rsid w:val="006E66B4"/>
    <w:rsid w:val="006E6BC6"/>
    <w:rsid w:val="006E7092"/>
    <w:rsid w:val="006F0741"/>
    <w:rsid w:val="006F0B2F"/>
    <w:rsid w:val="006F0C57"/>
    <w:rsid w:val="006F11F5"/>
    <w:rsid w:val="006F1E8F"/>
    <w:rsid w:val="006F2329"/>
    <w:rsid w:val="006F27B1"/>
    <w:rsid w:val="006F3140"/>
    <w:rsid w:val="006F3549"/>
    <w:rsid w:val="006F36F0"/>
    <w:rsid w:val="006F3CD2"/>
    <w:rsid w:val="006F4051"/>
    <w:rsid w:val="006F5C4E"/>
    <w:rsid w:val="006F61ED"/>
    <w:rsid w:val="006F654A"/>
    <w:rsid w:val="006F662E"/>
    <w:rsid w:val="006F6E94"/>
    <w:rsid w:val="006F7215"/>
    <w:rsid w:val="006F76C3"/>
    <w:rsid w:val="006F7A6F"/>
    <w:rsid w:val="00700048"/>
    <w:rsid w:val="00700BCF"/>
    <w:rsid w:val="00700CB2"/>
    <w:rsid w:val="007019EB"/>
    <w:rsid w:val="00702D29"/>
    <w:rsid w:val="00703554"/>
    <w:rsid w:val="00703978"/>
    <w:rsid w:val="00703E88"/>
    <w:rsid w:val="00703F6D"/>
    <w:rsid w:val="00704BAF"/>
    <w:rsid w:val="00705D2C"/>
    <w:rsid w:val="00705ED0"/>
    <w:rsid w:val="00706CFC"/>
    <w:rsid w:val="00706EDD"/>
    <w:rsid w:val="007072F7"/>
    <w:rsid w:val="00707431"/>
    <w:rsid w:val="00707C27"/>
    <w:rsid w:val="00710587"/>
    <w:rsid w:val="00711162"/>
    <w:rsid w:val="00712502"/>
    <w:rsid w:val="0071296E"/>
    <w:rsid w:val="00712E1E"/>
    <w:rsid w:val="007130F8"/>
    <w:rsid w:val="00713C73"/>
    <w:rsid w:val="007144B5"/>
    <w:rsid w:val="00714FCD"/>
    <w:rsid w:val="007155DC"/>
    <w:rsid w:val="00715D82"/>
    <w:rsid w:val="00716498"/>
    <w:rsid w:val="00716D9C"/>
    <w:rsid w:val="00720542"/>
    <w:rsid w:val="00720AD9"/>
    <w:rsid w:val="00720D39"/>
    <w:rsid w:val="00721359"/>
    <w:rsid w:val="0072233E"/>
    <w:rsid w:val="007224AC"/>
    <w:rsid w:val="00722780"/>
    <w:rsid w:val="0072381E"/>
    <w:rsid w:val="00724429"/>
    <w:rsid w:val="007250EA"/>
    <w:rsid w:val="0072527C"/>
    <w:rsid w:val="00726A72"/>
    <w:rsid w:val="007321DE"/>
    <w:rsid w:val="007322AF"/>
    <w:rsid w:val="00732E99"/>
    <w:rsid w:val="00733319"/>
    <w:rsid w:val="0073346E"/>
    <w:rsid w:val="00733492"/>
    <w:rsid w:val="007335C2"/>
    <w:rsid w:val="007348BE"/>
    <w:rsid w:val="00734973"/>
    <w:rsid w:val="0073579D"/>
    <w:rsid w:val="00735961"/>
    <w:rsid w:val="00735AFB"/>
    <w:rsid w:val="00735D6D"/>
    <w:rsid w:val="00736C9F"/>
    <w:rsid w:val="0073769D"/>
    <w:rsid w:val="00737FB4"/>
    <w:rsid w:val="0074176A"/>
    <w:rsid w:val="00742470"/>
    <w:rsid w:val="00742BBF"/>
    <w:rsid w:val="00742C10"/>
    <w:rsid w:val="007431D0"/>
    <w:rsid w:val="00743A4E"/>
    <w:rsid w:val="00743C08"/>
    <w:rsid w:val="00744550"/>
    <w:rsid w:val="007445E7"/>
    <w:rsid w:val="007447C8"/>
    <w:rsid w:val="00745B87"/>
    <w:rsid w:val="00745BD4"/>
    <w:rsid w:val="00745CFC"/>
    <w:rsid w:val="00746098"/>
    <w:rsid w:val="0074674A"/>
    <w:rsid w:val="00746A4B"/>
    <w:rsid w:val="007470BF"/>
    <w:rsid w:val="0074719D"/>
    <w:rsid w:val="007475DC"/>
    <w:rsid w:val="00751592"/>
    <w:rsid w:val="00751C4B"/>
    <w:rsid w:val="00751C4D"/>
    <w:rsid w:val="00752ECD"/>
    <w:rsid w:val="007531BD"/>
    <w:rsid w:val="00753700"/>
    <w:rsid w:val="007545EF"/>
    <w:rsid w:val="00755203"/>
    <w:rsid w:val="00755370"/>
    <w:rsid w:val="00755431"/>
    <w:rsid w:val="00755D2B"/>
    <w:rsid w:val="00755E44"/>
    <w:rsid w:val="00756048"/>
    <w:rsid w:val="00756208"/>
    <w:rsid w:val="0075749E"/>
    <w:rsid w:val="007577CB"/>
    <w:rsid w:val="0075792B"/>
    <w:rsid w:val="007600E0"/>
    <w:rsid w:val="007607CE"/>
    <w:rsid w:val="00760BB2"/>
    <w:rsid w:val="00761083"/>
    <w:rsid w:val="00761B9D"/>
    <w:rsid w:val="00762A08"/>
    <w:rsid w:val="00762B98"/>
    <w:rsid w:val="00763456"/>
    <w:rsid w:val="00763548"/>
    <w:rsid w:val="00763F18"/>
    <w:rsid w:val="00764196"/>
    <w:rsid w:val="007643DD"/>
    <w:rsid w:val="00765778"/>
    <w:rsid w:val="007657D3"/>
    <w:rsid w:val="00765D90"/>
    <w:rsid w:val="0076623C"/>
    <w:rsid w:val="00766901"/>
    <w:rsid w:val="00767177"/>
    <w:rsid w:val="00767CF9"/>
    <w:rsid w:val="007700CE"/>
    <w:rsid w:val="00770349"/>
    <w:rsid w:val="007707DD"/>
    <w:rsid w:val="00770AFE"/>
    <w:rsid w:val="00770B6C"/>
    <w:rsid w:val="00770FD7"/>
    <w:rsid w:val="00771290"/>
    <w:rsid w:val="00771748"/>
    <w:rsid w:val="00772587"/>
    <w:rsid w:val="00772CA6"/>
    <w:rsid w:val="007731AA"/>
    <w:rsid w:val="00773CEA"/>
    <w:rsid w:val="00773FB1"/>
    <w:rsid w:val="00774171"/>
    <w:rsid w:val="007742DC"/>
    <w:rsid w:val="00774406"/>
    <w:rsid w:val="00774874"/>
    <w:rsid w:val="00774C2E"/>
    <w:rsid w:val="00774C71"/>
    <w:rsid w:val="00775799"/>
    <w:rsid w:val="00775876"/>
    <w:rsid w:val="007759CE"/>
    <w:rsid w:val="0077617F"/>
    <w:rsid w:val="007778ED"/>
    <w:rsid w:val="00777D52"/>
    <w:rsid w:val="00780906"/>
    <w:rsid w:val="00780A49"/>
    <w:rsid w:val="00780AEA"/>
    <w:rsid w:val="0078157E"/>
    <w:rsid w:val="00781756"/>
    <w:rsid w:val="00781AD6"/>
    <w:rsid w:val="00781E1E"/>
    <w:rsid w:val="0078275B"/>
    <w:rsid w:val="00783681"/>
    <w:rsid w:val="007836DE"/>
    <w:rsid w:val="007837E0"/>
    <w:rsid w:val="00783E91"/>
    <w:rsid w:val="007841A3"/>
    <w:rsid w:val="00784C04"/>
    <w:rsid w:val="00785448"/>
    <w:rsid w:val="00786C3A"/>
    <w:rsid w:val="00786F36"/>
    <w:rsid w:val="00787063"/>
    <w:rsid w:val="007870DC"/>
    <w:rsid w:val="00790224"/>
    <w:rsid w:val="00790669"/>
    <w:rsid w:val="007906AB"/>
    <w:rsid w:val="00790779"/>
    <w:rsid w:val="00790E5C"/>
    <w:rsid w:val="00791191"/>
    <w:rsid w:val="007912F6"/>
    <w:rsid w:val="00791624"/>
    <w:rsid w:val="00793058"/>
    <w:rsid w:val="00793AFD"/>
    <w:rsid w:val="00793D0B"/>
    <w:rsid w:val="00793F51"/>
    <w:rsid w:val="0079486D"/>
    <w:rsid w:val="007950F2"/>
    <w:rsid w:val="0079581D"/>
    <w:rsid w:val="00795BFB"/>
    <w:rsid w:val="007964BD"/>
    <w:rsid w:val="00796FB8"/>
    <w:rsid w:val="007A034D"/>
    <w:rsid w:val="007A0B5B"/>
    <w:rsid w:val="007A0CBF"/>
    <w:rsid w:val="007A1485"/>
    <w:rsid w:val="007A23F8"/>
    <w:rsid w:val="007A2607"/>
    <w:rsid w:val="007A3253"/>
    <w:rsid w:val="007A336B"/>
    <w:rsid w:val="007A358D"/>
    <w:rsid w:val="007A38AF"/>
    <w:rsid w:val="007A399E"/>
    <w:rsid w:val="007A45CB"/>
    <w:rsid w:val="007A62A7"/>
    <w:rsid w:val="007A6D3B"/>
    <w:rsid w:val="007A7020"/>
    <w:rsid w:val="007A7861"/>
    <w:rsid w:val="007B0260"/>
    <w:rsid w:val="007B05B8"/>
    <w:rsid w:val="007B1B99"/>
    <w:rsid w:val="007B220B"/>
    <w:rsid w:val="007B2764"/>
    <w:rsid w:val="007B3B23"/>
    <w:rsid w:val="007B4A6E"/>
    <w:rsid w:val="007B4B93"/>
    <w:rsid w:val="007B60D7"/>
    <w:rsid w:val="007B74B4"/>
    <w:rsid w:val="007B7FEF"/>
    <w:rsid w:val="007C01B3"/>
    <w:rsid w:val="007C0240"/>
    <w:rsid w:val="007C0CE3"/>
    <w:rsid w:val="007C11EB"/>
    <w:rsid w:val="007C2442"/>
    <w:rsid w:val="007C2660"/>
    <w:rsid w:val="007C2B44"/>
    <w:rsid w:val="007C36D3"/>
    <w:rsid w:val="007C426D"/>
    <w:rsid w:val="007C4306"/>
    <w:rsid w:val="007C4827"/>
    <w:rsid w:val="007C4F1A"/>
    <w:rsid w:val="007C5CEA"/>
    <w:rsid w:val="007C636D"/>
    <w:rsid w:val="007C679C"/>
    <w:rsid w:val="007C72E0"/>
    <w:rsid w:val="007C7E56"/>
    <w:rsid w:val="007C7FBE"/>
    <w:rsid w:val="007D0557"/>
    <w:rsid w:val="007D08AF"/>
    <w:rsid w:val="007D0A18"/>
    <w:rsid w:val="007D0A32"/>
    <w:rsid w:val="007D0B1B"/>
    <w:rsid w:val="007D19F1"/>
    <w:rsid w:val="007D284A"/>
    <w:rsid w:val="007D2EC1"/>
    <w:rsid w:val="007D3568"/>
    <w:rsid w:val="007D3D72"/>
    <w:rsid w:val="007D41F6"/>
    <w:rsid w:val="007D49F7"/>
    <w:rsid w:val="007D4BFF"/>
    <w:rsid w:val="007D588F"/>
    <w:rsid w:val="007D6131"/>
    <w:rsid w:val="007D6266"/>
    <w:rsid w:val="007D6B56"/>
    <w:rsid w:val="007D7010"/>
    <w:rsid w:val="007D71AC"/>
    <w:rsid w:val="007D73C4"/>
    <w:rsid w:val="007D7F65"/>
    <w:rsid w:val="007E08EA"/>
    <w:rsid w:val="007E0A63"/>
    <w:rsid w:val="007E0D3C"/>
    <w:rsid w:val="007E10A3"/>
    <w:rsid w:val="007E11CE"/>
    <w:rsid w:val="007E1755"/>
    <w:rsid w:val="007E1975"/>
    <w:rsid w:val="007E1BF5"/>
    <w:rsid w:val="007E1E15"/>
    <w:rsid w:val="007E1ED7"/>
    <w:rsid w:val="007E2418"/>
    <w:rsid w:val="007E2821"/>
    <w:rsid w:val="007E30F5"/>
    <w:rsid w:val="007E3E8A"/>
    <w:rsid w:val="007E4340"/>
    <w:rsid w:val="007E43FA"/>
    <w:rsid w:val="007E4448"/>
    <w:rsid w:val="007E491E"/>
    <w:rsid w:val="007E4AA2"/>
    <w:rsid w:val="007E4ACE"/>
    <w:rsid w:val="007E4AD5"/>
    <w:rsid w:val="007E4B82"/>
    <w:rsid w:val="007E4CC5"/>
    <w:rsid w:val="007E4CE6"/>
    <w:rsid w:val="007E4E86"/>
    <w:rsid w:val="007E502A"/>
    <w:rsid w:val="007E5EBB"/>
    <w:rsid w:val="007E61C8"/>
    <w:rsid w:val="007E625E"/>
    <w:rsid w:val="007E6E38"/>
    <w:rsid w:val="007E7037"/>
    <w:rsid w:val="007E769B"/>
    <w:rsid w:val="007E7787"/>
    <w:rsid w:val="007E77C1"/>
    <w:rsid w:val="007E7FF5"/>
    <w:rsid w:val="007F0A4B"/>
    <w:rsid w:val="007F1800"/>
    <w:rsid w:val="007F19ED"/>
    <w:rsid w:val="007F25BE"/>
    <w:rsid w:val="007F3744"/>
    <w:rsid w:val="007F4325"/>
    <w:rsid w:val="007F4836"/>
    <w:rsid w:val="007F48EF"/>
    <w:rsid w:val="007F4A9E"/>
    <w:rsid w:val="007F4D94"/>
    <w:rsid w:val="007F5B4C"/>
    <w:rsid w:val="007F678F"/>
    <w:rsid w:val="007F6DBD"/>
    <w:rsid w:val="007F727A"/>
    <w:rsid w:val="007F74CF"/>
    <w:rsid w:val="007F774B"/>
    <w:rsid w:val="00800065"/>
    <w:rsid w:val="00800474"/>
    <w:rsid w:val="0080070F"/>
    <w:rsid w:val="00800931"/>
    <w:rsid w:val="00800ED7"/>
    <w:rsid w:val="00801635"/>
    <w:rsid w:val="0080169C"/>
    <w:rsid w:val="0080270C"/>
    <w:rsid w:val="0080284C"/>
    <w:rsid w:val="00803375"/>
    <w:rsid w:val="0080365E"/>
    <w:rsid w:val="00804877"/>
    <w:rsid w:val="00805D77"/>
    <w:rsid w:val="00805F7A"/>
    <w:rsid w:val="008065B4"/>
    <w:rsid w:val="00807B25"/>
    <w:rsid w:val="0081031C"/>
    <w:rsid w:val="00810931"/>
    <w:rsid w:val="00810C33"/>
    <w:rsid w:val="00811212"/>
    <w:rsid w:val="008114F3"/>
    <w:rsid w:val="00811939"/>
    <w:rsid w:val="008119B6"/>
    <w:rsid w:val="0081269E"/>
    <w:rsid w:val="00812761"/>
    <w:rsid w:val="008127DF"/>
    <w:rsid w:val="00813315"/>
    <w:rsid w:val="008136AC"/>
    <w:rsid w:val="00813C15"/>
    <w:rsid w:val="00813CB0"/>
    <w:rsid w:val="00814D17"/>
    <w:rsid w:val="00814DDD"/>
    <w:rsid w:val="00814E66"/>
    <w:rsid w:val="0081501D"/>
    <w:rsid w:val="00816424"/>
    <w:rsid w:val="0081666A"/>
    <w:rsid w:val="00816813"/>
    <w:rsid w:val="00816CC5"/>
    <w:rsid w:val="0081716B"/>
    <w:rsid w:val="00817D26"/>
    <w:rsid w:val="0082005D"/>
    <w:rsid w:val="008217E8"/>
    <w:rsid w:val="00821E3A"/>
    <w:rsid w:val="00822844"/>
    <w:rsid w:val="008229AC"/>
    <w:rsid w:val="00823651"/>
    <w:rsid w:val="00823864"/>
    <w:rsid w:val="00823E36"/>
    <w:rsid w:val="00823E86"/>
    <w:rsid w:val="00824DC3"/>
    <w:rsid w:val="00824E87"/>
    <w:rsid w:val="008256F3"/>
    <w:rsid w:val="0082675F"/>
    <w:rsid w:val="0083058D"/>
    <w:rsid w:val="00830AB8"/>
    <w:rsid w:val="00830EBE"/>
    <w:rsid w:val="00831227"/>
    <w:rsid w:val="008313C0"/>
    <w:rsid w:val="00831E25"/>
    <w:rsid w:val="00832C18"/>
    <w:rsid w:val="00832C46"/>
    <w:rsid w:val="00835D84"/>
    <w:rsid w:val="00836350"/>
    <w:rsid w:val="00836EC5"/>
    <w:rsid w:val="0083788F"/>
    <w:rsid w:val="008401BD"/>
    <w:rsid w:val="00840A83"/>
    <w:rsid w:val="00840E17"/>
    <w:rsid w:val="008410D2"/>
    <w:rsid w:val="0084119C"/>
    <w:rsid w:val="0084123C"/>
    <w:rsid w:val="008412B2"/>
    <w:rsid w:val="0084132A"/>
    <w:rsid w:val="00841C88"/>
    <w:rsid w:val="00841E80"/>
    <w:rsid w:val="00841FA1"/>
    <w:rsid w:val="00841FA5"/>
    <w:rsid w:val="0084252A"/>
    <w:rsid w:val="00842952"/>
    <w:rsid w:val="00842E19"/>
    <w:rsid w:val="0084302D"/>
    <w:rsid w:val="008432F9"/>
    <w:rsid w:val="0084357D"/>
    <w:rsid w:val="0084390A"/>
    <w:rsid w:val="008444FA"/>
    <w:rsid w:val="00844769"/>
    <w:rsid w:val="00844B59"/>
    <w:rsid w:val="00844DC2"/>
    <w:rsid w:val="00844DCE"/>
    <w:rsid w:val="00844E20"/>
    <w:rsid w:val="00845488"/>
    <w:rsid w:val="00846D1F"/>
    <w:rsid w:val="00846DFF"/>
    <w:rsid w:val="00847A0A"/>
    <w:rsid w:val="00847B51"/>
    <w:rsid w:val="00847BAB"/>
    <w:rsid w:val="00850248"/>
    <w:rsid w:val="008519AF"/>
    <w:rsid w:val="00851CDC"/>
    <w:rsid w:val="00851F33"/>
    <w:rsid w:val="00852AD7"/>
    <w:rsid w:val="00853675"/>
    <w:rsid w:val="00854C5D"/>
    <w:rsid w:val="00854ED6"/>
    <w:rsid w:val="008554CA"/>
    <w:rsid w:val="008556C2"/>
    <w:rsid w:val="00855B07"/>
    <w:rsid w:val="00855CB2"/>
    <w:rsid w:val="00855EF3"/>
    <w:rsid w:val="00855F55"/>
    <w:rsid w:val="00857405"/>
    <w:rsid w:val="00857420"/>
    <w:rsid w:val="0085785B"/>
    <w:rsid w:val="00857C98"/>
    <w:rsid w:val="00860279"/>
    <w:rsid w:val="00860401"/>
    <w:rsid w:val="00860CB8"/>
    <w:rsid w:val="008610B9"/>
    <w:rsid w:val="008612E0"/>
    <w:rsid w:val="00862BA1"/>
    <w:rsid w:val="00862DDD"/>
    <w:rsid w:val="00863D26"/>
    <w:rsid w:val="00864662"/>
    <w:rsid w:val="00864C33"/>
    <w:rsid w:val="00864C57"/>
    <w:rsid w:val="00865163"/>
    <w:rsid w:val="00865245"/>
    <w:rsid w:val="00865DF3"/>
    <w:rsid w:val="00866C46"/>
    <w:rsid w:val="00866F70"/>
    <w:rsid w:val="0086708E"/>
    <w:rsid w:val="00870E30"/>
    <w:rsid w:val="008712BA"/>
    <w:rsid w:val="008714E1"/>
    <w:rsid w:val="0087397C"/>
    <w:rsid w:val="00874D0A"/>
    <w:rsid w:val="00875773"/>
    <w:rsid w:val="00875F2B"/>
    <w:rsid w:val="00876617"/>
    <w:rsid w:val="008766A3"/>
    <w:rsid w:val="00876B9A"/>
    <w:rsid w:val="00877351"/>
    <w:rsid w:val="00877EB5"/>
    <w:rsid w:val="0088190B"/>
    <w:rsid w:val="00881F75"/>
    <w:rsid w:val="008822B3"/>
    <w:rsid w:val="008837C8"/>
    <w:rsid w:val="00884669"/>
    <w:rsid w:val="00884CAB"/>
    <w:rsid w:val="00884F51"/>
    <w:rsid w:val="0088572A"/>
    <w:rsid w:val="00887125"/>
    <w:rsid w:val="0088712F"/>
    <w:rsid w:val="008871ED"/>
    <w:rsid w:val="00887551"/>
    <w:rsid w:val="00887FF4"/>
    <w:rsid w:val="008908A7"/>
    <w:rsid w:val="00890DA9"/>
    <w:rsid w:val="0089167F"/>
    <w:rsid w:val="00891B96"/>
    <w:rsid w:val="00892049"/>
    <w:rsid w:val="00892118"/>
    <w:rsid w:val="00892D29"/>
    <w:rsid w:val="008939C6"/>
    <w:rsid w:val="00893D06"/>
    <w:rsid w:val="008945D7"/>
    <w:rsid w:val="00894EFD"/>
    <w:rsid w:val="00894F25"/>
    <w:rsid w:val="00895482"/>
    <w:rsid w:val="00895D4F"/>
    <w:rsid w:val="00896324"/>
    <w:rsid w:val="00896344"/>
    <w:rsid w:val="008967CB"/>
    <w:rsid w:val="00896804"/>
    <w:rsid w:val="008969BE"/>
    <w:rsid w:val="008969FF"/>
    <w:rsid w:val="00896CB6"/>
    <w:rsid w:val="00897A04"/>
    <w:rsid w:val="00897DE3"/>
    <w:rsid w:val="00897FC6"/>
    <w:rsid w:val="008A0423"/>
    <w:rsid w:val="008A0BE7"/>
    <w:rsid w:val="008A0FD4"/>
    <w:rsid w:val="008A15C2"/>
    <w:rsid w:val="008A1B1A"/>
    <w:rsid w:val="008A3150"/>
    <w:rsid w:val="008A396E"/>
    <w:rsid w:val="008A4178"/>
    <w:rsid w:val="008A4B68"/>
    <w:rsid w:val="008A514C"/>
    <w:rsid w:val="008A5791"/>
    <w:rsid w:val="008A5CFC"/>
    <w:rsid w:val="008A6077"/>
    <w:rsid w:val="008A66F4"/>
    <w:rsid w:val="008A7A58"/>
    <w:rsid w:val="008A7B91"/>
    <w:rsid w:val="008A7C09"/>
    <w:rsid w:val="008B0D81"/>
    <w:rsid w:val="008B1A2F"/>
    <w:rsid w:val="008B1B9C"/>
    <w:rsid w:val="008B1EF2"/>
    <w:rsid w:val="008B2008"/>
    <w:rsid w:val="008B22A3"/>
    <w:rsid w:val="008B2707"/>
    <w:rsid w:val="008B3855"/>
    <w:rsid w:val="008B3D4A"/>
    <w:rsid w:val="008B49E3"/>
    <w:rsid w:val="008B517B"/>
    <w:rsid w:val="008B64B1"/>
    <w:rsid w:val="008B6782"/>
    <w:rsid w:val="008B68BE"/>
    <w:rsid w:val="008B69E7"/>
    <w:rsid w:val="008B712E"/>
    <w:rsid w:val="008C0300"/>
    <w:rsid w:val="008C0806"/>
    <w:rsid w:val="008C0D1F"/>
    <w:rsid w:val="008C1101"/>
    <w:rsid w:val="008C18FA"/>
    <w:rsid w:val="008C196B"/>
    <w:rsid w:val="008C26B3"/>
    <w:rsid w:val="008C30C9"/>
    <w:rsid w:val="008C311B"/>
    <w:rsid w:val="008C33E8"/>
    <w:rsid w:val="008C37FF"/>
    <w:rsid w:val="008C3CC9"/>
    <w:rsid w:val="008C407F"/>
    <w:rsid w:val="008C4285"/>
    <w:rsid w:val="008C5705"/>
    <w:rsid w:val="008C7850"/>
    <w:rsid w:val="008D3087"/>
    <w:rsid w:val="008D30D2"/>
    <w:rsid w:val="008D328B"/>
    <w:rsid w:val="008D3651"/>
    <w:rsid w:val="008D38A7"/>
    <w:rsid w:val="008D4A59"/>
    <w:rsid w:val="008D4CD4"/>
    <w:rsid w:val="008D5312"/>
    <w:rsid w:val="008D6573"/>
    <w:rsid w:val="008D6B34"/>
    <w:rsid w:val="008D6C52"/>
    <w:rsid w:val="008D7062"/>
    <w:rsid w:val="008D7565"/>
    <w:rsid w:val="008D761E"/>
    <w:rsid w:val="008D77D6"/>
    <w:rsid w:val="008E118B"/>
    <w:rsid w:val="008E17C2"/>
    <w:rsid w:val="008E1B90"/>
    <w:rsid w:val="008E1C3E"/>
    <w:rsid w:val="008E241B"/>
    <w:rsid w:val="008E244C"/>
    <w:rsid w:val="008E2769"/>
    <w:rsid w:val="008E2F0A"/>
    <w:rsid w:val="008E3914"/>
    <w:rsid w:val="008E3986"/>
    <w:rsid w:val="008E404F"/>
    <w:rsid w:val="008E4400"/>
    <w:rsid w:val="008E4652"/>
    <w:rsid w:val="008E55A3"/>
    <w:rsid w:val="008E58E5"/>
    <w:rsid w:val="008E62C9"/>
    <w:rsid w:val="008E66A5"/>
    <w:rsid w:val="008E7507"/>
    <w:rsid w:val="008E7A39"/>
    <w:rsid w:val="008E7D5B"/>
    <w:rsid w:val="008F0628"/>
    <w:rsid w:val="008F28FF"/>
    <w:rsid w:val="008F3546"/>
    <w:rsid w:val="008F412C"/>
    <w:rsid w:val="008F47EF"/>
    <w:rsid w:val="008F5EBB"/>
    <w:rsid w:val="008F651C"/>
    <w:rsid w:val="008F6607"/>
    <w:rsid w:val="008F67C3"/>
    <w:rsid w:val="008F6DA1"/>
    <w:rsid w:val="008F6F19"/>
    <w:rsid w:val="008F76E4"/>
    <w:rsid w:val="008F7C0B"/>
    <w:rsid w:val="0090082C"/>
    <w:rsid w:val="00900941"/>
    <w:rsid w:val="00900BC3"/>
    <w:rsid w:val="00900C51"/>
    <w:rsid w:val="009019B0"/>
    <w:rsid w:val="00902477"/>
    <w:rsid w:val="00902510"/>
    <w:rsid w:val="00902692"/>
    <w:rsid w:val="009028AF"/>
    <w:rsid w:val="009036EF"/>
    <w:rsid w:val="009038E3"/>
    <w:rsid w:val="00903AE3"/>
    <w:rsid w:val="009042FA"/>
    <w:rsid w:val="00905357"/>
    <w:rsid w:val="00905A44"/>
    <w:rsid w:val="00905B37"/>
    <w:rsid w:val="00905CDC"/>
    <w:rsid w:val="0090640E"/>
    <w:rsid w:val="009072AB"/>
    <w:rsid w:val="009077BF"/>
    <w:rsid w:val="00910041"/>
    <w:rsid w:val="00910231"/>
    <w:rsid w:val="009106E7"/>
    <w:rsid w:val="009107BC"/>
    <w:rsid w:val="00910DD0"/>
    <w:rsid w:val="00910FE7"/>
    <w:rsid w:val="0091137E"/>
    <w:rsid w:val="00911ED0"/>
    <w:rsid w:val="00912703"/>
    <w:rsid w:val="00913249"/>
    <w:rsid w:val="0091468A"/>
    <w:rsid w:val="0091485F"/>
    <w:rsid w:val="00914CD9"/>
    <w:rsid w:val="00914D7D"/>
    <w:rsid w:val="009150ED"/>
    <w:rsid w:val="00915338"/>
    <w:rsid w:val="009153D4"/>
    <w:rsid w:val="009166E9"/>
    <w:rsid w:val="00916C4D"/>
    <w:rsid w:val="00916DC5"/>
    <w:rsid w:val="009172B8"/>
    <w:rsid w:val="009175ED"/>
    <w:rsid w:val="009203BE"/>
    <w:rsid w:val="009207A5"/>
    <w:rsid w:val="00920BB8"/>
    <w:rsid w:val="009211DC"/>
    <w:rsid w:val="009229DB"/>
    <w:rsid w:val="009230D5"/>
    <w:rsid w:val="00923332"/>
    <w:rsid w:val="009235BE"/>
    <w:rsid w:val="00923BB2"/>
    <w:rsid w:val="00923FEE"/>
    <w:rsid w:val="009244FE"/>
    <w:rsid w:val="009251EF"/>
    <w:rsid w:val="00925A3D"/>
    <w:rsid w:val="00925DA0"/>
    <w:rsid w:val="009274D8"/>
    <w:rsid w:val="0092789D"/>
    <w:rsid w:val="00930742"/>
    <w:rsid w:val="0093085D"/>
    <w:rsid w:val="00930D6D"/>
    <w:rsid w:val="00930E7C"/>
    <w:rsid w:val="00931DF0"/>
    <w:rsid w:val="00932459"/>
    <w:rsid w:val="00932CCA"/>
    <w:rsid w:val="0093312F"/>
    <w:rsid w:val="0093395E"/>
    <w:rsid w:val="00933A12"/>
    <w:rsid w:val="00934597"/>
    <w:rsid w:val="00934B59"/>
    <w:rsid w:val="00935752"/>
    <w:rsid w:val="00935AA1"/>
    <w:rsid w:val="00936150"/>
    <w:rsid w:val="00936A0D"/>
    <w:rsid w:val="00937A4A"/>
    <w:rsid w:val="00937B8F"/>
    <w:rsid w:val="00941121"/>
    <w:rsid w:val="00941674"/>
    <w:rsid w:val="00941BF7"/>
    <w:rsid w:val="009420DF"/>
    <w:rsid w:val="00942BD0"/>
    <w:rsid w:val="00942CE3"/>
    <w:rsid w:val="00943151"/>
    <w:rsid w:val="009432DD"/>
    <w:rsid w:val="00943308"/>
    <w:rsid w:val="00944267"/>
    <w:rsid w:val="009443AF"/>
    <w:rsid w:val="009443EB"/>
    <w:rsid w:val="0094473B"/>
    <w:rsid w:val="009452E8"/>
    <w:rsid w:val="009453FE"/>
    <w:rsid w:val="00945499"/>
    <w:rsid w:val="00945B22"/>
    <w:rsid w:val="00946E91"/>
    <w:rsid w:val="00947252"/>
    <w:rsid w:val="00947862"/>
    <w:rsid w:val="00947AC5"/>
    <w:rsid w:val="00950AD5"/>
    <w:rsid w:val="00950B27"/>
    <w:rsid w:val="00951132"/>
    <w:rsid w:val="00951F0B"/>
    <w:rsid w:val="00952119"/>
    <w:rsid w:val="00953137"/>
    <w:rsid w:val="00953A39"/>
    <w:rsid w:val="00954438"/>
    <w:rsid w:val="0095444D"/>
    <w:rsid w:val="00954B87"/>
    <w:rsid w:val="00954D79"/>
    <w:rsid w:val="00955451"/>
    <w:rsid w:val="00955711"/>
    <w:rsid w:val="009557AF"/>
    <w:rsid w:val="009558E8"/>
    <w:rsid w:val="00955F61"/>
    <w:rsid w:val="0095635C"/>
    <w:rsid w:val="0095672C"/>
    <w:rsid w:val="00956AD2"/>
    <w:rsid w:val="009577BA"/>
    <w:rsid w:val="009577BE"/>
    <w:rsid w:val="00957DCD"/>
    <w:rsid w:val="00960130"/>
    <w:rsid w:val="0096074C"/>
    <w:rsid w:val="00960C16"/>
    <w:rsid w:val="009611A4"/>
    <w:rsid w:val="009613BF"/>
    <w:rsid w:val="009625EC"/>
    <w:rsid w:val="00962BCD"/>
    <w:rsid w:val="00962FE7"/>
    <w:rsid w:val="00963B2E"/>
    <w:rsid w:val="00964189"/>
    <w:rsid w:val="0096418C"/>
    <w:rsid w:val="009641FD"/>
    <w:rsid w:val="009649E1"/>
    <w:rsid w:val="00965521"/>
    <w:rsid w:val="0096556A"/>
    <w:rsid w:val="0096687D"/>
    <w:rsid w:val="00971ADD"/>
    <w:rsid w:val="0097213C"/>
    <w:rsid w:val="00972D66"/>
    <w:rsid w:val="00973AD0"/>
    <w:rsid w:val="009746DD"/>
    <w:rsid w:val="009749FC"/>
    <w:rsid w:val="00974E5F"/>
    <w:rsid w:val="009759FE"/>
    <w:rsid w:val="00975D9D"/>
    <w:rsid w:val="0097612C"/>
    <w:rsid w:val="00976F52"/>
    <w:rsid w:val="009777DE"/>
    <w:rsid w:val="00980133"/>
    <w:rsid w:val="0098083B"/>
    <w:rsid w:val="009812BC"/>
    <w:rsid w:val="00981822"/>
    <w:rsid w:val="00981AEA"/>
    <w:rsid w:val="00981CF5"/>
    <w:rsid w:val="00982591"/>
    <w:rsid w:val="00983106"/>
    <w:rsid w:val="00983330"/>
    <w:rsid w:val="009833FB"/>
    <w:rsid w:val="00983945"/>
    <w:rsid w:val="00983A0C"/>
    <w:rsid w:val="00983EB6"/>
    <w:rsid w:val="00984071"/>
    <w:rsid w:val="00984864"/>
    <w:rsid w:val="00984B0B"/>
    <w:rsid w:val="009860ED"/>
    <w:rsid w:val="00986AA3"/>
    <w:rsid w:val="00987495"/>
    <w:rsid w:val="00987AE8"/>
    <w:rsid w:val="0099093A"/>
    <w:rsid w:val="009917E0"/>
    <w:rsid w:val="00991820"/>
    <w:rsid w:val="009919A2"/>
    <w:rsid w:val="00993E09"/>
    <w:rsid w:val="00994033"/>
    <w:rsid w:val="00994983"/>
    <w:rsid w:val="009960B0"/>
    <w:rsid w:val="009971BE"/>
    <w:rsid w:val="0099721E"/>
    <w:rsid w:val="00997487"/>
    <w:rsid w:val="00997EB2"/>
    <w:rsid w:val="009A029D"/>
    <w:rsid w:val="009A0C4F"/>
    <w:rsid w:val="009A0D6E"/>
    <w:rsid w:val="009A0D94"/>
    <w:rsid w:val="009A1AEE"/>
    <w:rsid w:val="009A1C19"/>
    <w:rsid w:val="009A24A0"/>
    <w:rsid w:val="009A2929"/>
    <w:rsid w:val="009A38C7"/>
    <w:rsid w:val="009A42D6"/>
    <w:rsid w:val="009A4860"/>
    <w:rsid w:val="009A4CFF"/>
    <w:rsid w:val="009A53AF"/>
    <w:rsid w:val="009A5E3E"/>
    <w:rsid w:val="009A5E9E"/>
    <w:rsid w:val="009A6157"/>
    <w:rsid w:val="009A6900"/>
    <w:rsid w:val="009B006E"/>
    <w:rsid w:val="009B1293"/>
    <w:rsid w:val="009B133F"/>
    <w:rsid w:val="009B2247"/>
    <w:rsid w:val="009B25CD"/>
    <w:rsid w:val="009B28B0"/>
    <w:rsid w:val="009B2D80"/>
    <w:rsid w:val="009B3695"/>
    <w:rsid w:val="009B3728"/>
    <w:rsid w:val="009B44A5"/>
    <w:rsid w:val="009B4A3F"/>
    <w:rsid w:val="009B4CC4"/>
    <w:rsid w:val="009B4FF9"/>
    <w:rsid w:val="009B53E7"/>
    <w:rsid w:val="009B5CD1"/>
    <w:rsid w:val="009B610F"/>
    <w:rsid w:val="009B6E06"/>
    <w:rsid w:val="009B72EA"/>
    <w:rsid w:val="009B7B2C"/>
    <w:rsid w:val="009B7BDF"/>
    <w:rsid w:val="009B7C94"/>
    <w:rsid w:val="009C020D"/>
    <w:rsid w:val="009C0EE0"/>
    <w:rsid w:val="009C1260"/>
    <w:rsid w:val="009C1924"/>
    <w:rsid w:val="009C2E85"/>
    <w:rsid w:val="009C3200"/>
    <w:rsid w:val="009C3413"/>
    <w:rsid w:val="009C4B14"/>
    <w:rsid w:val="009C4BD2"/>
    <w:rsid w:val="009C5F85"/>
    <w:rsid w:val="009C602E"/>
    <w:rsid w:val="009C63D9"/>
    <w:rsid w:val="009C6DF3"/>
    <w:rsid w:val="009C6F1A"/>
    <w:rsid w:val="009C7B6B"/>
    <w:rsid w:val="009D10A2"/>
    <w:rsid w:val="009D1EC1"/>
    <w:rsid w:val="009D20B7"/>
    <w:rsid w:val="009D2C06"/>
    <w:rsid w:val="009D2CC8"/>
    <w:rsid w:val="009D37CB"/>
    <w:rsid w:val="009D4941"/>
    <w:rsid w:val="009D4A1A"/>
    <w:rsid w:val="009D7111"/>
    <w:rsid w:val="009E0066"/>
    <w:rsid w:val="009E0792"/>
    <w:rsid w:val="009E0ACA"/>
    <w:rsid w:val="009E1668"/>
    <w:rsid w:val="009E1999"/>
    <w:rsid w:val="009E228C"/>
    <w:rsid w:val="009E25C5"/>
    <w:rsid w:val="009E3CD5"/>
    <w:rsid w:val="009E3F58"/>
    <w:rsid w:val="009E4482"/>
    <w:rsid w:val="009E4600"/>
    <w:rsid w:val="009E4805"/>
    <w:rsid w:val="009E4AF9"/>
    <w:rsid w:val="009E4E32"/>
    <w:rsid w:val="009E4F25"/>
    <w:rsid w:val="009E55D0"/>
    <w:rsid w:val="009E5AF4"/>
    <w:rsid w:val="009E5E18"/>
    <w:rsid w:val="009E605D"/>
    <w:rsid w:val="009E6279"/>
    <w:rsid w:val="009E69CD"/>
    <w:rsid w:val="009E7215"/>
    <w:rsid w:val="009E73C3"/>
    <w:rsid w:val="009E791D"/>
    <w:rsid w:val="009E7C38"/>
    <w:rsid w:val="009F0803"/>
    <w:rsid w:val="009F0DB6"/>
    <w:rsid w:val="009F10C8"/>
    <w:rsid w:val="009F16A1"/>
    <w:rsid w:val="009F3F14"/>
    <w:rsid w:val="009F42C0"/>
    <w:rsid w:val="009F5433"/>
    <w:rsid w:val="009F695E"/>
    <w:rsid w:val="009F73DE"/>
    <w:rsid w:val="009F7F8A"/>
    <w:rsid w:val="00A00CB2"/>
    <w:rsid w:val="00A026B5"/>
    <w:rsid w:val="00A03E52"/>
    <w:rsid w:val="00A04149"/>
    <w:rsid w:val="00A04369"/>
    <w:rsid w:val="00A049E4"/>
    <w:rsid w:val="00A04A7F"/>
    <w:rsid w:val="00A04E6E"/>
    <w:rsid w:val="00A054A2"/>
    <w:rsid w:val="00A055CC"/>
    <w:rsid w:val="00A05712"/>
    <w:rsid w:val="00A05CDF"/>
    <w:rsid w:val="00A061DE"/>
    <w:rsid w:val="00A063D2"/>
    <w:rsid w:val="00A06758"/>
    <w:rsid w:val="00A06CA0"/>
    <w:rsid w:val="00A07800"/>
    <w:rsid w:val="00A07BDF"/>
    <w:rsid w:val="00A103A6"/>
    <w:rsid w:val="00A1112D"/>
    <w:rsid w:val="00A115CC"/>
    <w:rsid w:val="00A11989"/>
    <w:rsid w:val="00A11E60"/>
    <w:rsid w:val="00A121CC"/>
    <w:rsid w:val="00A12637"/>
    <w:rsid w:val="00A12C6B"/>
    <w:rsid w:val="00A12C80"/>
    <w:rsid w:val="00A1595D"/>
    <w:rsid w:val="00A15B1B"/>
    <w:rsid w:val="00A15C75"/>
    <w:rsid w:val="00A16456"/>
    <w:rsid w:val="00A16D4D"/>
    <w:rsid w:val="00A177F9"/>
    <w:rsid w:val="00A17C5A"/>
    <w:rsid w:val="00A17DC3"/>
    <w:rsid w:val="00A17FEB"/>
    <w:rsid w:val="00A20B19"/>
    <w:rsid w:val="00A20E85"/>
    <w:rsid w:val="00A214C9"/>
    <w:rsid w:val="00A21A10"/>
    <w:rsid w:val="00A2292D"/>
    <w:rsid w:val="00A22E85"/>
    <w:rsid w:val="00A23F63"/>
    <w:rsid w:val="00A24995"/>
    <w:rsid w:val="00A249AC"/>
    <w:rsid w:val="00A24BD5"/>
    <w:rsid w:val="00A2546F"/>
    <w:rsid w:val="00A25ADB"/>
    <w:rsid w:val="00A25B96"/>
    <w:rsid w:val="00A25DC7"/>
    <w:rsid w:val="00A25DCC"/>
    <w:rsid w:val="00A26177"/>
    <w:rsid w:val="00A2673B"/>
    <w:rsid w:val="00A2758F"/>
    <w:rsid w:val="00A30325"/>
    <w:rsid w:val="00A3046A"/>
    <w:rsid w:val="00A30C4B"/>
    <w:rsid w:val="00A322B4"/>
    <w:rsid w:val="00A3266E"/>
    <w:rsid w:val="00A32C9D"/>
    <w:rsid w:val="00A33065"/>
    <w:rsid w:val="00A33425"/>
    <w:rsid w:val="00A35282"/>
    <w:rsid w:val="00A355D9"/>
    <w:rsid w:val="00A36D88"/>
    <w:rsid w:val="00A371B7"/>
    <w:rsid w:val="00A37F1D"/>
    <w:rsid w:val="00A37FE1"/>
    <w:rsid w:val="00A433CC"/>
    <w:rsid w:val="00A43779"/>
    <w:rsid w:val="00A43B39"/>
    <w:rsid w:val="00A44BA3"/>
    <w:rsid w:val="00A44BE9"/>
    <w:rsid w:val="00A45745"/>
    <w:rsid w:val="00A46494"/>
    <w:rsid w:val="00A46641"/>
    <w:rsid w:val="00A46761"/>
    <w:rsid w:val="00A4727F"/>
    <w:rsid w:val="00A47422"/>
    <w:rsid w:val="00A50157"/>
    <w:rsid w:val="00A505D5"/>
    <w:rsid w:val="00A51DF6"/>
    <w:rsid w:val="00A52170"/>
    <w:rsid w:val="00A526DF"/>
    <w:rsid w:val="00A532BE"/>
    <w:rsid w:val="00A53CB8"/>
    <w:rsid w:val="00A54334"/>
    <w:rsid w:val="00A544D1"/>
    <w:rsid w:val="00A54A99"/>
    <w:rsid w:val="00A55120"/>
    <w:rsid w:val="00A552F6"/>
    <w:rsid w:val="00A55698"/>
    <w:rsid w:val="00A55F86"/>
    <w:rsid w:val="00A56477"/>
    <w:rsid w:val="00A56F1D"/>
    <w:rsid w:val="00A56FA6"/>
    <w:rsid w:val="00A57731"/>
    <w:rsid w:val="00A57DAE"/>
    <w:rsid w:val="00A60B57"/>
    <w:rsid w:val="00A60BA7"/>
    <w:rsid w:val="00A60BB5"/>
    <w:rsid w:val="00A61438"/>
    <w:rsid w:val="00A61DD3"/>
    <w:rsid w:val="00A6297B"/>
    <w:rsid w:val="00A62AA2"/>
    <w:rsid w:val="00A62DFB"/>
    <w:rsid w:val="00A631B8"/>
    <w:rsid w:val="00A63E8A"/>
    <w:rsid w:val="00A658F7"/>
    <w:rsid w:val="00A65E03"/>
    <w:rsid w:val="00A66663"/>
    <w:rsid w:val="00A70563"/>
    <w:rsid w:val="00A71281"/>
    <w:rsid w:val="00A71BCD"/>
    <w:rsid w:val="00A7254A"/>
    <w:rsid w:val="00A72595"/>
    <w:rsid w:val="00A72999"/>
    <w:rsid w:val="00A72CC4"/>
    <w:rsid w:val="00A734DD"/>
    <w:rsid w:val="00A7406D"/>
    <w:rsid w:val="00A7407C"/>
    <w:rsid w:val="00A74485"/>
    <w:rsid w:val="00A75278"/>
    <w:rsid w:val="00A7568F"/>
    <w:rsid w:val="00A75743"/>
    <w:rsid w:val="00A759F8"/>
    <w:rsid w:val="00A75ED4"/>
    <w:rsid w:val="00A75EDF"/>
    <w:rsid w:val="00A77565"/>
    <w:rsid w:val="00A778CE"/>
    <w:rsid w:val="00A81156"/>
    <w:rsid w:val="00A81E7B"/>
    <w:rsid w:val="00A82014"/>
    <w:rsid w:val="00A82544"/>
    <w:rsid w:val="00A825E6"/>
    <w:rsid w:val="00A8275E"/>
    <w:rsid w:val="00A82F4E"/>
    <w:rsid w:val="00A83455"/>
    <w:rsid w:val="00A839A7"/>
    <w:rsid w:val="00A85279"/>
    <w:rsid w:val="00A853F1"/>
    <w:rsid w:val="00A85924"/>
    <w:rsid w:val="00A85D49"/>
    <w:rsid w:val="00A85DFD"/>
    <w:rsid w:val="00A8712A"/>
    <w:rsid w:val="00A874B5"/>
    <w:rsid w:val="00A913A5"/>
    <w:rsid w:val="00A91EE3"/>
    <w:rsid w:val="00A91F44"/>
    <w:rsid w:val="00A9236C"/>
    <w:rsid w:val="00A92CB8"/>
    <w:rsid w:val="00A92EC4"/>
    <w:rsid w:val="00A9383A"/>
    <w:rsid w:val="00A93B14"/>
    <w:rsid w:val="00A94319"/>
    <w:rsid w:val="00A94A42"/>
    <w:rsid w:val="00A94EDB"/>
    <w:rsid w:val="00A9502A"/>
    <w:rsid w:val="00A95621"/>
    <w:rsid w:val="00A9604F"/>
    <w:rsid w:val="00A96879"/>
    <w:rsid w:val="00A96F49"/>
    <w:rsid w:val="00A97D4C"/>
    <w:rsid w:val="00AA0058"/>
    <w:rsid w:val="00AA0A77"/>
    <w:rsid w:val="00AA0EF7"/>
    <w:rsid w:val="00AA10EC"/>
    <w:rsid w:val="00AA20F6"/>
    <w:rsid w:val="00AA2634"/>
    <w:rsid w:val="00AA2C15"/>
    <w:rsid w:val="00AA372F"/>
    <w:rsid w:val="00AA3C6D"/>
    <w:rsid w:val="00AA4672"/>
    <w:rsid w:val="00AA4A60"/>
    <w:rsid w:val="00AA5C68"/>
    <w:rsid w:val="00AA62E3"/>
    <w:rsid w:val="00AA6B69"/>
    <w:rsid w:val="00AA72CE"/>
    <w:rsid w:val="00AA7905"/>
    <w:rsid w:val="00AB0062"/>
    <w:rsid w:val="00AB0E37"/>
    <w:rsid w:val="00AB1F06"/>
    <w:rsid w:val="00AB2A1E"/>
    <w:rsid w:val="00AB39CF"/>
    <w:rsid w:val="00AB3E8C"/>
    <w:rsid w:val="00AB46CF"/>
    <w:rsid w:val="00AB48A5"/>
    <w:rsid w:val="00AB4B1A"/>
    <w:rsid w:val="00AB4F5D"/>
    <w:rsid w:val="00AB6819"/>
    <w:rsid w:val="00AB6860"/>
    <w:rsid w:val="00AB74CA"/>
    <w:rsid w:val="00AB799C"/>
    <w:rsid w:val="00AC0F76"/>
    <w:rsid w:val="00AC16AF"/>
    <w:rsid w:val="00AC2E49"/>
    <w:rsid w:val="00AC4341"/>
    <w:rsid w:val="00AC43F9"/>
    <w:rsid w:val="00AC5353"/>
    <w:rsid w:val="00AC55D5"/>
    <w:rsid w:val="00AC5710"/>
    <w:rsid w:val="00AC5909"/>
    <w:rsid w:val="00AC6073"/>
    <w:rsid w:val="00AC677F"/>
    <w:rsid w:val="00AC6B36"/>
    <w:rsid w:val="00AC7336"/>
    <w:rsid w:val="00AC7675"/>
    <w:rsid w:val="00AD06C6"/>
    <w:rsid w:val="00AD09A9"/>
    <w:rsid w:val="00AD0C00"/>
    <w:rsid w:val="00AD0D11"/>
    <w:rsid w:val="00AD0EA2"/>
    <w:rsid w:val="00AD109E"/>
    <w:rsid w:val="00AD11A1"/>
    <w:rsid w:val="00AD159B"/>
    <w:rsid w:val="00AD27F9"/>
    <w:rsid w:val="00AD2B60"/>
    <w:rsid w:val="00AD3F70"/>
    <w:rsid w:val="00AD5C19"/>
    <w:rsid w:val="00AD5DFC"/>
    <w:rsid w:val="00AD69F9"/>
    <w:rsid w:val="00AD76B4"/>
    <w:rsid w:val="00AD7889"/>
    <w:rsid w:val="00AE049B"/>
    <w:rsid w:val="00AE0EC5"/>
    <w:rsid w:val="00AE131A"/>
    <w:rsid w:val="00AE1995"/>
    <w:rsid w:val="00AE218F"/>
    <w:rsid w:val="00AE2544"/>
    <w:rsid w:val="00AE27FB"/>
    <w:rsid w:val="00AE3C41"/>
    <w:rsid w:val="00AE3DE3"/>
    <w:rsid w:val="00AE3E48"/>
    <w:rsid w:val="00AE407B"/>
    <w:rsid w:val="00AE4613"/>
    <w:rsid w:val="00AE4842"/>
    <w:rsid w:val="00AE4E36"/>
    <w:rsid w:val="00AE5062"/>
    <w:rsid w:val="00AE55D2"/>
    <w:rsid w:val="00AE6002"/>
    <w:rsid w:val="00AE6667"/>
    <w:rsid w:val="00AE691B"/>
    <w:rsid w:val="00AE6A1C"/>
    <w:rsid w:val="00AE6C58"/>
    <w:rsid w:val="00AE7503"/>
    <w:rsid w:val="00AE78D5"/>
    <w:rsid w:val="00AF009D"/>
    <w:rsid w:val="00AF0A12"/>
    <w:rsid w:val="00AF14E9"/>
    <w:rsid w:val="00AF1809"/>
    <w:rsid w:val="00AF2183"/>
    <w:rsid w:val="00AF2570"/>
    <w:rsid w:val="00AF2A40"/>
    <w:rsid w:val="00AF32BC"/>
    <w:rsid w:val="00AF33DA"/>
    <w:rsid w:val="00AF3A20"/>
    <w:rsid w:val="00AF3A56"/>
    <w:rsid w:val="00AF3B72"/>
    <w:rsid w:val="00AF40E1"/>
    <w:rsid w:val="00AF410F"/>
    <w:rsid w:val="00AF41A8"/>
    <w:rsid w:val="00AF4301"/>
    <w:rsid w:val="00AF5E27"/>
    <w:rsid w:val="00AF6206"/>
    <w:rsid w:val="00AF62AC"/>
    <w:rsid w:val="00AF67A0"/>
    <w:rsid w:val="00AF6A9A"/>
    <w:rsid w:val="00AF7072"/>
    <w:rsid w:val="00AF7459"/>
    <w:rsid w:val="00AF75C3"/>
    <w:rsid w:val="00B0165E"/>
    <w:rsid w:val="00B01A42"/>
    <w:rsid w:val="00B01F5B"/>
    <w:rsid w:val="00B02390"/>
    <w:rsid w:val="00B02A76"/>
    <w:rsid w:val="00B031E5"/>
    <w:rsid w:val="00B03680"/>
    <w:rsid w:val="00B04F03"/>
    <w:rsid w:val="00B05724"/>
    <w:rsid w:val="00B05D2B"/>
    <w:rsid w:val="00B05DE1"/>
    <w:rsid w:val="00B10222"/>
    <w:rsid w:val="00B104C4"/>
    <w:rsid w:val="00B10594"/>
    <w:rsid w:val="00B10A43"/>
    <w:rsid w:val="00B11A02"/>
    <w:rsid w:val="00B11A06"/>
    <w:rsid w:val="00B120F3"/>
    <w:rsid w:val="00B12878"/>
    <w:rsid w:val="00B12E38"/>
    <w:rsid w:val="00B131D5"/>
    <w:rsid w:val="00B13413"/>
    <w:rsid w:val="00B14800"/>
    <w:rsid w:val="00B14DF3"/>
    <w:rsid w:val="00B1514E"/>
    <w:rsid w:val="00B173D6"/>
    <w:rsid w:val="00B1786E"/>
    <w:rsid w:val="00B17CA5"/>
    <w:rsid w:val="00B203DB"/>
    <w:rsid w:val="00B21A8E"/>
    <w:rsid w:val="00B21D66"/>
    <w:rsid w:val="00B21F7C"/>
    <w:rsid w:val="00B23615"/>
    <w:rsid w:val="00B23E3A"/>
    <w:rsid w:val="00B23F55"/>
    <w:rsid w:val="00B25010"/>
    <w:rsid w:val="00B2548D"/>
    <w:rsid w:val="00B2551B"/>
    <w:rsid w:val="00B25CA7"/>
    <w:rsid w:val="00B25D2A"/>
    <w:rsid w:val="00B26664"/>
    <w:rsid w:val="00B268FA"/>
    <w:rsid w:val="00B26D1E"/>
    <w:rsid w:val="00B26FD1"/>
    <w:rsid w:val="00B270B9"/>
    <w:rsid w:val="00B274FC"/>
    <w:rsid w:val="00B27E4D"/>
    <w:rsid w:val="00B304E9"/>
    <w:rsid w:val="00B30645"/>
    <w:rsid w:val="00B3193C"/>
    <w:rsid w:val="00B31AE9"/>
    <w:rsid w:val="00B31AF7"/>
    <w:rsid w:val="00B32CBA"/>
    <w:rsid w:val="00B33871"/>
    <w:rsid w:val="00B34301"/>
    <w:rsid w:val="00B34FD6"/>
    <w:rsid w:val="00B3593B"/>
    <w:rsid w:val="00B35CC4"/>
    <w:rsid w:val="00B360C9"/>
    <w:rsid w:val="00B36595"/>
    <w:rsid w:val="00B36DDE"/>
    <w:rsid w:val="00B36F8E"/>
    <w:rsid w:val="00B37470"/>
    <w:rsid w:val="00B37B04"/>
    <w:rsid w:val="00B40A7C"/>
    <w:rsid w:val="00B40F05"/>
    <w:rsid w:val="00B4121C"/>
    <w:rsid w:val="00B41BFD"/>
    <w:rsid w:val="00B429BF"/>
    <w:rsid w:val="00B42CBA"/>
    <w:rsid w:val="00B42D37"/>
    <w:rsid w:val="00B42E55"/>
    <w:rsid w:val="00B4371F"/>
    <w:rsid w:val="00B43D87"/>
    <w:rsid w:val="00B4402F"/>
    <w:rsid w:val="00B44255"/>
    <w:rsid w:val="00B457CF"/>
    <w:rsid w:val="00B45817"/>
    <w:rsid w:val="00B45E6E"/>
    <w:rsid w:val="00B466D8"/>
    <w:rsid w:val="00B46911"/>
    <w:rsid w:val="00B46AE9"/>
    <w:rsid w:val="00B46C8B"/>
    <w:rsid w:val="00B47FAD"/>
    <w:rsid w:val="00B50485"/>
    <w:rsid w:val="00B50E63"/>
    <w:rsid w:val="00B522F1"/>
    <w:rsid w:val="00B52625"/>
    <w:rsid w:val="00B52935"/>
    <w:rsid w:val="00B53CD6"/>
    <w:rsid w:val="00B54CE0"/>
    <w:rsid w:val="00B54FA4"/>
    <w:rsid w:val="00B55069"/>
    <w:rsid w:val="00B555E6"/>
    <w:rsid w:val="00B56461"/>
    <w:rsid w:val="00B56944"/>
    <w:rsid w:val="00B569E0"/>
    <w:rsid w:val="00B56BD4"/>
    <w:rsid w:val="00B56D15"/>
    <w:rsid w:val="00B56E40"/>
    <w:rsid w:val="00B6032A"/>
    <w:rsid w:val="00B6389B"/>
    <w:rsid w:val="00B63A09"/>
    <w:rsid w:val="00B64AFB"/>
    <w:rsid w:val="00B656DA"/>
    <w:rsid w:val="00B66A5B"/>
    <w:rsid w:val="00B67AE0"/>
    <w:rsid w:val="00B67C89"/>
    <w:rsid w:val="00B70314"/>
    <w:rsid w:val="00B70FF7"/>
    <w:rsid w:val="00B71352"/>
    <w:rsid w:val="00B71892"/>
    <w:rsid w:val="00B719C8"/>
    <w:rsid w:val="00B71C16"/>
    <w:rsid w:val="00B7244D"/>
    <w:rsid w:val="00B734E4"/>
    <w:rsid w:val="00B73896"/>
    <w:rsid w:val="00B73E87"/>
    <w:rsid w:val="00B74C22"/>
    <w:rsid w:val="00B74FC7"/>
    <w:rsid w:val="00B75D38"/>
    <w:rsid w:val="00B764F5"/>
    <w:rsid w:val="00B76D88"/>
    <w:rsid w:val="00B76E5B"/>
    <w:rsid w:val="00B77ABA"/>
    <w:rsid w:val="00B77BF3"/>
    <w:rsid w:val="00B77D75"/>
    <w:rsid w:val="00B80CBE"/>
    <w:rsid w:val="00B81605"/>
    <w:rsid w:val="00B81751"/>
    <w:rsid w:val="00B818E3"/>
    <w:rsid w:val="00B81C79"/>
    <w:rsid w:val="00B82556"/>
    <w:rsid w:val="00B83660"/>
    <w:rsid w:val="00B83686"/>
    <w:rsid w:val="00B83B3E"/>
    <w:rsid w:val="00B844EC"/>
    <w:rsid w:val="00B855AA"/>
    <w:rsid w:val="00B85689"/>
    <w:rsid w:val="00B85F60"/>
    <w:rsid w:val="00B865DA"/>
    <w:rsid w:val="00B86941"/>
    <w:rsid w:val="00B87FBE"/>
    <w:rsid w:val="00B9106B"/>
    <w:rsid w:val="00B9126B"/>
    <w:rsid w:val="00B91CCF"/>
    <w:rsid w:val="00B921AE"/>
    <w:rsid w:val="00B92FEF"/>
    <w:rsid w:val="00B939C7"/>
    <w:rsid w:val="00B93B94"/>
    <w:rsid w:val="00B946A3"/>
    <w:rsid w:val="00B949D8"/>
    <w:rsid w:val="00B9561E"/>
    <w:rsid w:val="00B96399"/>
    <w:rsid w:val="00B97430"/>
    <w:rsid w:val="00BA0AE4"/>
    <w:rsid w:val="00BA1319"/>
    <w:rsid w:val="00BA2348"/>
    <w:rsid w:val="00BA2A43"/>
    <w:rsid w:val="00BA2F20"/>
    <w:rsid w:val="00BA3777"/>
    <w:rsid w:val="00BA3BB9"/>
    <w:rsid w:val="00BA46F9"/>
    <w:rsid w:val="00BA4822"/>
    <w:rsid w:val="00BA483C"/>
    <w:rsid w:val="00BA4871"/>
    <w:rsid w:val="00BA550B"/>
    <w:rsid w:val="00BA5D89"/>
    <w:rsid w:val="00BA5E49"/>
    <w:rsid w:val="00BA6300"/>
    <w:rsid w:val="00BB07E8"/>
    <w:rsid w:val="00BB0C8F"/>
    <w:rsid w:val="00BB0CBB"/>
    <w:rsid w:val="00BB1D32"/>
    <w:rsid w:val="00BB20F6"/>
    <w:rsid w:val="00BB29B6"/>
    <w:rsid w:val="00BB2E67"/>
    <w:rsid w:val="00BB349B"/>
    <w:rsid w:val="00BB453A"/>
    <w:rsid w:val="00BB5822"/>
    <w:rsid w:val="00BB599C"/>
    <w:rsid w:val="00BB5F5C"/>
    <w:rsid w:val="00BB6A81"/>
    <w:rsid w:val="00BB6BD3"/>
    <w:rsid w:val="00BB6CAC"/>
    <w:rsid w:val="00BB7221"/>
    <w:rsid w:val="00BB7CBC"/>
    <w:rsid w:val="00BC0170"/>
    <w:rsid w:val="00BC0179"/>
    <w:rsid w:val="00BC0203"/>
    <w:rsid w:val="00BC0813"/>
    <w:rsid w:val="00BC0FCF"/>
    <w:rsid w:val="00BC1D85"/>
    <w:rsid w:val="00BC271D"/>
    <w:rsid w:val="00BC2754"/>
    <w:rsid w:val="00BC287D"/>
    <w:rsid w:val="00BC3088"/>
    <w:rsid w:val="00BC30B2"/>
    <w:rsid w:val="00BC38FA"/>
    <w:rsid w:val="00BC4305"/>
    <w:rsid w:val="00BC5470"/>
    <w:rsid w:val="00BC5B9C"/>
    <w:rsid w:val="00BC5D8F"/>
    <w:rsid w:val="00BC5E17"/>
    <w:rsid w:val="00BC5EDD"/>
    <w:rsid w:val="00BC6638"/>
    <w:rsid w:val="00BC7A4E"/>
    <w:rsid w:val="00BC7D44"/>
    <w:rsid w:val="00BD2556"/>
    <w:rsid w:val="00BD2D08"/>
    <w:rsid w:val="00BD2E37"/>
    <w:rsid w:val="00BD38B9"/>
    <w:rsid w:val="00BD43CD"/>
    <w:rsid w:val="00BD4B0A"/>
    <w:rsid w:val="00BE118A"/>
    <w:rsid w:val="00BE1519"/>
    <w:rsid w:val="00BE19AC"/>
    <w:rsid w:val="00BE299C"/>
    <w:rsid w:val="00BE2EF7"/>
    <w:rsid w:val="00BE3FB9"/>
    <w:rsid w:val="00BE412F"/>
    <w:rsid w:val="00BE4823"/>
    <w:rsid w:val="00BE4CD0"/>
    <w:rsid w:val="00BE4EEF"/>
    <w:rsid w:val="00BE5984"/>
    <w:rsid w:val="00BE5A7B"/>
    <w:rsid w:val="00BE5F75"/>
    <w:rsid w:val="00BE7260"/>
    <w:rsid w:val="00BE76CC"/>
    <w:rsid w:val="00BF0028"/>
    <w:rsid w:val="00BF0B4E"/>
    <w:rsid w:val="00BF11DE"/>
    <w:rsid w:val="00BF2A55"/>
    <w:rsid w:val="00BF38F3"/>
    <w:rsid w:val="00BF3AAB"/>
    <w:rsid w:val="00BF4BBC"/>
    <w:rsid w:val="00BF4D4F"/>
    <w:rsid w:val="00BF5734"/>
    <w:rsid w:val="00BF5D22"/>
    <w:rsid w:val="00BF6186"/>
    <w:rsid w:val="00BF682D"/>
    <w:rsid w:val="00BF68E0"/>
    <w:rsid w:val="00BF6A85"/>
    <w:rsid w:val="00BF6AF3"/>
    <w:rsid w:val="00BF6F26"/>
    <w:rsid w:val="00BF7AB4"/>
    <w:rsid w:val="00BF7C44"/>
    <w:rsid w:val="00C00527"/>
    <w:rsid w:val="00C02BBC"/>
    <w:rsid w:val="00C02CCA"/>
    <w:rsid w:val="00C02F34"/>
    <w:rsid w:val="00C03D3B"/>
    <w:rsid w:val="00C03E8D"/>
    <w:rsid w:val="00C042EC"/>
    <w:rsid w:val="00C0457F"/>
    <w:rsid w:val="00C056BC"/>
    <w:rsid w:val="00C05DD5"/>
    <w:rsid w:val="00C05FA1"/>
    <w:rsid w:val="00C061DA"/>
    <w:rsid w:val="00C06FE3"/>
    <w:rsid w:val="00C070D2"/>
    <w:rsid w:val="00C071C2"/>
    <w:rsid w:val="00C07266"/>
    <w:rsid w:val="00C07DC0"/>
    <w:rsid w:val="00C10550"/>
    <w:rsid w:val="00C10807"/>
    <w:rsid w:val="00C10C2C"/>
    <w:rsid w:val="00C10D59"/>
    <w:rsid w:val="00C10F20"/>
    <w:rsid w:val="00C110AA"/>
    <w:rsid w:val="00C112CC"/>
    <w:rsid w:val="00C115E6"/>
    <w:rsid w:val="00C11FA5"/>
    <w:rsid w:val="00C12198"/>
    <w:rsid w:val="00C1253E"/>
    <w:rsid w:val="00C13520"/>
    <w:rsid w:val="00C144C5"/>
    <w:rsid w:val="00C148AD"/>
    <w:rsid w:val="00C15706"/>
    <w:rsid w:val="00C15D3B"/>
    <w:rsid w:val="00C16632"/>
    <w:rsid w:val="00C17821"/>
    <w:rsid w:val="00C1796C"/>
    <w:rsid w:val="00C20014"/>
    <w:rsid w:val="00C20888"/>
    <w:rsid w:val="00C20BE6"/>
    <w:rsid w:val="00C211EA"/>
    <w:rsid w:val="00C21C86"/>
    <w:rsid w:val="00C227CB"/>
    <w:rsid w:val="00C22FA5"/>
    <w:rsid w:val="00C23315"/>
    <w:rsid w:val="00C23908"/>
    <w:rsid w:val="00C23F69"/>
    <w:rsid w:val="00C241C5"/>
    <w:rsid w:val="00C24B00"/>
    <w:rsid w:val="00C2559A"/>
    <w:rsid w:val="00C26870"/>
    <w:rsid w:val="00C269AB"/>
    <w:rsid w:val="00C26ABC"/>
    <w:rsid w:val="00C278EF"/>
    <w:rsid w:val="00C31186"/>
    <w:rsid w:val="00C314C5"/>
    <w:rsid w:val="00C3164F"/>
    <w:rsid w:val="00C319F2"/>
    <w:rsid w:val="00C31FCE"/>
    <w:rsid w:val="00C322AC"/>
    <w:rsid w:val="00C32F28"/>
    <w:rsid w:val="00C33B60"/>
    <w:rsid w:val="00C33D67"/>
    <w:rsid w:val="00C3475A"/>
    <w:rsid w:val="00C352FF"/>
    <w:rsid w:val="00C361B7"/>
    <w:rsid w:val="00C36643"/>
    <w:rsid w:val="00C36839"/>
    <w:rsid w:val="00C36DC4"/>
    <w:rsid w:val="00C374A8"/>
    <w:rsid w:val="00C376CC"/>
    <w:rsid w:val="00C37AF5"/>
    <w:rsid w:val="00C405CE"/>
    <w:rsid w:val="00C40D72"/>
    <w:rsid w:val="00C41790"/>
    <w:rsid w:val="00C41AD1"/>
    <w:rsid w:val="00C41D16"/>
    <w:rsid w:val="00C42E4E"/>
    <w:rsid w:val="00C430CF"/>
    <w:rsid w:val="00C43A9E"/>
    <w:rsid w:val="00C44DA6"/>
    <w:rsid w:val="00C45060"/>
    <w:rsid w:val="00C46124"/>
    <w:rsid w:val="00C47952"/>
    <w:rsid w:val="00C47B6C"/>
    <w:rsid w:val="00C47CFB"/>
    <w:rsid w:val="00C51DF2"/>
    <w:rsid w:val="00C51E7D"/>
    <w:rsid w:val="00C525BC"/>
    <w:rsid w:val="00C52E3A"/>
    <w:rsid w:val="00C53177"/>
    <w:rsid w:val="00C543C6"/>
    <w:rsid w:val="00C5607E"/>
    <w:rsid w:val="00C56099"/>
    <w:rsid w:val="00C56E0D"/>
    <w:rsid w:val="00C57922"/>
    <w:rsid w:val="00C5798C"/>
    <w:rsid w:val="00C57D28"/>
    <w:rsid w:val="00C57E5D"/>
    <w:rsid w:val="00C600B4"/>
    <w:rsid w:val="00C6018B"/>
    <w:rsid w:val="00C6042D"/>
    <w:rsid w:val="00C60519"/>
    <w:rsid w:val="00C60BBF"/>
    <w:rsid w:val="00C60C02"/>
    <w:rsid w:val="00C619F0"/>
    <w:rsid w:val="00C61EB1"/>
    <w:rsid w:val="00C6308C"/>
    <w:rsid w:val="00C630C1"/>
    <w:rsid w:val="00C63D14"/>
    <w:rsid w:val="00C65FCD"/>
    <w:rsid w:val="00C660E3"/>
    <w:rsid w:val="00C66531"/>
    <w:rsid w:val="00C67857"/>
    <w:rsid w:val="00C67A16"/>
    <w:rsid w:val="00C70778"/>
    <w:rsid w:val="00C7091C"/>
    <w:rsid w:val="00C70929"/>
    <w:rsid w:val="00C70AED"/>
    <w:rsid w:val="00C70BFE"/>
    <w:rsid w:val="00C70D45"/>
    <w:rsid w:val="00C714E1"/>
    <w:rsid w:val="00C71862"/>
    <w:rsid w:val="00C718E2"/>
    <w:rsid w:val="00C71C7C"/>
    <w:rsid w:val="00C71DFF"/>
    <w:rsid w:val="00C7263B"/>
    <w:rsid w:val="00C72652"/>
    <w:rsid w:val="00C740B4"/>
    <w:rsid w:val="00C7447A"/>
    <w:rsid w:val="00C74889"/>
    <w:rsid w:val="00C76036"/>
    <w:rsid w:val="00C760A5"/>
    <w:rsid w:val="00C76117"/>
    <w:rsid w:val="00C761A0"/>
    <w:rsid w:val="00C76AA2"/>
    <w:rsid w:val="00C777AE"/>
    <w:rsid w:val="00C77E0F"/>
    <w:rsid w:val="00C77E59"/>
    <w:rsid w:val="00C8079C"/>
    <w:rsid w:val="00C81018"/>
    <w:rsid w:val="00C81368"/>
    <w:rsid w:val="00C81692"/>
    <w:rsid w:val="00C81F39"/>
    <w:rsid w:val="00C822E6"/>
    <w:rsid w:val="00C8250E"/>
    <w:rsid w:val="00C82547"/>
    <w:rsid w:val="00C82BB0"/>
    <w:rsid w:val="00C82C30"/>
    <w:rsid w:val="00C835B2"/>
    <w:rsid w:val="00C83D0C"/>
    <w:rsid w:val="00C8448F"/>
    <w:rsid w:val="00C84C4E"/>
    <w:rsid w:val="00C84DFB"/>
    <w:rsid w:val="00C85333"/>
    <w:rsid w:val="00C85781"/>
    <w:rsid w:val="00C85D8C"/>
    <w:rsid w:val="00C8642D"/>
    <w:rsid w:val="00C868E2"/>
    <w:rsid w:val="00C86F4E"/>
    <w:rsid w:val="00C86FCD"/>
    <w:rsid w:val="00C9069C"/>
    <w:rsid w:val="00C90F8C"/>
    <w:rsid w:val="00C91A9F"/>
    <w:rsid w:val="00C92188"/>
    <w:rsid w:val="00C92413"/>
    <w:rsid w:val="00C9270E"/>
    <w:rsid w:val="00C931BD"/>
    <w:rsid w:val="00C93E22"/>
    <w:rsid w:val="00C940E5"/>
    <w:rsid w:val="00C9480E"/>
    <w:rsid w:val="00C94AA5"/>
    <w:rsid w:val="00C96151"/>
    <w:rsid w:val="00C96855"/>
    <w:rsid w:val="00C972F0"/>
    <w:rsid w:val="00C975C1"/>
    <w:rsid w:val="00C9773C"/>
    <w:rsid w:val="00C97BCE"/>
    <w:rsid w:val="00C97C5E"/>
    <w:rsid w:val="00CA0F2F"/>
    <w:rsid w:val="00CA132D"/>
    <w:rsid w:val="00CA3083"/>
    <w:rsid w:val="00CA3335"/>
    <w:rsid w:val="00CA3574"/>
    <w:rsid w:val="00CA3A4F"/>
    <w:rsid w:val="00CA3C8A"/>
    <w:rsid w:val="00CA421D"/>
    <w:rsid w:val="00CA490E"/>
    <w:rsid w:val="00CA66A5"/>
    <w:rsid w:val="00CA71E4"/>
    <w:rsid w:val="00CA78D5"/>
    <w:rsid w:val="00CA7F56"/>
    <w:rsid w:val="00CB0496"/>
    <w:rsid w:val="00CB0BB6"/>
    <w:rsid w:val="00CB0C65"/>
    <w:rsid w:val="00CB1177"/>
    <w:rsid w:val="00CB1781"/>
    <w:rsid w:val="00CB1C21"/>
    <w:rsid w:val="00CB1C60"/>
    <w:rsid w:val="00CB3C28"/>
    <w:rsid w:val="00CB40D7"/>
    <w:rsid w:val="00CB4969"/>
    <w:rsid w:val="00CB5B32"/>
    <w:rsid w:val="00CB7115"/>
    <w:rsid w:val="00CB71D4"/>
    <w:rsid w:val="00CB7A92"/>
    <w:rsid w:val="00CB7BED"/>
    <w:rsid w:val="00CB7FF7"/>
    <w:rsid w:val="00CC0185"/>
    <w:rsid w:val="00CC01FD"/>
    <w:rsid w:val="00CC03DC"/>
    <w:rsid w:val="00CC0759"/>
    <w:rsid w:val="00CC0823"/>
    <w:rsid w:val="00CC0EA6"/>
    <w:rsid w:val="00CC12A6"/>
    <w:rsid w:val="00CC14CE"/>
    <w:rsid w:val="00CC1D55"/>
    <w:rsid w:val="00CC20D5"/>
    <w:rsid w:val="00CC23C2"/>
    <w:rsid w:val="00CC2FBD"/>
    <w:rsid w:val="00CC3478"/>
    <w:rsid w:val="00CC48F9"/>
    <w:rsid w:val="00CC4D77"/>
    <w:rsid w:val="00CC583F"/>
    <w:rsid w:val="00CC5D6D"/>
    <w:rsid w:val="00CC5E8C"/>
    <w:rsid w:val="00CC6060"/>
    <w:rsid w:val="00CC622E"/>
    <w:rsid w:val="00CC65F5"/>
    <w:rsid w:val="00CC695E"/>
    <w:rsid w:val="00CC7666"/>
    <w:rsid w:val="00CC777A"/>
    <w:rsid w:val="00CC7786"/>
    <w:rsid w:val="00CC7B3C"/>
    <w:rsid w:val="00CC7F17"/>
    <w:rsid w:val="00CC7F9D"/>
    <w:rsid w:val="00CD0A26"/>
    <w:rsid w:val="00CD0F72"/>
    <w:rsid w:val="00CD1987"/>
    <w:rsid w:val="00CD1C4D"/>
    <w:rsid w:val="00CD225C"/>
    <w:rsid w:val="00CD232C"/>
    <w:rsid w:val="00CD25FF"/>
    <w:rsid w:val="00CD2B13"/>
    <w:rsid w:val="00CD35DB"/>
    <w:rsid w:val="00CD3B73"/>
    <w:rsid w:val="00CD4263"/>
    <w:rsid w:val="00CD433F"/>
    <w:rsid w:val="00CD4C29"/>
    <w:rsid w:val="00CD509D"/>
    <w:rsid w:val="00CD605D"/>
    <w:rsid w:val="00CD762C"/>
    <w:rsid w:val="00CE0D7D"/>
    <w:rsid w:val="00CE0D89"/>
    <w:rsid w:val="00CE15E6"/>
    <w:rsid w:val="00CE2683"/>
    <w:rsid w:val="00CE2FF5"/>
    <w:rsid w:val="00CE36F8"/>
    <w:rsid w:val="00CE5D46"/>
    <w:rsid w:val="00CE638A"/>
    <w:rsid w:val="00CE63D7"/>
    <w:rsid w:val="00CE6550"/>
    <w:rsid w:val="00CE676C"/>
    <w:rsid w:val="00CE7B66"/>
    <w:rsid w:val="00CF0056"/>
    <w:rsid w:val="00CF01EF"/>
    <w:rsid w:val="00CF0595"/>
    <w:rsid w:val="00CF06C2"/>
    <w:rsid w:val="00CF08A3"/>
    <w:rsid w:val="00CF0D4C"/>
    <w:rsid w:val="00CF0EB4"/>
    <w:rsid w:val="00CF147C"/>
    <w:rsid w:val="00CF319F"/>
    <w:rsid w:val="00CF32FA"/>
    <w:rsid w:val="00CF33DF"/>
    <w:rsid w:val="00CF3C1F"/>
    <w:rsid w:val="00CF47EF"/>
    <w:rsid w:val="00CF4919"/>
    <w:rsid w:val="00CF49E3"/>
    <w:rsid w:val="00CF633A"/>
    <w:rsid w:val="00CF633B"/>
    <w:rsid w:val="00CF70A6"/>
    <w:rsid w:val="00CF740E"/>
    <w:rsid w:val="00CF7A7C"/>
    <w:rsid w:val="00D00C49"/>
    <w:rsid w:val="00D01302"/>
    <w:rsid w:val="00D01633"/>
    <w:rsid w:val="00D0169F"/>
    <w:rsid w:val="00D01C01"/>
    <w:rsid w:val="00D02307"/>
    <w:rsid w:val="00D023FA"/>
    <w:rsid w:val="00D02504"/>
    <w:rsid w:val="00D02EA0"/>
    <w:rsid w:val="00D03F86"/>
    <w:rsid w:val="00D04717"/>
    <w:rsid w:val="00D050C9"/>
    <w:rsid w:val="00D05656"/>
    <w:rsid w:val="00D0693E"/>
    <w:rsid w:val="00D06D4E"/>
    <w:rsid w:val="00D10747"/>
    <w:rsid w:val="00D1097B"/>
    <w:rsid w:val="00D10BF0"/>
    <w:rsid w:val="00D11658"/>
    <w:rsid w:val="00D119C8"/>
    <w:rsid w:val="00D121C5"/>
    <w:rsid w:val="00D1242A"/>
    <w:rsid w:val="00D12616"/>
    <w:rsid w:val="00D127B7"/>
    <w:rsid w:val="00D12874"/>
    <w:rsid w:val="00D1309D"/>
    <w:rsid w:val="00D13710"/>
    <w:rsid w:val="00D139BE"/>
    <w:rsid w:val="00D1433E"/>
    <w:rsid w:val="00D145C8"/>
    <w:rsid w:val="00D146CC"/>
    <w:rsid w:val="00D15750"/>
    <w:rsid w:val="00D165E7"/>
    <w:rsid w:val="00D16974"/>
    <w:rsid w:val="00D1719A"/>
    <w:rsid w:val="00D17368"/>
    <w:rsid w:val="00D176CB"/>
    <w:rsid w:val="00D176EB"/>
    <w:rsid w:val="00D17DA1"/>
    <w:rsid w:val="00D17E23"/>
    <w:rsid w:val="00D21B69"/>
    <w:rsid w:val="00D220D3"/>
    <w:rsid w:val="00D22B6F"/>
    <w:rsid w:val="00D2344E"/>
    <w:rsid w:val="00D2367D"/>
    <w:rsid w:val="00D23CB4"/>
    <w:rsid w:val="00D23E09"/>
    <w:rsid w:val="00D24249"/>
    <w:rsid w:val="00D24286"/>
    <w:rsid w:val="00D25444"/>
    <w:rsid w:val="00D254C2"/>
    <w:rsid w:val="00D2744B"/>
    <w:rsid w:val="00D27EB2"/>
    <w:rsid w:val="00D30A2E"/>
    <w:rsid w:val="00D32D57"/>
    <w:rsid w:val="00D32E09"/>
    <w:rsid w:val="00D3443B"/>
    <w:rsid w:val="00D34654"/>
    <w:rsid w:val="00D3520C"/>
    <w:rsid w:val="00D3557F"/>
    <w:rsid w:val="00D35581"/>
    <w:rsid w:val="00D35B35"/>
    <w:rsid w:val="00D35C03"/>
    <w:rsid w:val="00D35D7A"/>
    <w:rsid w:val="00D36334"/>
    <w:rsid w:val="00D36B53"/>
    <w:rsid w:val="00D37626"/>
    <w:rsid w:val="00D37835"/>
    <w:rsid w:val="00D4000D"/>
    <w:rsid w:val="00D40421"/>
    <w:rsid w:val="00D40625"/>
    <w:rsid w:val="00D40A5F"/>
    <w:rsid w:val="00D40D35"/>
    <w:rsid w:val="00D41103"/>
    <w:rsid w:val="00D41801"/>
    <w:rsid w:val="00D41A18"/>
    <w:rsid w:val="00D42E29"/>
    <w:rsid w:val="00D42E77"/>
    <w:rsid w:val="00D435DC"/>
    <w:rsid w:val="00D44554"/>
    <w:rsid w:val="00D46366"/>
    <w:rsid w:val="00D46EFA"/>
    <w:rsid w:val="00D47593"/>
    <w:rsid w:val="00D47B7B"/>
    <w:rsid w:val="00D47D69"/>
    <w:rsid w:val="00D506A5"/>
    <w:rsid w:val="00D5142B"/>
    <w:rsid w:val="00D518CA"/>
    <w:rsid w:val="00D524F2"/>
    <w:rsid w:val="00D5273B"/>
    <w:rsid w:val="00D52C95"/>
    <w:rsid w:val="00D52EBE"/>
    <w:rsid w:val="00D52EF3"/>
    <w:rsid w:val="00D5308F"/>
    <w:rsid w:val="00D53556"/>
    <w:rsid w:val="00D53B6E"/>
    <w:rsid w:val="00D53FCF"/>
    <w:rsid w:val="00D540BF"/>
    <w:rsid w:val="00D5443C"/>
    <w:rsid w:val="00D54E04"/>
    <w:rsid w:val="00D5583A"/>
    <w:rsid w:val="00D56423"/>
    <w:rsid w:val="00D56444"/>
    <w:rsid w:val="00D56942"/>
    <w:rsid w:val="00D56CCC"/>
    <w:rsid w:val="00D572EC"/>
    <w:rsid w:val="00D5749E"/>
    <w:rsid w:val="00D57C7A"/>
    <w:rsid w:val="00D57ECF"/>
    <w:rsid w:val="00D600DA"/>
    <w:rsid w:val="00D60670"/>
    <w:rsid w:val="00D60940"/>
    <w:rsid w:val="00D6156F"/>
    <w:rsid w:val="00D61B9D"/>
    <w:rsid w:val="00D61BF6"/>
    <w:rsid w:val="00D61D57"/>
    <w:rsid w:val="00D62743"/>
    <w:rsid w:val="00D62CA6"/>
    <w:rsid w:val="00D64E92"/>
    <w:rsid w:val="00D6569E"/>
    <w:rsid w:val="00D656A0"/>
    <w:rsid w:val="00D65897"/>
    <w:rsid w:val="00D65AAC"/>
    <w:rsid w:val="00D66474"/>
    <w:rsid w:val="00D66AD1"/>
    <w:rsid w:val="00D66AE5"/>
    <w:rsid w:val="00D7016C"/>
    <w:rsid w:val="00D7089A"/>
    <w:rsid w:val="00D70966"/>
    <w:rsid w:val="00D71494"/>
    <w:rsid w:val="00D71B6E"/>
    <w:rsid w:val="00D721DA"/>
    <w:rsid w:val="00D72549"/>
    <w:rsid w:val="00D7285B"/>
    <w:rsid w:val="00D73180"/>
    <w:rsid w:val="00D73DB8"/>
    <w:rsid w:val="00D74065"/>
    <w:rsid w:val="00D753CE"/>
    <w:rsid w:val="00D755D5"/>
    <w:rsid w:val="00D7566D"/>
    <w:rsid w:val="00D75A60"/>
    <w:rsid w:val="00D7640F"/>
    <w:rsid w:val="00D76486"/>
    <w:rsid w:val="00D76977"/>
    <w:rsid w:val="00D76A05"/>
    <w:rsid w:val="00D7775B"/>
    <w:rsid w:val="00D8086B"/>
    <w:rsid w:val="00D808AF"/>
    <w:rsid w:val="00D80FA5"/>
    <w:rsid w:val="00D810E5"/>
    <w:rsid w:val="00D812FF"/>
    <w:rsid w:val="00D813E2"/>
    <w:rsid w:val="00D82B76"/>
    <w:rsid w:val="00D82BE7"/>
    <w:rsid w:val="00D83118"/>
    <w:rsid w:val="00D836B4"/>
    <w:rsid w:val="00D84755"/>
    <w:rsid w:val="00D84846"/>
    <w:rsid w:val="00D84A2E"/>
    <w:rsid w:val="00D84C3F"/>
    <w:rsid w:val="00D86366"/>
    <w:rsid w:val="00D8678F"/>
    <w:rsid w:val="00D86B3A"/>
    <w:rsid w:val="00D86FF9"/>
    <w:rsid w:val="00D87427"/>
    <w:rsid w:val="00D87AF7"/>
    <w:rsid w:val="00D87EDC"/>
    <w:rsid w:val="00D90E60"/>
    <w:rsid w:val="00D913FC"/>
    <w:rsid w:val="00D916E7"/>
    <w:rsid w:val="00D91A7D"/>
    <w:rsid w:val="00D92519"/>
    <w:rsid w:val="00D925CB"/>
    <w:rsid w:val="00D92B71"/>
    <w:rsid w:val="00D92BD8"/>
    <w:rsid w:val="00D92D82"/>
    <w:rsid w:val="00D93237"/>
    <w:rsid w:val="00D93653"/>
    <w:rsid w:val="00D936FE"/>
    <w:rsid w:val="00D93BEA"/>
    <w:rsid w:val="00D93D6F"/>
    <w:rsid w:val="00D942A8"/>
    <w:rsid w:val="00D94839"/>
    <w:rsid w:val="00D9528F"/>
    <w:rsid w:val="00D956F3"/>
    <w:rsid w:val="00D96187"/>
    <w:rsid w:val="00D967B9"/>
    <w:rsid w:val="00D970AD"/>
    <w:rsid w:val="00D97D6E"/>
    <w:rsid w:val="00DA0AE9"/>
    <w:rsid w:val="00DA1149"/>
    <w:rsid w:val="00DA253D"/>
    <w:rsid w:val="00DA25FE"/>
    <w:rsid w:val="00DA2D03"/>
    <w:rsid w:val="00DA3149"/>
    <w:rsid w:val="00DA327B"/>
    <w:rsid w:val="00DA433C"/>
    <w:rsid w:val="00DA48CE"/>
    <w:rsid w:val="00DA4D8A"/>
    <w:rsid w:val="00DA508B"/>
    <w:rsid w:val="00DA50C7"/>
    <w:rsid w:val="00DA56DF"/>
    <w:rsid w:val="00DA5A20"/>
    <w:rsid w:val="00DA5B7B"/>
    <w:rsid w:val="00DA6169"/>
    <w:rsid w:val="00DA627C"/>
    <w:rsid w:val="00DA6E97"/>
    <w:rsid w:val="00DA780F"/>
    <w:rsid w:val="00DA786F"/>
    <w:rsid w:val="00DB0169"/>
    <w:rsid w:val="00DB041A"/>
    <w:rsid w:val="00DB0524"/>
    <w:rsid w:val="00DB12B2"/>
    <w:rsid w:val="00DB130A"/>
    <w:rsid w:val="00DB1BE3"/>
    <w:rsid w:val="00DB22C3"/>
    <w:rsid w:val="00DB4C72"/>
    <w:rsid w:val="00DB53CC"/>
    <w:rsid w:val="00DB5465"/>
    <w:rsid w:val="00DB575D"/>
    <w:rsid w:val="00DB57F5"/>
    <w:rsid w:val="00DB5B9C"/>
    <w:rsid w:val="00DB615B"/>
    <w:rsid w:val="00DB6341"/>
    <w:rsid w:val="00DB6765"/>
    <w:rsid w:val="00DB7058"/>
    <w:rsid w:val="00DB70C7"/>
    <w:rsid w:val="00DB7E44"/>
    <w:rsid w:val="00DC0249"/>
    <w:rsid w:val="00DC0850"/>
    <w:rsid w:val="00DC08BE"/>
    <w:rsid w:val="00DC09FD"/>
    <w:rsid w:val="00DC196B"/>
    <w:rsid w:val="00DC1C25"/>
    <w:rsid w:val="00DC1D7B"/>
    <w:rsid w:val="00DC23CA"/>
    <w:rsid w:val="00DC25F2"/>
    <w:rsid w:val="00DC2CF0"/>
    <w:rsid w:val="00DC36DE"/>
    <w:rsid w:val="00DC3789"/>
    <w:rsid w:val="00DC38C3"/>
    <w:rsid w:val="00DC3F57"/>
    <w:rsid w:val="00DC4324"/>
    <w:rsid w:val="00DC5627"/>
    <w:rsid w:val="00DC5D57"/>
    <w:rsid w:val="00DC6D3C"/>
    <w:rsid w:val="00DC715B"/>
    <w:rsid w:val="00DD010D"/>
    <w:rsid w:val="00DD0127"/>
    <w:rsid w:val="00DD1955"/>
    <w:rsid w:val="00DD1A2D"/>
    <w:rsid w:val="00DD1B44"/>
    <w:rsid w:val="00DD2149"/>
    <w:rsid w:val="00DD22DB"/>
    <w:rsid w:val="00DD239C"/>
    <w:rsid w:val="00DD29DE"/>
    <w:rsid w:val="00DD303F"/>
    <w:rsid w:val="00DD322C"/>
    <w:rsid w:val="00DD36FE"/>
    <w:rsid w:val="00DD38A9"/>
    <w:rsid w:val="00DD3A76"/>
    <w:rsid w:val="00DD4A95"/>
    <w:rsid w:val="00DD4D89"/>
    <w:rsid w:val="00DD4FCA"/>
    <w:rsid w:val="00DD50B2"/>
    <w:rsid w:val="00DD54E3"/>
    <w:rsid w:val="00DD5EB1"/>
    <w:rsid w:val="00DD6573"/>
    <w:rsid w:val="00DD6A73"/>
    <w:rsid w:val="00DD7CB6"/>
    <w:rsid w:val="00DE021B"/>
    <w:rsid w:val="00DE0978"/>
    <w:rsid w:val="00DE0B10"/>
    <w:rsid w:val="00DE1463"/>
    <w:rsid w:val="00DE1713"/>
    <w:rsid w:val="00DE2489"/>
    <w:rsid w:val="00DE2929"/>
    <w:rsid w:val="00DE2B1A"/>
    <w:rsid w:val="00DE2C91"/>
    <w:rsid w:val="00DE3202"/>
    <w:rsid w:val="00DE3391"/>
    <w:rsid w:val="00DE3B64"/>
    <w:rsid w:val="00DE3C49"/>
    <w:rsid w:val="00DE3F4B"/>
    <w:rsid w:val="00DE3F91"/>
    <w:rsid w:val="00DE40EC"/>
    <w:rsid w:val="00DE43E4"/>
    <w:rsid w:val="00DE50F4"/>
    <w:rsid w:val="00DE51D2"/>
    <w:rsid w:val="00DE555D"/>
    <w:rsid w:val="00DE60B1"/>
    <w:rsid w:val="00DF0365"/>
    <w:rsid w:val="00DF102E"/>
    <w:rsid w:val="00DF1AF8"/>
    <w:rsid w:val="00DF234F"/>
    <w:rsid w:val="00DF2458"/>
    <w:rsid w:val="00DF2714"/>
    <w:rsid w:val="00DF29EC"/>
    <w:rsid w:val="00DF37E8"/>
    <w:rsid w:val="00DF3B7B"/>
    <w:rsid w:val="00DF47C3"/>
    <w:rsid w:val="00DF5135"/>
    <w:rsid w:val="00DF558D"/>
    <w:rsid w:val="00DF766F"/>
    <w:rsid w:val="00DF78E3"/>
    <w:rsid w:val="00DF7BA4"/>
    <w:rsid w:val="00DF7BA9"/>
    <w:rsid w:val="00DF7CA2"/>
    <w:rsid w:val="00E007AE"/>
    <w:rsid w:val="00E01314"/>
    <w:rsid w:val="00E02881"/>
    <w:rsid w:val="00E0357B"/>
    <w:rsid w:val="00E04200"/>
    <w:rsid w:val="00E04326"/>
    <w:rsid w:val="00E043E5"/>
    <w:rsid w:val="00E04A57"/>
    <w:rsid w:val="00E05036"/>
    <w:rsid w:val="00E0570E"/>
    <w:rsid w:val="00E07048"/>
    <w:rsid w:val="00E07DB6"/>
    <w:rsid w:val="00E100B7"/>
    <w:rsid w:val="00E10A6F"/>
    <w:rsid w:val="00E10B70"/>
    <w:rsid w:val="00E10C5C"/>
    <w:rsid w:val="00E10CE7"/>
    <w:rsid w:val="00E10EC1"/>
    <w:rsid w:val="00E10F03"/>
    <w:rsid w:val="00E1120D"/>
    <w:rsid w:val="00E1143F"/>
    <w:rsid w:val="00E1147B"/>
    <w:rsid w:val="00E117E4"/>
    <w:rsid w:val="00E12552"/>
    <w:rsid w:val="00E128C0"/>
    <w:rsid w:val="00E12D1D"/>
    <w:rsid w:val="00E145B4"/>
    <w:rsid w:val="00E150A0"/>
    <w:rsid w:val="00E1542F"/>
    <w:rsid w:val="00E15D8B"/>
    <w:rsid w:val="00E160A0"/>
    <w:rsid w:val="00E162FB"/>
    <w:rsid w:val="00E16D13"/>
    <w:rsid w:val="00E17622"/>
    <w:rsid w:val="00E211F1"/>
    <w:rsid w:val="00E21EA3"/>
    <w:rsid w:val="00E220E7"/>
    <w:rsid w:val="00E22A5F"/>
    <w:rsid w:val="00E22E34"/>
    <w:rsid w:val="00E2305C"/>
    <w:rsid w:val="00E237D8"/>
    <w:rsid w:val="00E25A02"/>
    <w:rsid w:val="00E26953"/>
    <w:rsid w:val="00E3000A"/>
    <w:rsid w:val="00E30275"/>
    <w:rsid w:val="00E31069"/>
    <w:rsid w:val="00E31404"/>
    <w:rsid w:val="00E31B22"/>
    <w:rsid w:val="00E31F7A"/>
    <w:rsid w:val="00E32DEC"/>
    <w:rsid w:val="00E3346B"/>
    <w:rsid w:val="00E3366F"/>
    <w:rsid w:val="00E343CC"/>
    <w:rsid w:val="00E3485F"/>
    <w:rsid w:val="00E348B9"/>
    <w:rsid w:val="00E351CD"/>
    <w:rsid w:val="00E35789"/>
    <w:rsid w:val="00E359E2"/>
    <w:rsid w:val="00E35A23"/>
    <w:rsid w:val="00E36F1E"/>
    <w:rsid w:val="00E36F50"/>
    <w:rsid w:val="00E40055"/>
    <w:rsid w:val="00E40517"/>
    <w:rsid w:val="00E40857"/>
    <w:rsid w:val="00E40AA4"/>
    <w:rsid w:val="00E41239"/>
    <w:rsid w:val="00E414E8"/>
    <w:rsid w:val="00E41BC3"/>
    <w:rsid w:val="00E41DC2"/>
    <w:rsid w:val="00E42F4C"/>
    <w:rsid w:val="00E42FB3"/>
    <w:rsid w:val="00E43492"/>
    <w:rsid w:val="00E4360F"/>
    <w:rsid w:val="00E43CEE"/>
    <w:rsid w:val="00E445B9"/>
    <w:rsid w:val="00E448FF"/>
    <w:rsid w:val="00E44901"/>
    <w:rsid w:val="00E44A49"/>
    <w:rsid w:val="00E45B45"/>
    <w:rsid w:val="00E45CDA"/>
    <w:rsid w:val="00E45D7E"/>
    <w:rsid w:val="00E45E95"/>
    <w:rsid w:val="00E4625C"/>
    <w:rsid w:val="00E4657B"/>
    <w:rsid w:val="00E465A9"/>
    <w:rsid w:val="00E46679"/>
    <w:rsid w:val="00E474C5"/>
    <w:rsid w:val="00E478FF"/>
    <w:rsid w:val="00E50027"/>
    <w:rsid w:val="00E5006B"/>
    <w:rsid w:val="00E5052F"/>
    <w:rsid w:val="00E5086B"/>
    <w:rsid w:val="00E529C7"/>
    <w:rsid w:val="00E52C8B"/>
    <w:rsid w:val="00E531BE"/>
    <w:rsid w:val="00E5380B"/>
    <w:rsid w:val="00E5433C"/>
    <w:rsid w:val="00E5444F"/>
    <w:rsid w:val="00E54C4D"/>
    <w:rsid w:val="00E557AD"/>
    <w:rsid w:val="00E563C7"/>
    <w:rsid w:val="00E56982"/>
    <w:rsid w:val="00E57C3B"/>
    <w:rsid w:val="00E57DFF"/>
    <w:rsid w:val="00E60466"/>
    <w:rsid w:val="00E60516"/>
    <w:rsid w:val="00E60D0E"/>
    <w:rsid w:val="00E612CB"/>
    <w:rsid w:val="00E612DF"/>
    <w:rsid w:val="00E629B0"/>
    <w:rsid w:val="00E63DF5"/>
    <w:rsid w:val="00E642B7"/>
    <w:rsid w:val="00E64865"/>
    <w:rsid w:val="00E65039"/>
    <w:rsid w:val="00E657D1"/>
    <w:rsid w:val="00E65B59"/>
    <w:rsid w:val="00E65C1F"/>
    <w:rsid w:val="00E664DF"/>
    <w:rsid w:val="00E67652"/>
    <w:rsid w:val="00E67B96"/>
    <w:rsid w:val="00E67C0C"/>
    <w:rsid w:val="00E7065F"/>
    <w:rsid w:val="00E71AF1"/>
    <w:rsid w:val="00E71D14"/>
    <w:rsid w:val="00E71E98"/>
    <w:rsid w:val="00E723E4"/>
    <w:rsid w:val="00E72685"/>
    <w:rsid w:val="00E72A16"/>
    <w:rsid w:val="00E744D3"/>
    <w:rsid w:val="00E7501C"/>
    <w:rsid w:val="00E754CC"/>
    <w:rsid w:val="00E756C4"/>
    <w:rsid w:val="00E758E3"/>
    <w:rsid w:val="00E75E34"/>
    <w:rsid w:val="00E76344"/>
    <w:rsid w:val="00E76498"/>
    <w:rsid w:val="00E767DE"/>
    <w:rsid w:val="00E76C15"/>
    <w:rsid w:val="00E77138"/>
    <w:rsid w:val="00E77B7D"/>
    <w:rsid w:val="00E8048C"/>
    <w:rsid w:val="00E80626"/>
    <w:rsid w:val="00E80A8E"/>
    <w:rsid w:val="00E8100D"/>
    <w:rsid w:val="00E813E9"/>
    <w:rsid w:val="00E814B5"/>
    <w:rsid w:val="00E8163C"/>
    <w:rsid w:val="00E830E0"/>
    <w:rsid w:val="00E83A2D"/>
    <w:rsid w:val="00E83FAE"/>
    <w:rsid w:val="00E85660"/>
    <w:rsid w:val="00E8597D"/>
    <w:rsid w:val="00E868FB"/>
    <w:rsid w:val="00E86A22"/>
    <w:rsid w:val="00E86F65"/>
    <w:rsid w:val="00E87ED7"/>
    <w:rsid w:val="00E90674"/>
    <w:rsid w:val="00E90D0B"/>
    <w:rsid w:val="00E9215B"/>
    <w:rsid w:val="00E93414"/>
    <w:rsid w:val="00E9375F"/>
    <w:rsid w:val="00E937CA"/>
    <w:rsid w:val="00E93A4D"/>
    <w:rsid w:val="00E93A74"/>
    <w:rsid w:val="00E93B2A"/>
    <w:rsid w:val="00E93FD6"/>
    <w:rsid w:val="00E948EE"/>
    <w:rsid w:val="00E94924"/>
    <w:rsid w:val="00E95871"/>
    <w:rsid w:val="00E962AA"/>
    <w:rsid w:val="00E96846"/>
    <w:rsid w:val="00E96D32"/>
    <w:rsid w:val="00E96FEE"/>
    <w:rsid w:val="00E9707C"/>
    <w:rsid w:val="00E97939"/>
    <w:rsid w:val="00E97ED0"/>
    <w:rsid w:val="00EA0787"/>
    <w:rsid w:val="00EA1721"/>
    <w:rsid w:val="00EA2049"/>
    <w:rsid w:val="00EA287D"/>
    <w:rsid w:val="00EA2C78"/>
    <w:rsid w:val="00EA2FC3"/>
    <w:rsid w:val="00EA33FA"/>
    <w:rsid w:val="00EA4B7D"/>
    <w:rsid w:val="00EA4CC0"/>
    <w:rsid w:val="00EA517B"/>
    <w:rsid w:val="00EA631E"/>
    <w:rsid w:val="00EA6B4D"/>
    <w:rsid w:val="00EA76AA"/>
    <w:rsid w:val="00EA7C5A"/>
    <w:rsid w:val="00EA7FD3"/>
    <w:rsid w:val="00EB0630"/>
    <w:rsid w:val="00EB1DC5"/>
    <w:rsid w:val="00EB24D8"/>
    <w:rsid w:val="00EB2694"/>
    <w:rsid w:val="00EB31D8"/>
    <w:rsid w:val="00EB3A80"/>
    <w:rsid w:val="00EB3DB5"/>
    <w:rsid w:val="00EB4173"/>
    <w:rsid w:val="00EB5004"/>
    <w:rsid w:val="00EB5B7C"/>
    <w:rsid w:val="00EC0065"/>
    <w:rsid w:val="00EC033C"/>
    <w:rsid w:val="00EC07AB"/>
    <w:rsid w:val="00EC0A58"/>
    <w:rsid w:val="00EC1A57"/>
    <w:rsid w:val="00EC1B91"/>
    <w:rsid w:val="00EC2385"/>
    <w:rsid w:val="00EC2BC3"/>
    <w:rsid w:val="00EC3925"/>
    <w:rsid w:val="00EC3B1F"/>
    <w:rsid w:val="00EC3D07"/>
    <w:rsid w:val="00EC4154"/>
    <w:rsid w:val="00EC4419"/>
    <w:rsid w:val="00EC571E"/>
    <w:rsid w:val="00EC5D7A"/>
    <w:rsid w:val="00EC5EB2"/>
    <w:rsid w:val="00EC6335"/>
    <w:rsid w:val="00EC68CF"/>
    <w:rsid w:val="00EC6A6B"/>
    <w:rsid w:val="00EC6B0C"/>
    <w:rsid w:val="00EC6E24"/>
    <w:rsid w:val="00EC75D9"/>
    <w:rsid w:val="00EC781B"/>
    <w:rsid w:val="00EC7C04"/>
    <w:rsid w:val="00ED2C5D"/>
    <w:rsid w:val="00ED2CE9"/>
    <w:rsid w:val="00ED3207"/>
    <w:rsid w:val="00ED3643"/>
    <w:rsid w:val="00ED3F10"/>
    <w:rsid w:val="00ED5316"/>
    <w:rsid w:val="00ED5B1E"/>
    <w:rsid w:val="00ED5E09"/>
    <w:rsid w:val="00ED5FFB"/>
    <w:rsid w:val="00ED61A1"/>
    <w:rsid w:val="00ED6AC8"/>
    <w:rsid w:val="00ED6BDE"/>
    <w:rsid w:val="00ED7046"/>
    <w:rsid w:val="00ED7219"/>
    <w:rsid w:val="00EE02A6"/>
    <w:rsid w:val="00EE209B"/>
    <w:rsid w:val="00EE2FE6"/>
    <w:rsid w:val="00EE3664"/>
    <w:rsid w:val="00EE36D3"/>
    <w:rsid w:val="00EE3B8C"/>
    <w:rsid w:val="00EE5004"/>
    <w:rsid w:val="00EE50B2"/>
    <w:rsid w:val="00EE50D0"/>
    <w:rsid w:val="00EE5312"/>
    <w:rsid w:val="00EE5BC1"/>
    <w:rsid w:val="00EE6102"/>
    <w:rsid w:val="00EE6948"/>
    <w:rsid w:val="00EE7341"/>
    <w:rsid w:val="00EE74BA"/>
    <w:rsid w:val="00EE7E28"/>
    <w:rsid w:val="00EF0480"/>
    <w:rsid w:val="00EF0904"/>
    <w:rsid w:val="00EF11A4"/>
    <w:rsid w:val="00EF151A"/>
    <w:rsid w:val="00EF2A64"/>
    <w:rsid w:val="00EF2D75"/>
    <w:rsid w:val="00EF3312"/>
    <w:rsid w:val="00EF4B44"/>
    <w:rsid w:val="00EF5484"/>
    <w:rsid w:val="00EF55ED"/>
    <w:rsid w:val="00EF5776"/>
    <w:rsid w:val="00EF5BB5"/>
    <w:rsid w:val="00EF615A"/>
    <w:rsid w:val="00EF6633"/>
    <w:rsid w:val="00EF6857"/>
    <w:rsid w:val="00EF6A3A"/>
    <w:rsid w:val="00EF6C2C"/>
    <w:rsid w:val="00EF6CC3"/>
    <w:rsid w:val="00EF6FA1"/>
    <w:rsid w:val="00EF76C8"/>
    <w:rsid w:val="00EF7706"/>
    <w:rsid w:val="00EF77DD"/>
    <w:rsid w:val="00EF7C56"/>
    <w:rsid w:val="00EF7F8D"/>
    <w:rsid w:val="00F01008"/>
    <w:rsid w:val="00F01C6D"/>
    <w:rsid w:val="00F02159"/>
    <w:rsid w:val="00F02376"/>
    <w:rsid w:val="00F02BBA"/>
    <w:rsid w:val="00F02BBD"/>
    <w:rsid w:val="00F033FF"/>
    <w:rsid w:val="00F03431"/>
    <w:rsid w:val="00F0378C"/>
    <w:rsid w:val="00F03AA4"/>
    <w:rsid w:val="00F03F67"/>
    <w:rsid w:val="00F03FED"/>
    <w:rsid w:val="00F0452E"/>
    <w:rsid w:val="00F04652"/>
    <w:rsid w:val="00F0573B"/>
    <w:rsid w:val="00F058C0"/>
    <w:rsid w:val="00F05A5F"/>
    <w:rsid w:val="00F05CC2"/>
    <w:rsid w:val="00F05E1C"/>
    <w:rsid w:val="00F06EF0"/>
    <w:rsid w:val="00F072E7"/>
    <w:rsid w:val="00F0772C"/>
    <w:rsid w:val="00F079AA"/>
    <w:rsid w:val="00F07F62"/>
    <w:rsid w:val="00F100C5"/>
    <w:rsid w:val="00F10151"/>
    <w:rsid w:val="00F101B9"/>
    <w:rsid w:val="00F10409"/>
    <w:rsid w:val="00F10608"/>
    <w:rsid w:val="00F10DB4"/>
    <w:rsid w:val="00F113B3"/>
    <w:rsid w:val="00F1141D"/>
    <w:rsid w:val="00F115AF"/>
    <w:rsid w:val="00F12D75"/>
    <w:rsid w:val="00F133AF"/>
    <w:rsid w:val="00F13F2C"/>
    <w:rsid w:val="00F14430"/>
    <w:rsid w:val="00F1504F"/>
    <w:rsid w:val="00F15884"/>
    <w:rsid w:val="00F159D3"/>
    <w:rsid w:val="00F15CAD"/>
    <w:rsid w:val="00F163EB"/>
    <w:rsid w:val="00F172F9"/>
    <w:rsid w:val="00F1787F"/>
    <w:rsid w:val="00F17C4B"/>
    <w:rsid w:val="00F17F4F"/>
    <w:rsid w:val="00F2073E"/>
    <w:rsid w:val="00F207DE"/>
    <w:rsid w:val="00F20A43"/>
    <w:rsid w:val="00F20C9A"/>
    <w:rsid w:val="00F21080"/>
    <w:rsid w:val="00F2110F"/>
    <w:rsid w:val="00F21324"/>
    <w:rsid w:val="00F215C4"/>
    <w:rsid w:val="00F21C1D"/>
    <w:rsid w:val="00F22374"/>
    <w:rsid w:val="00F223A0"/>
    <w:rsid w:val="00F22523"/>
    <w:rsid w:val="00F2277C"/>
    <w:rsid w:val="00F23C53"/>
    <w:rsid w:val="00F24B49"/>
    <w:rsid w:val="00F25387"/>
    <w:rsid w:val="00F254A0"/>
    <w:rsid w:val="00F2553C"/>
    <w:rsid w:val="00F25C18"/>
    <w:rsid w:val="00F27666"/>
    <w:rsid w:val="00F279A8"/>
    <w:rsid w:val="00F27DF9"/>
    <w:rsid w:val="00F304D3"/>
    <w:rsid w:val="00F30DC6"/>
    <w:rsid w:val="00F31420"/>
    <w:rsid w:val="00F315C5"/>
    <w:rsid w:val="00F31BAA"/>
    <w:rsid w:val="00F31BE1"/>
    <w:rsid w:val="00F3245B"/>
    <w:rsid w:val="00F32A27"/>
    <w:rsid w:val="00F33259"/>
    <w:rsid w:val="00F33583"/>
    <w:rsid w:val="00F338E2"/>
    <w:rsid w:val="00F351CC"/>
    <w:rsid w:val="00F37376"/>
    <w:rsid w:val="00F37823"/>
    <w:rsid w:val="00F37B90"/>
    <w:rsid w:val="00F37DCF"/>
    <w:rsid w:val="00F40202"/>
    <w:rsid w:val="00F4132D"/>
    <w:rsid w:val="00F43226"/>
    <w:rsid w:val="00F43297"/>
    <w:rsid w:val="00F43CB7"/>
    <w:rsid w:val="00F43D15"/>
    <w:rsid w:val="00F43DD6"/>
    <w:rsid w:val="00F44FC8"/>
    <w:rsid w:val="00F45116"/>
    <w:rsid w:val="00F45234"/>
    <w:rsid w:val="00F4537E"/>
    <w:rsid w:val="00F45824"/>
    <w:rsid w:val="00F45C88"/>
    <w:rsid w:val="00F45E57"/>
    <w:rsid w:val="00F47DC0"/>
    <w:rsid w:val="00F5033B"/>
    <w:rsid w:val="00F5067E"/>
    <w:rsid w:val="00F50B53"/>
    <w:rsid w:val="00F50CFF"/>
    <w:rsid w:val="00F50D6C"/>
    <w:rsid w:val="00F50DD1"/>
    <w:rsid w:val="00F50F8C"/>
    <w:rsid w:val="00F522E9"/>
    <w:rsid w:val="00F524AF"/>
    <w:rsid w:val="00F53AAE"/>
    <w:rsid w:val="00F54D59"/>
    <w:rsid w:val="00F54F97"/>
    <w:rsid w:val="00F550A7"/>
    <w:rsid w:val="00F56020"/>
    <w:rsid w:val="00F56118"/>
    <w:rsid w:val="00F56343"/>
    <w:rsid w:val="00F56C93"/>
    <w:rsid w:val="00F5751B"/>
    <w:rsid w:val="00F575B3"/>
    <w:rsid w:val="00F57732"/>
    <w:rsid w:val="00F57D11"/>
    <w:rsid w:val="00F6080E"/>
    <w:rsid w:val="00F60E11"/>
    <w:rsid w:val="00F6175A"/>
    <w:rsid w:val="00F621C9"/>
    <w:rsid w:val="00F62BF2"/>
    <w:rsid w:val="00F62D25"/>
    <w:rsid w:val="00F62EED"/>
    <w:rsid w:val="00F62FDE"/>
    <w:rsid w:val="00F64023"/>
    <w:rsid w:val="00F64D63"/>
    <w:rsid w:val="00F659C5"/>
    <w:rsid w:val="00F66410"/>
    <w:rsid w:val="00F67C23"/>
    <w:rsid w:val="00F7033D"/>
    <w:rsid w:val="00F70B22"/>
    <w:rsid w:val="00F71CD1"/>
    <w:rsid w:val="00F72AA8"/>
    <w:rsid w:val="00F72BBB"/>
    <w:rsid w:val="00F72CDD"/>
    <w:rsid w:val="00F72D20"/>
    <w:rsid w:val="00F733CB"/>
    <w:rsid w:val="00F73693"/>
    <w:rsid w:val="00F736B0"/>
    <w:rsid w:val="00F736D4"/>
    <w:rsid w:val="00F7383F"/>
    <w:rsid w:val="00F73D1D"/>
    <w:rsid w:val="00F73EAF"/>
    <w:rsid w:val="00F745A5"/>
    <w:rsid w:val="00F74AFF"/>
    <w:rsid w:val="00F74D37"/>
    <w:rsid w:val="00F754C2"/>
    <w:rsid w:val="00F7661C"/>
    <w:rsid w:val="00F77724"/>
    <w:rsid w:val="00F77786"/>
    <w:rsid w:val="00F77C08"/>
    <w:rsid w:val="00F77C9F"/>
    <w:rsid w:val="00F81E48"/>
    <w:rsid w:val="00F8219E"/>
    <w:rsid w:val="00F82659"/>
    <w:rsid w:val="00F82BE6"/>
    <w:rsid w:val="00F837F1"/>
    <w:rsid w:val="00F845BD"/>
    <w:rsid w:val="00F84735"/>
    <w:rsid w:val="00F84788"/>
    <w:rsid w:val="00F84B56"/>
    <w:rsid w:val="00F858A7"/>
    <w:rsid w:val="00F85B89"/>
    <w:rsid w:val="00F86E37"/>
    <w:rsid w:val="00F8736F"/>
    <w:rsid w:val="00F90022"/>
    <w:rsid w:val="00F91429"/>
    <w:rsid w:val="00F91695"/>
    <w:rsid w:val="00F91B48"/>
    <w:rsid w:val="00F91F4C"/>
    <w:rsid w:val="00F92407"/>
    <w:rsid w:val="00F92755"/>
    <w:rsid w:val="00F93F8E"/>
    <w:rsid w:val="00F94E7A"/>
    <w:rsid w:val="00F94FC3"/>
    <w:rsid w:val="00F95085"/>
    <w:rsid w:val="00F951D7"/>
    <w:rsid w:val="00F95753"/>
    <w:rsid w:val="00F9579A"/>
    <w:rsid w:val="00F95CC2"/>
    <w:rsid w:val="00F95E57"/>
    <w:rsid w:val="00F9622B"/>
    <w:rsid w:val="00F968F9"/>
    <w:rsid w:val="00F96E2C"/>
    <w:rsid w:val="00F97154"/>
    <w:rsid w:val="00F976B7"/>
    <w:rsid w:val="00FA0986"/>
    <w:rsid w:val="00FA1C3C"/>
    <w:rsid w:val="00FA239C"/>
    <w:rsid w:val="00FA25BF"/>
    <w:rsid w:val="00FA269A"/>
    <w:rsid w:val="00FA35D0"/>
    <w:rsid w:val="00FA45B8"/>
    <w:rsid w:val="00FA48E7"/>
    <w:rsid w:val="00FA4B36"/>
    <w:rsid w:val="00FA5C5D"/>
    <w:rsid w:val="00FA5D44"/>
    <w:rsid w:val="00FA61D9"/>
    <w:rsid w:val="00FA7ABD"/>
    <w:rsid w:val="00FA7AE0"/>
    <w:rsid w:val="00FA7BC6"/>
    <w:rsid w:val="00FB0B42"/>
    <w:rsid w:val="00FB159A"/>
    <w:rsid w:val="00FB185F"/>
    <w:rsid w:val="00FB25BC"/>
    <w:rsid w:val="00FB2CD3"/>
    <w:rsid w:val="00FB2F27"/>
    <w:rsid w:val="00FB37C1"/>
    <w:rsid w:val="00FB3CB0"/>
    <w:rsid w:val="00FB4247"/>
    <w:rsid w:val="00FB4833"/>
    <w:rsid w:val="00FB4A30"/>
    <w:rsid w:val="00FB559E"/>
    <w:rsid w:val="00FB5D19"/>
    <w:rsid w:val="00FB5F56"/>
    <w:rsid w:val="00FB6457"/>
    <w:rsid w:val="00FB64CE"/>
    <w:rsid w:val="00FB6B71"/>
    <w:rsid w:val="00FB75BC"/>
    <w:rsid w:val="00FC0212"/>
    <w:rsid w:val="00FC02C0"/>
    <w:rsid w:val="00FC0560"/>
    <w:rsid w:val="00FC05E6"/>
    <w:rsid w:val="00FC0699"/>
    <w:rsid w:val="00FC0D18"/>
    <w:rsid w:val="00FC12CE"/>
    <w:rsid w:val="00FC16B8"/>
    <w:rsid w:val="00FC1752"/>
    <w:rsid w:val="00FC3C6C"/>
    <w:rsid w:val="00FC3EAC"/>
    <w:rsid w:val="00FC4BA4"/>
    <w:rsid w:val="00FC541C"/>
    <w:rsid w:val="00FC556E"/>
    <w:rsid w:val="00FC5ADE"/>
    <w:rsid w:val="00FC67DA"/>
    <w:rsid w:val="00FC74DA"/>
    <w:rsid w:val="00FD02AF"/>
    <w:rsid w:val="00FD102A"/>
    <w:rsid w:val="00FD14E6"/>
    <w:rsid w:val="00FD3AD3"/>
    <w:rsid w:val="00FD4498"/>
    <w:rsid w:val="00FD455F"/>
    <w:rsid w:val="00FD48DE"/>
    <w:rsid w:val="00FD4CB6"/>
    <w:rsid w:val="00FD4E94"/>
    <w:rsid w:val="00FD5B63"/>
    <w:rsid w:val="00FD5DB7"/>
    <w:rsid w:val="00FD618A"/>
    <w:rsid w:val="00FD62EB"/>
    <w:rsid w:val="00FD77C0"/>
    <w:rsid w:val="00FD7A26"/>
    <w:rsid w:val="00FD7B1F"/>
    <w:rsid w:val="00FE0A16"/>
    <w:rsid w:val="00FE0E62"/>
    <w:rsid w:val="00FE0E82"/>
    <w:rsid w:val="00FE121E"/>
    <w:rsid w:val="00FE158C"/>
    <w:rsid w:val="00FE2940"/>
    <w:rsid w:val="00FE2D6D"/>
    <w:rsid w:val="00FE31C6"/>
    <w:rsid w:val="00FE373F"/>
    <w:rsid w:val="00FE454B"/>
    <w:rsid w:val="00FE49F5"/>
    <w:rsid w:val="00FE508C"/>
    <w:rsid w:val="00FE55DF"/>
    <w:rsid w:val="00FE56C9"/>
    <w:rsid w:val="00FE57C6"/>
    <w:rsid w:val="00FE5945"/>
    <w:rsid w:val="00FE5CC2"/>
    <w:rsid w:val="00FE6636"/>
    <w:rsid w:val="00FE6B51"/>
    <w:rsid w:val="00FE6C90"/>
    <w:rsid w:val="00FE706B"/>
    <w:rsid w:val="00FE73DE"/>
    <w:rsid w:val="00FE787B"/>
    <w:rsid w:val="00FE7F03"/>
    <w:rsid w:val="00FF093F"/>
    <w:rsid w:val="00FF11F2"/>
    <w:rsid w:val="00FF1686"/>
    <w:rsid w:val="00FF189E"/>
    <w:rsid w:val="00FF1C8D"/>
    <w:rsid w:val="00FF2118"/>
    <w:rsid w:val="00FF2D19"/>
    <w:rsid w:val="00FF320D"/>
    <w:rsid w:val="00FF3C11"/>
    <w:rsid w:val="00FF4724"/>
    <w:rsid w:val="00FF4BDD"/>
    <w:rsid w:val="00FF52B2"/>
    <w:rsid w:val="00FF5804"/>
    <w:rsid w:val="00FF6382"/>
    <w:rsid w:val="00FF65B5"/>
    <w:rsid w:val="00FF68FE"/>
    <w:rsid w:val="00FF6EAD"/>
    <w:rsid w:val="00FF711D"/>
    <w:rsid w:val="1ACF9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9D4961"/>
  <w15:docId w15:val="{A4B4EC88-BAC8-48C0-AC90-C75DD10B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6077"/>
    <w:rPr>
      <w:rFonts w:ascii="Times New Roman" w:eastAsia="Calibri"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00425"/>
    <w:pPr>
      <w:contextualSpacing/>
      <w:jc w:val="center"/>
    </w:pPr>
    <w:rPr>
      <w:rFonts w:eastAsiaTheme="majorEastAsia" w:cstheme="majorBidi"/>
      <w:b/>
      <w:spacing w:val="-10"/>
      <w:kern w:val="28"/>
      <w:sz w:val="28"/>
      <w:szCs w:val="56"/>
    </w:rPr>
  </w:style>
  <w:style w:type="paragraph" w:customStyle="1" w:styleId="Reference">
    <w:name w:val="Reference"/>
    <w:basedOn w:val="Normale"/>
    <w:rsid w:val="008A6077"/>
    <w:pPr>
      <w:spacing w:before="120"/>
      <w:ind w:left="720" w:hanging="720"/>
    </w:pPr>
    <w:rPr>
      <w:rFonts w:eastAsia="Times New Roman"/>
      <w:sz w:val="24"/>
      <w:szCs w:val="24"/>
    </w:rPr>
  </w:style>
  <w:style w:type="paragraph" w:styleId="Intestazione">
    <w:name w:val="header"/>
    <w:basedOn w:val="Normale"/>
    <w:link w:val="IntestazioneCarattere"/>
    <w:uiPriority w:val="99"/>
    <w:unhideWhenUsed/>
    <w:rsid w:val="000379AB"/>
    <w:pPr>
      <w:tabs>
        <w:tab w:val="center" w:pos="4680"/>
        <w:tab w:val="right" w:pos="9360"/>
      </w:tabs>
    </w:pPr>
  </w:style>
  <w:style w:type="paragraph" w:customStyle="1" w:styleId="Heading-Secondary">
    <w:name w:val="Heading-Secondary"/>
    <w:basedOn w:val="Heading-Main"/>
    <w:qFormat/>
    <w:rsid w:val="00C81368"/>
    <w:pPr>
      <w:ind w:left="720"/>
    </w:pPr>
    <w:rPr>
      <w:b w:val="0"/>
    </w:rPr>
  </w:style>
  <w:style w:type="paragraph" w:customStyle="1" w:styleId="Authors">
    <w:name w:val="Authors"/>
    <w:basedOn w:val="Normale"/>
    <w:qFormat/>
    <w:rsid w:val="00B120F3"/>
    <w:pPr>
      <w:spacing w:before="120" w:after="360"/>
    </w:pPr>
    <w:rPr>
      <w:rFonts w:eastAsia="Times New Roman"/>
      <w:b/>
      <w:sz w:val="24"/>
      <w:szCs w:val="24"/>
    </w:rPr>
  </w:style>
  <w:style w:type="paragraph" w:customStyle="1" w:styleId="Text">
    <w:name w:val="Text"/>
    <w:basedOn w:val="Normale"/>
    <w:qFormat/>
    <w:rsid w:val="008A6077"/>
    <w:pPr>
      <w:spacing w:before="120"/>
      <w:ind w:firstLine="720"/>
    </w:pPr>
    <w:rPr>
      <w:rFonts w:eastAsia="Times New Roman"/>
      <w:sz w:val="24"/>
      <w:szCs w:val="24"/>
    </w:rPr>
  </w:style>
  <w:style w:type="paragraph" w:customStyle="1" w:styleId="FigureorTableCaption">
    <w:name w:val="Figure or Table Caption"/>
    <w:basedOn w:val="Normale"/>
    <w:qFormat/>
    <w:rsid w:val="008A6077"/>
    <w:pPr>
      <w:keepNext/>
      <w:spacing w:before="240"/>
      <w:outlineLvl w:val="0"/>
    </w:pPr>
    <w:rPr>
      <w:rFonts w:eastAsia="Times New Roman"/>
      <w:kern w:val="28"/>
      <w:sz w:val="24"/>
      <w:szCs w:val="24"/>
    </w:rPr>
  </w:style>
  <w:style w:type="character" w:customStyle="1" w:styleId="IntestazioneCarattere">
    <w:name w:val="Intestazione Carattere"/>
    <w:basedOn w:val="Carpredefinitoparagrafo"/>
    <w:link w:val="Intestazione"/>
    <w:uiPriority w:val="99"/>
    <w:rsid w:val="000379AB"/>
    <w:rPr>
      <w:rFonts w:ascii="Times New Roman" w:eastAsia="Calibri" w:hAnsi="Times New Roman" w:cs="Times New Roman"/>
      <w:sz w:val="20"/>
      <w:szCs w:val="20"/>
    </w:rPr>
  </w:style>
  <w:style w:type="character" w:styleId="Collegamentoipertestuale">
    <w:name w:val="Hyperlink"/>
    <w:rsid w:val="008A6077"/>
    <w:rPr>
      <w:color w:val="0000FF"/>
      <w:u w:val="single"/>
    </w:rPr>
  </w:style>
  <w:style w:type="paragraph" w:customStyle="1" w:styleId="Heading-Main">
    <w:name w:val="Heading-Main"/>
    <w:basedOn w:val="Normale"/>
    <w:rsid w:val="005358D5"/>
    <w:pPr>
      <w:keepNext/>
      <w:spacing w:before="240" w:after="120"/>
      <w:outlineLvl w:val="0"/>
    </w:pPr>
    <w:rPr>
      <w:rFonts w:eastAsia="Times New Roman"/>
      <w:b/>
      <w:bCs/>
      <w:kern w:val="28"/>
      <w:sz w:val="24"/>
      <w:szCs w:val="24"/>
    </w:rPr>
  </w:style>
  <w:style w:type="paragraph" w:customStyle="1" w:styleId="Affiliation">
    <w:name w:val="Affiliation"/>
    <w:basedOn w:val="Text"/>
    <w:qFormat/>
    <w:rsid w:val="00B719C8"/>
    <w:pPr>
      <w:ind w:firstLine="0"/>
    </w:pPr>
  </w:style>
  <w:style w:type="paragraph" w:customStyle="1" w:styleId="KeyPoints">
    <w:name w:val="Key Points"/>
    <w:basedOn w:val="Normale"/>
    <w:rsid w:val="008A6077"/>
    <w:pPr>
      <w:spacing w:before="120"/>
    </w:pPr>
    <w:rPr>
      <w:rFonts w:eastAsia="Times New Roman"/>
      <w:sz w:val="24"/>
      <w:szCs w:val="24"/>
    </w:rPr>
  </w:style>
  <w:style w:type="paragraph" w:customStyle="1" w:styleId="Abstract">
    <w:name w:val="Abstract"/>
    <w:basedOn w:val="Normale"/>
    <w:qFormat/>
    <w:rsid w:val="00400425"/>
    <w:pPr>
      <w:spacing w:before="120"/>
    </w:pPr>
    <w:rPr>
      <w:rFonts w:eastAsia="Times New Roman"/>
      <w:sz w:val="24"/>
      <w:szCs w:val="24"/>
    </w:rPr>
  </w:style>
  <w:style w:type="character" w:customStyle="1" w:styleId="TitoloCarattere">
    <w:name w:val="Titolo Carattere"/>
    <w:basedOn w:val="Carpredefinitoparagrafo"/>
    <w:link w:val="Titolo"/>
    <w:uiPriority w:val="10"/>
    <w:rsid w:val="00400425"/>
    <w:rPr>
      <w:rFonts w:ascii="Times New Roman" w:eastAsiaTheme="majorEastAsia" w:hAnsi="Times New Roman" w:cstheme="majorBidi"/>
      <w:b/>
      <w:spacing w:val="-10"/>
      <w:kern w:val="28"/>
      <w:sz w:val="28"/>
      <w:szCs w:val="56"/>
    </w:rPr>
  </w:style>
  <w:style w:type="paragraph" w:customStyle="1" w:styleId="Note">
    <w:name w:val="Note"/>
    <w:basedOn w:val="Normale"/>
    <w:qFormat/>
    <w:rsid w:val="0037466A"/>
    <w:pPr>
      <w:spacing w:before="240" w:after="240"/>
    </w:pPr>
    <w:rPr>
      <w:color w:val="00B0F0"/>
    </w:rPr>
  </w:style>
  <w:style w:type="paragraph" w:styleId="NormaleWeb">
    <w:name w:val="Normal (Web)"/>
    <w:basedOn w:val="Normale"/>
    <w:uiPriority w:val="99"/>
    <w:semiHidden/>
    <w:unhideWhenUsed/>
    <w:rsid w:val="002F3B11"/>
    <w:rPr>
      <w:sz w:val="24"/>
      <w:szCs w:val="24"/>
    </w:rPr>
  </w:style>
  <w:style w:type="paragraph" w:styleId="Pidipagina">
    <w:name w:val="footer"/>
    <w:basedOn w:val="Normale"/>
    <w:link w:val="PidipaginaCarattere"/>
    <w:uiPriority w:val="99"/>
    <w:unhideWhenUsed/>
    <w:rsid w:val="000379AB"/>
    <w:pPr>
      <w:tabs>
        <w:tab w:val="center" w:pos="4680"/>
        <w:tab w:val="right" w:pos="9360"/>
      </w:tabs>
    </w:pPr>
  </w:style>
  <w:style w:type="character" w:customStyle="1" w:styleId="PidipaginaCarattere">
    <w:name w:val="Piè di pagina Carattere"/>
    <w:basedOn w:val="Carpredefinitoparagrafo"/>
    <w:link w:val="Pidipagina"/>
    <w:uiPriority w:val="99"/>
    <w:rsid w:val="000379AB"/>
    <w:rPr>
      <w:rFonts w:ascii="Times New Roman" w:eastAsia="Calibri" w:hAnsi="Times New Roman" w:cs="Times New Roman"/>
      <w:sz w:val="20"/>
      <w:szCs w:val="20"/>
    </w:rPr>
  </w:style>
  <w:style w:type="paragraph" w:styleId="Paragrafoelenco">
    <w:name w:val="List Paragraph"/>
    <w:basedOn w:val="Normale"/>
    <w:uiPriority w:val="34"/>
    <w:qFormat/>
    <w:rsid w:val="00D810E5"/>
    <w:pPr>
      <w:spacing w:after="200"/>
      <w:ind w:left="720"/>
      <w:contextualSpacing/>
    </w:pPr>
    <w:rPr>
      <w:rFonts w:asciiTheme="minorHAnsi" w:eastAsiaTheme="minorEastAsia" w:hAnsiTheme="minorHAnsi" w:cstheme="minorBidi"/>
      <w:sz w:val="24"/>
      <w:szCs w:val="24"/>
      <w:lang w:eastAsia="ja-JP"/>
    </w:rPr>
  </w:style>
  <w:style w:type="character" w:customStyle="1" w:styleId="UnresolvedMention1">
    <w:name w:val="Unresolved Mention1"/>
    <w:basedOn w:val="Carpredefinitoparagrafo"/>
    <w:uiPriority w:val="99"/>
    <w:rsid w:val="00B81C79"/>
    <w:rPr>
      <w:color w:val="808080"/>
      <w:shd w:val="clear" w:color="auto" w:fill="E6E6E6"/>
    </w:rPr>
  </w:style>
  <w:style w:type="paragraph" w:styleId="Testofumetto">
    <w:name w:val="Balloon Text"/>
    <w:basedOn w:val="Normale"/>
    <w:link w:val="TestofumettoCarattere"/>
    <w:uiPriority w:val="99"/>
    <w:semiHidden/>
    <w:unhideWhenUsed/>
    <w:rsid w:val="007B4B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4B93"/>
    <w:rPr>
      <w:rFonts w:ascii="Segoe UI" w:eastAsia="Calibri" w:hAnsi="Segoe UI" w:cs="Segoe UI"/>
      <w:sz w:val="18"/>
      <w:szCs w:val="18"/>
    </w:rPr>
  </w:style>
  <w:style w:type="character" w:styleId="Enfasicorsivo">
    <w:name w:val="Emphasis"/>
    <w:basedOn w:val="Carpredefinitoparagrafo"/>
    <w:uiPriority w:val="20"/>
    <w:qFormat/>
    <w:rsid w:val="007B4B93"/>
    <w:rPr>
      <w:i/>
      <w:iCs/>
    </w:rPr>
  </w:style>
  <w:style w:type="character" w:styleId="Collegamentovisitato">
    <w:name w:val="FollowedHyperlink"/>
    <w:basedOn w:val="Carpredefinitoparagrafo"/>
    <w:uiPriority w:val="99"/>
    <w:semiHidden/>
    <w:unhideWhenUsed/>
    <w:rsid w:val="00F45E57"/>
    <w:rPr>
      <w:color w:val="954F72" w:themeColor="followedHyperlink"/>
      <w:u w:val="single"/>
    </w:rPr>
  </w:style>
  <w:style w:type="paragraph" w:styleId="Testocommento">
    <w:name w:val="annotation text"/>
    <w:basedOn w:val="Normale"/>
    <w:link w:val="TestocommentoCarattere"/>
    <w:uiPriority w:val="99"/>
    <w:semiHidden/>
    <w:unhideWhenUsed/>
    <w:rsid w:val="00EC75D9"/>
  </w:style>
  <w:style w:type="character" w:customStyle="1" w:styleId="TestocommentoCarattere">
    <w:name w:val="Testo commento Carattere"/>
    <w:basedOn w:val="Carpredefinitoparagrafo"/>
    <w:link w:val="Testocommento"/>
    <w:uiPriority w:val="99"/>
    <w:semiHidden/>
    <w:rsid w:val="00EC75D9"/>
    <w:rPr>
      <w:rFonts w:ascii="Times New Roman" w:eastAsia="Calibri"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EC75D9"/>
    <w:rPr>
      <w:b/>
      <w:bCs/>
    </w:rPr>
  </w:style>
  <w:style w:type="character" w:customStyle="1" w:styleId="SoggettocommentoCarattere">
    <w:name w:val="Soggetto commento Carattere"/>
    <w:basedOn w:val="TestocommentoCarattere"/>
    <w:link w:val="Soggettocommento"/>
    <w:uiPriority w:val="99"/>
    <w:semiHidden/>
    <w:rsid w:val="00EC75D9"/>
    <w:rPr>
      <w:rFonts w:ascii="Times New Roman" w:eastAsia="Calibri" w:hAnsi="Times New Roman" w:cs="Times New Roman"/>
      <w:b/>
      <w:bCs/>
      <w:sz w:val="20"/>
      <w:szCs w:val="20"/>
    </w:rPr>
  </w:style>
  <w:style w:type="character" w:styleId="Rimandocommento">
    <w:name w:val="annotation reference"/>
    <w:basedOn w:val="Carpredefinitoparagrafo"/>
    <w:uiPriority w:val="99"/>
    <w:semiHidden/>
    <w:unhideWhenUsed/>
    <w:rsid w:val="00EC75D9"/>
    <w:rPr>
      <w:sz w:val="21"/>
      <w:szCs w:val="21"/>
    </w:rPr>
  </w:style>
  <w:style w:type="character" w:customStyle="1" w:styleId="1">
    <w:name w:val="未处理的提及1"/>
    <w:basedOn w:val="Carpredefinitoparagrafo"/>
    <w:uiPriority w:val="99"/>
    <w:rsid w:val="00EC75D9"/>
    <w:rPr>
      <w:color w:val="808080"/>
      <w:shd w:val="clear" w:color="auto" w:fill="E6E6E6"/>
    </w:rPr>
  </w:style>
  <w:style w:type="character" w:styleId="Testosegnaposto">
    <w:name w:val="Placeholder Text"/>
    <w:basedOn w:val="Carpredefinitoparagrafo"/>
    <w:uiPriority w:val="99"/>
    <w:semiHidden/>
    <w:rsid w:val="00EC75D9"/>
    <w:rPr>
      <w:color w:val="808080"/>
    </w:rPr>
  </w:style>
  <w:style w:type="character" w:styleId="Numeroriga">
    <w:name w:val="line number"/>
    <w:basedOn w:val="Carpredefinitoparagrafo"/>
    <w:uiPriority w:val="99"/>
    <w:semiHidden/>
    <w:unhideWhenUsed/>
    <w:rsid w:val="00543682"/>
  </w:style>
  <w:style w:type="paragraph" w:styleId="Revisione">
    <w:name w:val="Revision"/>
    <w:hidden/>
    <w:uiPriority w:val="99"/>
    <w:semiHidden/>
    <w:rsid w:val="00971ADD"/>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44717">
      <w:bodyDiv w:val="1"/>
      <w:marLeft w:val="0"/>
      <w:marRight w:val="0"/>
      <w:marTop w:val="0"/>
      <w:marBottom w:val="0"/>
      <w:divBdr>
        <w:top w:val="none" w:sz="0" w:space="0" w:color="auto"/>
        <w:left w:val="none" w:sz="0" w:space="0" w:color="auto"/>
        <w:bottom w:val="none" w:sz="0" w:space="0" w:color="auto"/>
        <w:right w:val="none" w:sz="0" w:space="0" w:color="auto"/>
      </w:divBdr>
    </w:div>
    <w:div w:id="241108731">
      <w:bodyDiv w:val="1"/>
      <w:marLeft w:val="0"/>
      <w:marRight w:val="0"/>
      <w:marTop w:val="0"/>
      <w:marBottom w:val="0"/>
      <w:divBdr>
        <w:top w:val="none" w:sz="0" w:space="0" w:color="auto"/>
        <w:left w:val="none" w:sz="0" w:space="0" w:color="auto"/>
        <w:bottom w:val="none" w:sz="0" w:space="0" w:color="auto"/>
        <w:right w:val="none" w:sz="0" w:space="0" w:color="auto"/>
      </w:divBdr>
    </w:div>
    <w:div w:id="274873459">
      <w:bodyDiv w:val="1"/>
      <w:marLeft w:val="0"/>
      <w:marRight w:val="0"/>
      <w:marTop w:val="0"/>
      <w:marBottom w:val="0"/>
      <w:divBdr>
        <w:top w:val="none" w:sz="0" w:space="0" w:color="auto"/>
        <w:left w:val="none" w:sz="0" w:space="0" w:color="auto"/>
        <w:bottom w:val="none" w:sz="0" w:space="0" w:color="auto"/>
        <w:right w:val="none" w:sz="0" w:space="0" w:color="auto"/>
      </w:divBdr>
      <w:divsChild>
        <w:div w:id="1438479554">
          <w:marLeft w:val="0"/>
          <w:marRight w:val="0"/>
          <w:marTop w:val="0"/>
          <w:marBottom w:val="0"/>
          <w:divBdr>
            <w:top w:val="none" w:sz="0" w:space="0" w:color="auto"/>
            <w:left w:val="none" w:sz="0" w:space="0" w:color="auto"/>
            <w:bottom w:val="none" w:sz="0" w:space="0" w:color="auto"/>
            <w:right w:val="none" w:sz="0" w:space="0" w:color="auto"/>
          </w:divBdr>
          <w:divsChild>
            <w:div w:id="658388554">
              <w:marLeft w:val="0"/>
              <w:marRight w:val="0"/>
              <w:marTop w:val="0"/>
              <w:marBottom w:val="0"/>
              <w:divBdr>
                <w:top w:val="none" w:sz="0" w:space="0" w:color="auto"/>
                <w:left w:val="none" w:sz="0" w:space="0" w:color="auto"/>
                <w:bottom w:val="none" w:sz="0" w:space="0" w:color="auto"/>
                <w:right w:val="none" w:sz="0" w:space="0" w:color="auto"/>
              </w:divBdr>
              <w:divsChild>
                <w:div w:id="1614938994">
                  <w:marLeft w:val="0"/>
                  <w:marRight w:val="0"/>
                  <w:marTop w:val="0"/>
                  <w:marBottom w:val="0"/>
                  <w:divBdr>
                    <w:top w:val="none" w:sz="0" w:space="0" w:color="auto"/>
                    <w:left w:val="none" w:sz="0" w:space="0" w:color="auto"/>
                    <w:bottom w:val="none" w:sz="0" w:space="0" w:color="auto"/>
                    <w:right w:val="none" w:sz="0" w:space="0" w:color="auto"/>
                  </w:divBdr>
                  <w:divsChild>
                    <w:div w:id="4402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093">
          <w:marLeft w:val="0"/>
          <w:marRight w:val="0"/>
          <w:marTop w:val="0"/>
          <w:marBottom w:val="0"/>
          <w:divBdr>
            <w:top w:val="none" w:sz="0" w:space="0" w:color="auto"/>
            <w:left w:val="none" w:sz="0" w:space="0" w:color="auto"/>
            <w:bottom w:val="none" w:sz="0" w:space="0" w:color="auto"/>
            <w:right w:val="none" w:sz="0" w:space="0" w:color="auto"/>
          </w:divBdr>
          <w:divsChild>
            <w:div w:id="960041052">
              <w:marLeft w:val="0"/>
              <w:marRight w:val="0"/>
              <w:marTop w:val="0"/>
              <w:marBottom w:val="0"/>
              <w:divBdr>
                <w:top w:val="none" w:sz="0" w:space="0" w:color="auto"/>
                <w:left w:val="none" w:sz="0" w:space="0" w:color="auto"/>
                <w:bottom w:val="none" w:sz="0" w:space="0" w:color="auto"/>
                <w:right w:val="none" w:sz="0" w:space="0" w:color="auto"/>
              </w:divBdr>
              <w:divsChild>
                <w:div w:id="1535724921">
                  <w:marLeft w:val="0"/>
                  <w:marRight w:val="0"/>
                  <w:marTop w:val="0"/>
                  <w:marBottom w:val="0"/>
                  <w:divBdr>
                    <w:top w:val="none" w:sz="0" w:space="0" w:color="auto"/>
                    <w:left w:val="none" w:sz="0" w:space="0" w:color="auto"/>
                    <w:bottom w:val="none" w:sz="0" w:space="0" w:color="auto"/>
                    <w:right w:val="none" w:sz="0" w:space="0" w:color="auto"/>
                  </w:divBdr>
                  <w:divsChild>
                    <w:div w:id="15750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134175">
      <w:bodyDiv w:val="1"/>
      <w:marLeft w:val="0"/>
      <w:marRight w:val="0"/>
      <w:marTop w:val="0"/>
      <w:marBottom w:val="0"/>
      <w:divBdr>
        <w:top w:val="none" w:sz="0" w:space="0" w:color="auto"/>
        <w:left w:val="none" w:sz="0" w:space="0" w:color="auto"/>
        <w:bottom w:val="none" w:sz="0" w:space="0" w:color="auto"/>
        <w:right w:val="none" w:sz="0" w:space="0" w:color="auto"/>
      </w:divBdr>
    </w:div>
    <w:div w:id="704406528">
      <w:bodyDiv w:val="1"/>
      <w:marLeft w:val="0"/>
      <w:marRight w:val="0"/>
      <w:marTop w:val="0"/>
      <w:marBottom w:val="0"/>
      <w:divBdr>
        <w:top w:val="none" w:sz="0" w:space="0" w:color="auto"/>
        <w:left w:val="none" w:sz="0" w:space="0" w:color="auto"/>
        <w:bottom w:val="none" w:sz="0" w:space="0" w:color="auto"/>
        <w:right w:val="none" w:sz="0" w:space="0" w:color="auto"/>
      </w:divBdr>
    </w:div>
    <w:div w:id="812676312">
      <w:bodyDiv w:val="1"/>
      <w:marLeft w:val="0"/>
      <w:marRight w:val="0"/>
      <w:marTop w:val="0"/>
      <w:marBottom w:val="0"/>
      <w:divBdr>
        <w:top w:val="none" w:sz="0" w:space="0" w:color="auto"/>
        <w:left w:val="none" w:sz="0" w:space="0" w:color="auto"/>
        <w:bottom w:val="none" w:sz="0" w:space="0" w:color="auto"/>
        <w:right w:val="none" w:sz="0" w:space="0" w:color="auto"/>
      </w:divBdr>
    </w:div>
    <w:div w:id="877201397">
      <w:bodyDiv w:val="1"/>
      <w:marLeft w:val="0"/>
      <w:marRight w:val="0"/>
      <w:marTop w:val="0"/>
      <w:marBottom w:val="0"/>
      <w:divBdr>
        <w:top w:val="none" w:sz="0" w:space="0" w:color="auto"/>
        <w:left w:val="none" w:sz="0" w:space="0" w:color="auto"/>
        <w:bottom w:val="none" w:sz="0" w:space="0" w:color="auto"/>
        <w:right w:val="none" w:sz="0" w:space="0" w:color="auto"/>
      </w:divBdr>
    </w:div>
    <w:div w:id="1017734784">
      <w:bodyDiv w:val="1"/>
      <w:marLeft w:val="0"/>
      <w:marRight w:val="0"/>
      <w:marTop w:val="0"/>
      <w:marBottom w:val="0"/>
      <w:divBdr>
        <w:top w:val="none" w:sz="0" w:space="0" w:color="auto"/>
        <w:left w:val="none" w:sz="0" w:space="0" w:color="auto"/>
        <w:bottom w:val="none" w:sz="0" w:space="0" w:color="auto"/>
        <w:right w:val="none" w:sz="0" w:space="0" w:color="auto"/>
      </w:divBdr>
    </w:div>
    <w:div w:id="1254120579">
      <w:bodyDiv w:val="1"/>
      <w:marLeft w:val="0"/>
      <w:marRight w:val="0"/>
      <w:marTop w:val="0"/>
      <w:marBottom w:val="0"/>
      <w:divBdr>
        <w:top w:val="none" w:sz="0" w:space="0" w:color="auto"/>
        <w:left w:val="none" w:sz="0" w:space="0" w:color="auto"/>
        <w:bottom w:val="none" w:sz="0" w:space="0" w:color="auto"/>
        <w:right w:val="none" w:sz="0" w:space="0" w:color="auto"/>
      </w:divBdr>
    </w:div>
    <w:div w:id="1326199967">
      <w:bodyDiv w:val="1"/>
      <w:marLeft w:val="0"/>
      <w:marRight w:val="0"/>
      <w:marTop w:val="0"/>
      <w:marBottom w:val="0"/>
      <w:divBdr>
        <w:top w:val="none" w:sz="0" w:space="0" w:color="auto"/>
        <w:left w:val="none" w:sz="0" w:space="0" w:color="auto"/>
        <w:bottom w:val="none" w:sz="0" w:space="0" w:color="auto"/>
        <w:right w:val="none" w:sz="0" w:space="0" w:color="auto"/>
      </w:divBdr>
    </w:div>
    <w:div w:id="1524050897">
      <w:bodyDiv w:val="1"/>
      <w:marLeft w:val="0"/>
      <w:marRight w:val="0"/>
      <w:marTop w:val="0"/>
      <w:marBottom w:val="0"/>
      <w:divBdr>
        <w:top w:val="none" w:sz="0" w:space="0" w:color="auto"/>
        <w:left w:val="none" w:sz="0" w:space="0" w:color="auto"/>
        <w:bottom w:val="none" w:sz="0" w:space="0" w:color="auto"/>
        <w:right w:val="none" w:sz="0" w:space="0" w:color="auto"/>
      </w:divBdr>
    </w:div>
    <w:div w:id="1572689984">
      <w:bodyDiv w:val="1"/>
      <w:marLeft w:val="0"/>
      <w:marRight w:val="0"/>
      <w:marTop w:val="0"/>
      <w:marBottom w:val="0"/>
      <w:divBdr>
        <w:top w:val="none" w:sz="0" w:space="0" w:color="auto"/>
        <w:left w:val="none" w:sz="0" w:space="0" w:color="auto"/>
        <w:bottom w:val="none" w:sz="0" w:space="0" w:color="auto"/>
        <w:right w:val="none" w:sz="0" w:space="0" w:color="auto"/>
      </w:divBdr>
    </w:div>
    <w:div w:id="1653018542">
      <w:bodyDiv w:val="1"/>
      <w:marLeft w:val="0"/>
      <w:marRight w:val="0"/>
      <w:marTop w:val="0"/>
      <w:marBottom w:val="0"/>
      <w:divBdr>
        <w:top w:val="none" w:sz="0" w:space="0" w:color="auto"/>
        <w:left w:val="none" w:sz="0" w:space="0" w:color="auto"/>
        <w:bottom w:val="none" w:sz="0" w:space="0" w:color="auto"/>
        <w:right w:val="none" w:sz="0" w:space="0" w:color="auto"/>
      </w:divBdr>
    </w:div>
    <w:div w:id="1699696663">
      <w:bodyDiv w:val="1"/>
      <w:marLeft w:val="0"/>
      <w:marRight w:val="0"/>
      <w:marTop w:val="0"/>
      <w:marBottom w:val="0"/>
      <w:divBdr>
        <w:top w:val="none" w:sz="0" w:space="0" w:color="auto"/>
        <w:left w:val="none" w:sz="0" w:space="0" w:color="auto"/>
        <w:bottom w:val="none" w:sz="0" w:space="0" w:color="auto"/>
        <w:right w:val="none" w:sz="0" w:space="0" w:color="auto"/>
      </w:divBdr>
    </w:div>
    <w:div w:id="1858538578">
      <w:bodyDiv w:val="1"/>
      <w:marLeft w:val="0"/>
      <w:marRight w:val="0"/>
      <w:marTop w:val="0"/>
      <w:marBottom w:val="0"/>
      <w:divBdr>
        <w:top w:val="none" w:sz="0" w:space="0" w:color="auto"/>
        <w:left w:val="none" w:sz="0" w:space="0" w:color="auto"/>
        <w:bottom w:val="none" w:sz="0" w:space="0" w:color="auto"/>
        <w:right w:val="none" w:sz="0" w:space="0" w:color="auto"/>
      </w:divBdr>
    </w:div>
    <w:div w:id="2086684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4FFA-84CD-3C41-B951-357B17F5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6036</TotalTime>
  <Pages>44</Pages>
  <Words>17136</Words>
  <Characters>97681</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Hanson</dc:creator>
  <cp:lastModifiedBy>Microsoft Office User</cp:lastModifiedBy>
  <cp:revision>534</cp:revision>
  <dcterms:created xsi:type="dcterms:W3CDTF">2020-08-03T08:12:00Z</dcterms:created>
  <dcterms:modified xsi:type="dcterms:W3CDTF">2022-06-12T14:32:00Z</dcterms:modified>
</cp:coreProperties>
</file>