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09" w:rsidRDefault="00AC7126" w:rsidP="00AC71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AE1D66">
        <w:rPr>
          <w:rFonts w:ascii="Calibri" w:hAnsi="Calibri"/>
          <w:b/>
        </w:rPr>
        <w:t xml:space="preserve">nalisi </w:t>
      </w:r>
      <w:r>
        <w:rPr>
          <w:rFonts w:ascii="Calibri" w:hAnsi="Calibri"/>
          <w:b/>
        </w:rPr>
        <w:t>InSAR della deformazione del suolo del terremoto Ischiano</w:t>
      </w:r>
    </w:p>
    <w:p w:rsidR="00AC7126" w:rsidRDefault="00AC7126" w:rsidP="00AC7126">
      <w:pPr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Christian Bignami, Cristiano Tolomei, </w:t>
      </w:r>
      <w:r w:rsidR="007C060C">
        <w:rPr>
          <w:rFonts w:ascii="Calibri" w:hAnsi="Calibri"/>
          <w:sz w:val="20"/>
          <w:szCs w:val="20"/>
        </w:rPr>
        <w:t>Simone Atzori</w:t>
      </w:r>
      <w:r w:rsidR="007C060C">
        <w:rPr>
          <w:rFonts w:ascii="Calibri" w:hAnsi="Calibri"/>
          <w:sz w:val="20"/>
          <w:szCs w:val="20"/>
        </w:rPr>
        <w:t xml:space="preserve">, </w:t>
      </w:r>
      <w:r w:rsidR="007C060C">
        <w:rPr>
          <w:rFonts w:ascii="Calibri" w:hAnsi="Calibri"/>
          <w:sz w:val="20"/>
          <w:szCs w:val="20"/>
        </w:rPr>
        <w:t xml:space="preserve">Antonio Montuori, </w:t>
      </w:r>
      <w:r>
        <w:rPr>
          <w:rFonts w:ascii="Calibri" w:hAnsi="Calibri"/>
          <w:sz w:val="20"/>
          <w:szCs w:val="20"/>
        </w:rPr>
        <w:t xml:space="preserve">Giuseppe Pezzo, Matteo Albano, Marco Polcari, Andrea Antonioli, Salvatore Stramondo, </w:t>
      </w:r>
      <w:r w:rsidRPr="00AE1D66">
        <w:rPr>
          <w:rFonts w:ascii="Calibri" w:hAnsi="Calibri"/>
          <w:sz w:val="20"/>
          <w:szCs w:val="20"/>
        </w:rPr>
        <w:t>Stefano Salvi</w:t>
      </w:r>
    </w:p>
    <w:p w:rsidR="007C060C" w:rsidRDefault="007C060C" w:rsidP="00AC7126">
      <w:pPr>
        <w:spacing w:after="0"/>
        <w:jc w:val="center"/>
        <w:rPr>
          <w:rFonts w:ascii="Calibri" w:hAnsi="Calibri"/>
          <w:sz w:val="20"/>
          <w:szCs w:val="20"/>
        </w:rPr>
      </w:pPr>
    </w:p>
    <w:p w:rsidR="00AC7126" w:rsidRDefault="00AC7126" w:rsidP="00AC7126">
      <w:pPr>
        <w:spacing w:after="0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Sezione CNT</w:t>
      </w:r>
    </w:p>
    <w:p w:rsidR="00AC7126" w:rsidRDefault="00AC7126" w:rsidP="00AC7126">
      <w:pPr>
        <w:spacing w:after="0"/>
        <w:jc w:val="both"/>
        <w:rPr>
          <w:rFonts w:ascii="Calibri" w:hAnsi="Calibri"/>
          <w:sz w:val="20"/>
          <w:szCs w:val="20"/>
        </w:rPr>
      </w:pPr>
    </w:p>
    <w:p w:rsidR="00AC7126" w:rsidRPr="00AE1D66" w:rsidRDefault="00AC7126" w:rsidP="00AC7126">
      <w:pPr>
        <w:spacing w:after="0"/>
        <w:jc w:val="both"/>
        <w:rPr>
          <w:rFonts w:ascii="Calibri" w:hAnsi="Calibri"/>
          <w:sz w:val="20"/>
          <w:szCs w:val="20"/>
        </w:rPr>
      </w:pPr>
    </w:p>
    <w:p w:rsidR="00AC7126" w:rsidRPr="001F60AA" w:rsidRDefault="00AC7126" w:rsidP="00AC7126">
      <w:pPr>
        <w:jc w:val="both"/>
        <w:rPr>
          <w:rFonts w:ascii="Calibri" w:eastAsia="Calibri" w:hAnsi="Calibri"/>
        </w:rPr>
      </w:pPr>
      <w:r w:rsidRPr="001F60AA">
        <w:rPr>
          <w:rFonts w:ascii="Calibri" w:eastAsia="Calibri" w:hAnsi="Calibri"/>
        </w:rPr>
        <w:t>L’evento sismico che il 21 agosto 2017 ha colpito l’isola di Ischia è stato studiato con i dati satellitari della missione Sentinel-1 (S1) dell’Agenzia Spaziale Europea (ESA).</w:t>
      </w:r>
      <w:r>
        <w:rPr>
          <w:rFonts w:ascii="Calibri" w:eastAsia="Calibri" w:hAnsi="Calibri"/>
        </w:rPr>
        <w:t xml:space="preserve"> Grazie a questi dati e alla consolidata tecnica dell’interferometria differenziale SAR (DinSAR), è stato misurato il campo di deformazione del suolo associato all’evento.</w:t>
      </w:r>
    </w:p>
    <w:p w:rsidR="00AC7126" w:rsidRDefault="00AC7126">
      <w:pPr>
        <w:rPr>
          <w:rFonts w:ascii="Calibri" w:eastAsia="Calibri" w:hAnsi="Calibri"/>
        </w:rPr>
      </w:pPr>
      <w:r w:rsidRPr="001F60AA">
        <w:rPr>
          <w:rFonts w:ascii="Calibri" w:eastAsia="Calibri" w:hAnsi="Calibri"/>
        </w:rPr>
        <w:t xml:space="preserve">Sono state elaborate </w:t>
      </w:r>
      <w:r>
        <w:rPr>
          <w:rFonts w:ascii="Calibri" w:eastAsia="Calibri" w:hAnsi="Calibri"/>
        </w:rPr>
        <w:t xml:space="preserve">alcune </w:t>
      </w:r>
      <w:r w:rsidRPr="001F60AA">
        <w:rPr>
          <w:rFonts w:ascii="Calibri" w:eastAsia="Calibri" w:hAnsi="Calibri"/>
        </w:rPr>
        <w:t>immagini</w:t>
      </w:r>
      <w:r>
        <w:rPr>
          <w:rFonts w:ascii="Calibri" w:eastAsia="Calibri" w:hAnsi="Calibri"/>
        </w:rPr>
        <w:t xml:space="preserve"> SAR</w:t>
      </w:r>
      <w:r w:rsidRPr="001F60AA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 xml:space="preserve"> acquisite sia</w:t>
      </w:r>
      <w:r w:rsidRPr="001F60AA">
        <w:rPr>
          <w:rFonts w:ascii="Calibri" w:eastAsia="Calibri" w:hAnsi="Calibri"/>
        </w:rPr>
        <w:t xml:space="preserve"> in orbita ascendente </w:t>
      </w:r>
      <w:r>
        <w:rPr>
          <w:rFonts w:ascii="Calibri" w:eastAsia="Calibri" w:hAnsi="Calibri"/>
        </w:rPr>
        <w:t>che</w:t>
      </w:r>
      <w:r w:rsidRPr="001F60AA">
        <w:rPr>
          <w:rFonts w:ascii="Calibri" w:eastAsia="Calibri" w:hAnsi="Calibri"/>
        </w:rPr>
        <w:t xml:space="preserve"> in orbita discendente</w:t>
      </w:r>
      <w:r>
        <w:rPr>
          <w:rFonts w:ascii="Calibri" w:eastAsia="Calibri" w:hAnsi="Calibri"/>
        </w:rPr>
        <w:t xml:space="preserve">, le quali hanno poi consentito di stimare le componenti di spostamento della superfice terrestre lungo </w:t>
      </w:r>
      <w:proofErr w:type="gramStart"/>
      <w:r>
        <w:rPr>
          <w:rFonts w:ascii="Calibri" w:eastAsia="Calibri" w:hAnsi="Calibri"/>
        </w:rPr>
        <w:t>le direzione</w:t>
      </w:r>
      <w:proofErr w:type="gramEnd"/>
      <w:r>
        <w:rPr>
          <w:rFonts w:ascii="Calibri" w:eastAsia="Calibri" w:hAnsi="Calibri"/>
        </w:rPr>
        <w:t xml:space="preserve"> verticali e orizzontali (est-ovest). </w:t>
      </w:r>
      <w:r w:rsidRPr="001F60AA">
        <w:rPr>
          <w:rFonts w:ascii="Calibri" w:eastAsia="Calibri" w:hAnsi="Calibri"/>
        </w:rPr>
        <w:t xml:space="preserve">Le mappe </w:t>
      </w:r>
      <w:r>
        <w:rPr>
          <w:rFonts w:ascii="Calibri" w:eastAsia="Calibri" w:hAnsi="Calibri"/>
        </w:rPr>
        <w:t xml:space="preserve">ottenute hanno </w:t>
      </w:r>
      <w:r w:rsidRPr="001F60AA">
        <w:rPr>
          <w:rFonts w:ascii="Calibri" w:eastAsia="Calibri" w:hAnsi="Calibri"/>
        </w:rPr>
        <w:t>evidenzia</w:t>
      </w:r>
      <w:r>
        <w:rPr>
          <w:rFonts w:ascii="Calibri" w:eastAsia="Calibri" w:hAnsi="Calibri"/>
        </w:rPr>
        <w:t>t</w:t>
      </w:r>
      <w:r w:rsidRPr="001F60AA">
        <w:rPr>
          <w:rFonts w:ascii="Calibri" w:eastAsia="Calibri" w:hAnsi="Calibri"/>
        </w:rPr>
        <w:t xml:space="preserve">o come lo spostamento </w:t>
      </w:r>
      <w:r>
        <w:rPr>
          <w:rFonts w:ascii="Calibri" w:eastAsia="Calibri" w:hAnsi="Calibri"/>
        </w:rPr>
        <w:t xml:space="preserve">ha avuto luogo prevalentemente lungo </w:t>
      </w:r>
      <w:r w:rsidRPr="001F60AA">
        <w:rPr>
          <w:rFonts w:ascii="Calibri" w:eastAsia="Calibri" w:hAnsi="Calibri"/>
        </w:rPr>
        <w:t>la componente verticale</w:t>
      </w:r>
      <w:r>
        <w:rPr>
          <w:rFonts w:ascii="Calibri" w:eastAsia="Calibri" w:hAnsi="Calibri"/>
        </w:rPr>
        <w:t xml:space="preserve">, la quale raggiunge circa </w:t>
      </w:r>
      <w:r w:rsidRPr="001F60AA">
        <w:rPr>
          <w:rFonts w:ascii="Calibri" w:eastAsia="Calibri" w:hAnsi="Calibri"/>
        </w:rPr>
        <w:t>3.6 cm in</w:t>
      </w:r>
      <w:r>
        <w:rPr>
          <w:rFonts w:ascii="Calibri" w:eastAsia="Calibri" w:hAnsi="Calibri"/>
        </w:rPr>
        <w:t xml:space="preserve"> abbassamento, mentre </w:t>
      </w:r>
      <w:r w:rsidRPr="001F60AA">
        <w:rPr>
          <w:rFonts w:ascii="Calibri" w:eastAsia="Calibri" w:hAnsi="Calibri"/>
        </w:rPr>
        <w:t xml:space="preserve">la componente </w:t>
      </w:r>
      <w:r>
        <w:rPr>
          <w:rFonts w:ascii="Calibri" w:eastAsia="Calibri" w:hAnsi="Calibri"/>
        </w:rPr>
        <w:t xml:space="preserve">est-ovest </w:t>
      </w:r>
      <w:r w:rsidRPr="001F60AA">
        <w:rPr>
          <w:rFonts w:ascii="Calibri" w:eastAsia="Calibri" w:hAnsi="Calibri"/>
        </w:rPr>
        <w:t xml:space="preserve">essa è sostanzialmente </w:t>
      </w:r>
      <w:r>
        <w:rPr>
          <w:rFonts w:ascii="Calibri" w:eastAsia="Calibri" w:hAnsi="Calibri"/>
        </w:rPr>
        <w:t xml:space="preserve">risultata </w:t>
      </w:r>
      <w:r w:rsidRPr="001F60AA">
        <w:rPr>
          <w:rFonts w:ascii="Calibri" w:eastAsia="Calibri" w:hAnsi="Calibri"/>
        </w:rPr>
        <w:t xml:space="preserve">trascurabile, pur mostrando </w:t>
      </w:r>
      <w:proofErr w:type="gramStart"/>
      <w:r w:rsidRPr="001F60AA">
        <w:rPr>
          <w:rFonts w:ascii="Calibri" w:eastAsia="Calibri" w:hAnsi="Calibri"/>
        </w:rPr>
        <w:t>un piccola</w:t>
      </w:r>
      <w:proofErr w:type="gramEnd"/>
      <w:r w:rsidRPr="001F60AA">
        <w:rPr>
          <w:rFonts w:ascii="Calibri" w:eastAsia="Calibri" w:hAnsi="Calibri"/>
        </w:rPr>
        <w:t xml:space="preserve"> porzione in movimento verso ovest di 1.5</w:t>
      </w:r>
      <w:r>
        <w:rPr>
          <w:rFonts w:ascii="Calibri" w:eastAsia="Calibri" w:hAnsi="Calibri"/>
        </w:rPr>
        <w:t>-</w:t>
      </w:r>
      <w:r w:rsidRPr="001F60AA">
        <w:rPr>
          <w:rFonts w:ascii="Calibri" w:eastAsia="Calibri" w:hAnsi="Calibri"/>
        </w:rPr>
        <w:t>1.8 cm, localizzata a circa 500m a ovest dell’epicentro</w:t>
      </w:r>
      <w:r>
        <w:rPr>
          <w:rFonts w:ascii="Calibri" w:eastAsia="Calibri" w:hAnsi="Calibri"/>
        </w:rPr>
        <w:t>.</w:t>
      </w:r>
    </w:p>
    <w:p w:rsidR="00AC7126" w:rsidRDefault="00AC7126">
      <w:r>
        <w:rPr>
          <w:rFonts w:ascii="Calibri" w:eastAsia="Calibri" w:hAnsi="Calibri"/>
        </w:rPr>
        <w:t xml:space="preserve">I dati satellitari hanno inoltre consentito una </w:t>
      </w:r>
      <w:r w:rsidR="00962254">
        <w:rPr>
          <w:rFonts w:ascii="Calibri" w:eastAsia="Calibri" w:hAnsi="Calibri"/>
        </w:rPr>
        <w:t>prima m</w:t>
      </w:r>
      <w:r w:rsidR="00962254" w:rsidRPr="00962254">
        <w:rPr>
          <w:rFonts w:ascii="Calibri" w:eastAsia="Calibri" w:hAnsi="Calibri"/>
        </w:rPr>
        <w:t>odellazione della sorgente sismica</w:t>
      </w:r>
      <w:r w:rsidR="00962254">
        <w:rPr>
          <w:rFonts w:ascii="Calibri" w:eastAsia="Calibri" w:hAnsi="Calibri"/>
        </w:rPr>
        <w:t>. In particolare, sono state eseguite due inversioni dai dai dati SAR, ipotizzando due diversi tipi di sorgenti: una s</w:t>
      </w:r>
      <w:r w:rsidR="00962254" w:rsidRPr="00962254">
        <w:rPr>
          <w:rFonts w:ascii="Calibri" w:eastAsia="Calibri" w:hAnsi="Calibri"/>
        </w:rPr>
        <w:t xml:space="preserve">orgente crack </w:t>
      </w:r>
      <w:proofErr w:type="spellStart"/>
      <w:r w:rsidR="00962254" w:rsidRPr="00962254">
        <w:rPr>
          <w:rFonts w:ascii="Calibri" w:eastAsia="Calibri" w:hAnsi="Calibri"/>
        </w:rPr>
        <w:t>closure</w:t>
      </w:r>
      <w:proofErr w:type="spellEnd"/>
      <w:r w:rsidR="00962254">
        <w:rPr>
          <w:rFonts w:ascii="Calibri" w:eastAsia="Calibri" w:hAnsi="Calibri"/>
        </w:rPr>
        <w:t xml:space="preserve">, e una </w:t>
      </w:r>
      <w:r w:rsidR="00962254" w:rsidRPr="00962254">
        <w:rPr>
          <w:rFonts w:ascii="Calibri" w:eastAsia="Calibri" w:hAnsi="Calibri"/>
        </w:rPr>
        <w:t xml:space="preserve">di </w:t>
      </w:r>
      <w:proofErr w:type="spellStart"/>
      <w:r w:rsidR="00962254" w:rsidRPr="00962254">
        <w:rPr>
          <w:rFonts w:ascii="Calibri" w:eastAsia="Calibri" w:hAnsi="Calibri"/>
        </w:rPr>
        <w:t>shear</w:t>
      </w:r>
      <w:proofErr w:type="spellEnd"/>
      <w:r w:rsidR="00962254" w:rsidRPr="00962254">
        <w:rPr>
          <w:rFonts w:ascii="Calibri" w:eastAsia="Calibri" w:hAnsi="Calibri"/>
        </w:rPr>
        <w:t xml:space="preserve"> su piano</w:t>
      </w:r>
      <w:r w:rsidR="00962254">
        <w:rPr>
          <w:rFonts w:ascii="Calibri" w:eastAsia="Calibri" w:hAnsi="Calibri"/>
        </w:rPr>
        <w:t>.</w:t>
      </w:r>
    </w:p>
    <w:sectPr w:rsidR="00AC7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26"/>
    <w:rsid w:val="001B3809"/>
    <w:rsid w:val="007625F4"/>
    <w:rsid w:val="007C060C"/>
    <w:rsid w:val="00962254"/>
    <w:rsid w:val="00AC7126"/>
    <w:rsid w:val="00E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8EAE"/>
  <w15:chartTrackingRefBased/>
  <w15:docId w15:val="{DE9A6E05-FE4C-4E56-B464-A15103D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Bignami</dc:creator>
  <cp:keywords/>
  <dc:description/>
  <cp:lastModifiedBy>Christian Bignami</cp:lastModifiedBy>
  <cp:revision>2</cp:revision>
  <dcterms:created xsi:type="dcterms:W3CDTF">2017-11-16T10:02:00Z</dcterms:created>
  <dcterms:modified xsi:type="dcterms:W3CDTF">2017-11-16T10:16:00Z</dcterms:modified>
</cp:coreProperties>
</file>